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1A6E" w14:textId="7288DC13" w:rsidR="004409D2" w:rsidRDefault="007441A1" w:rsidP="00D51BC2">
      <w:pPr>
        <w:pStyle w:val="Heading1"/>
        <w:spacing w:before="240"/>
        <w:rPr>
          <w:rFonts w:cs="Calibri Ligh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44ECB0" wp14:editId="02674E7B">
            <wp:simplePos x="0" y="0"/>
            <wp:positionH relativeFrom="column">
              <wp:posOffset>5402580</wp:posOffset>
            </wp:positionH>
            <wp:positionV relativeFrom="paragraph">
              <wp:posOffset>0</wp:posOffset>
            </wp:positionV>
            <wp:extent cx="1242060" cy="1242060"/>
            <wp:effectExtent l="0" t="0" r="0" b="0"/>
            <wp:wrapSquare wrapText="bothSides"/>
            <wp:docPr id="327401317" name="Picture 2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E26">
        <w:rPr>
          <w:rFonts w:cs="Calibri Light"/>
          <w:b w:val="0"/>
          <w:bCs w:val="0"/>
        </w:rPr>
        <w:t xml:space="preserve">Terms of reference </w:t>
      </w:r>
      <w:r w:rsidR="00E545B2" w:rsidRPr="00C56E26">
        <w:rPr>
          <w:rFonts w:cs="Calibri Light"/>
          <w:b w:val="0"/>
          <w:bCs w:val="0"/>
        </w:rPr>
        <w:t>for</w:t>
      </w:r>
      <w:r w:rsidR="00E545B2" w:rsidRPr="00C56E26">
        <w:rPr>
          <w:rFonts w:cs="Calibri Light"/>
        </w:rPr>
        <w:t xml:space="preserve"> </w:t>
      </w:r>
      <w:r w:rsidR="004409D2">
        <w:rPr>
          <w:rFonts w:cs="Calibri Light"/>
        </w:rPr>
        <w:t xml:space="preserve">Changing Futures Cambridgeshire &amp; Peterborough </w:t>
      </w:r>
      <w:r w:rsidR="00C0334D">
        <w:rPr>
          <w:rFonts w:cs="Calibri Light"/>
        </w:rPr>
        <w:t>T</w:t>
      </w:r>
      <w:r w:rsidR="00E545B2" w:rsidRPr="00C56E26">
        <w:rPr>
          <w:rFonts w:cs="Calibri Light"/>
        </w:rPr>
        <w:t xml:space="preserve">actical </w:t>
      </w:r>
      <w:r w:rsidR="00C0334D">
        <w:rPr>
          <w:rFonts w:cs="Calibri Light"/>
        </w:rPr>
        <w:t>G</w:t>
      </w:r>
      <w:r w:rsidR="00E545B2" w:rsidRPr="00C56E26">
        <w:rPr>
          <w:rFonts w:cs="Calibri Light"/>
        </w:rPr>
        <w:t>roup</w:t>
      </w:r>
    </w:p>
    <w:p w14:paraId="7DAEE4EB" w14:textId="373CD87E" w:rsidR="00113F72" w:rsidRPr="00D51BC2" w:rsidRDefault="00C0334D" w:rsidP="00D51BC2">
      <w:pPr>
        <w:pStyle w:val="Heading1"/>
        <w:spacing w:before="0"/>
        <w:rPr>
          <w:rFonts w:cs="Calibri Light"/>
          <w:b w:val="0"/>
          <w:bCs w:val="0"/>
          <w:sz w:val="22"/>
          <w:szCs w:val="22"/>
        </w:rPr>
      </w:pPr>
      <w:r w:rsidRPr="00D51BC2">
        <w:rPr>
          <w:rFonts w:cs="Calibri Light"/>
          <w:b w:val="0"/>
          <w:bCs w:val="0"/>
          <w:sz w:val="22"/>
          <w:szCs w:val="22"/>
        </w:rPr>
        <w:t xml:space="preserve">Updated September </w:t>
      </w:r>
      <w:r w:rsidR="00D703FF" w:rsidRPr="00D51BC2">
        <w:rPr>
          <w:rFonts w:cs="Calibri Light"/>
          <w:b w:val="0"/>
          <w:bCs w:val="0"/>
          <w:sz w:val="22"/>
          <w:szCs w:val="22"/>
        </w:rPr>
        <w:t>2022</w:t>
      </w:r>
    </w:p>
    <w:p w14:paraId="39911145" w14:textId="5AFD9E4A" w:rsidR="007441A1" w:rsidRPr="005E45E1" w:rsidRDefault="007441A1" w:rsidP="005E45E1">
      <w:pPr>
        <w:pStyle w:val="Heading2"/>
      </w:pPr>
      <w:r w:rsidRPr="005E45E1">
        <w:t>Name of group</w:t>
      </w:r>
    </w:p>
    <w:p w14:paraId="7CBC5D06" w14:textId="67BE6ECA" w:rsidR="00D703FF" w:rsidRDefault="004409D2" w:rsidP="7171EA28">
      <w:pPr>
        <w:spacing w:after="0"/>
        <w:rPr>
          <w:rFonts w:cs="Calibri Light"/>
        </w:rPr>
      </w:pPr>
      <w:r w:rsidRPr="004409D2">
        <w:rPr>
          <w:rFonts w:cs="Calibri Light"/>
        </w:rPr>
        <w:t xml:space="preserve">Changing Futures Cambridgeshire &amp; Peterborough </w:t>
      </w:r>
      <w:r w:rsidR="00C0334D">
        <w:rPr>
          <w:rFonts w:cs="Calibri Light"/>
        </w:rPr>
        <w:t>T</w:t>
      </w:r>
      <w:r w:rsidR="00D703FF" w:rsidRPr="7171EA28">
        <w:rPr>
          <w:rFonts w:cs="Calibri Light"/>
        </w:rPr>
        <w:t xml:space="preserve">actical </w:t>
      </w:r>
      <w:r w:rsidR="00C0334D">
        <w:rPr>
          <w:rFonts w:cs="Calibri Light"/>
        </w:rPr>
        <w:t>G</w:t>
      </w:r>
      <w:r w:rsidR="00D703FF" w:rsidRPr="7171EA28">
        <w:rPr>
          <w:rFonts w:cs="Calibri Light"/>
        </w:rPr>
        <w:t>roup</w:t>
      </w:r>
    </w:p>
    <w:p w14:paraId="05970321" w14:textId="790916A9" w:rsidR="00FA01FF" w:rsidRPr="00C56E26" w:rsidRDefault="00FA01FF" w:rsidP="005E45E1">
      <w:pPr>
        <w:pStyle w:val="Heading2"/>
      </w:pPr>
      <w:r w:rsidRPr="7171EA28">
        <w:t>Background</w:t>
      </w:r>
    </w:p>
    <w:p w14:paraId="3AFF877B" w14:textId="2283B45E" w:rsidR="7E923CF1" w:rsidRDefault="7E923CF1" w:rsidP="7171EA28">
      <w:pPr>
        <w:spacing w:after="0"/>
        <w:rPr>
          <w:rFonts w:cs="Calibri Light"/>
        </w:rPr>
      </w:pPr>
      <w:r w:rsidRPr="7171EA28">
        <w:rPr>
          <w:rFonts w:cs="Calibri Light"/>
        </w:rPr>
        <w:t>The group’s aims are</w:t>
      </w:r>
      <w:r w:rsidR="00D51BC2">
        <w:rPr>
          <w:rFonts w:cs="Calibri Light"/>
        </w:rPr>
        <w:t xml:space="preserve"> to</w:t>
      </w:r>
      <w:r w:rsidRPr="7171EA28">
        <w:rPr>
          <w:rFonts w:cs="Calibri Light"/>
        </w:rPr>
        <w:t xml:space="preserve"> </w:t>
      </w:r>
    </w:p>
    <w:p w14:paraId="01F7B3DF" w14:textId="61F78CA5" w:rsidR="7E923CF1" w:rsidRDefault="7E923CF1" w:rsidP="00D51BC2">
      <w:pPr>
        <w:pStyle w:val="ListParagraph"/>
        <w:numPr>
          <w:ilvl w:val="0"/>
          <w:numId w:val="1"/>
        </w:numPr>
        <w:ind w:hanging="720"/>
        <w:rPr>
          <w:rFonts w:asciiTheme="minorHAnsi" w:eastAsiaTheme="minorEastAsia" w:hAnsiTheme="minorHAnsi" w:cstheme="minorBidi"/>
        </w:rPr>
      </w:pPr>
      <w:r w:rsidRPr="7171EA28">
        <w:t>Take learning from the operational partnerships and address tactical and system barriers</w:t>
      </w:r>
    </w:p>
    <w:p w14:paraId="1F207A6F" w14:textId="1A9A2304" w:rsidR="7E923CF1" w:rsidRDefault="7E923CF1" w:rsidP="00D51BC2">
      <w:pPr>
        <w:pStyle w:val="ListParagraph"/>
        <w:numPr>
          <w:ilvl w:val="0"/>
          <w:numId w:val="1"/>
        </w:numPr>
        <w:ind w:hanging="720"/>
        <w:rPr>
          <w:rFonts w:asciiTheme="minorHAnsi" w:eastAsiaTheme="minorEastAsia" w:hAnsiTheme="minorHAnsi" w:cstheme="minorBidi"/>
        </w:rPr>
      </w:pPr>
      <w:r w:rsidRPr="7171EA28">
        <w:t xml:space="preserve">Escalate to </w:t>
      </w:r>
      <w:r w:rsidR="00C0334D">
        <w:t>Strategic Board</w:t>
      </w:r>
      <w:r w:rsidRPr="7171EA28">
        <w:t xml:space="preserve"> where the system barriers are beyond the remit of the working group</w:t>
      </w:r>
    </w:p>
    <w:p w14:paraId="1254F18C" w14:textId="52FF2030" w:rsidR="7E923CF1" w:rsidRDefault="7E923CF1" w:rsidP="00D51BC2">
      <w:pPr>
        <w:pStyle w:val="ListParagraph"/>
        <w:numPr>
          <w:ilvl w:val="0"/>
          <w:numId w:val="1"/>
        </w:numPr>
        <w:ind w:hanging="720"/>
        <w:rPr>
          <w:rFonts w:asciiTheme="minorHAnsi" w:eastAsiaTheme="minorEastAsia" w:hAnsiTheme="minorHAnsi" w:cstheme="minorBidi"/>
        </w:rPr>
      </w:pPr>
      <w:r w:rsidRPr="7171EA28">
        <w:t>Hold oversight of the development and implementation of the Trusted Person model</w:t>
      </w:r>
    </w:p>
    <w:p w14:paraId="0780F379" w14:textId="33028B45" w:rsidR="00FA01FF" w:rsidRPr="00C56E26" w:rsidRDefault="00FA01FF" w:rsidP="00FA01FF">
      <w:pPr>
        <w:rPr>
          <w:rFonts w:cs="Calibri Light"/>
        </w:rPr>
      </w:pPr>
      <w:r w:rsidRPr="7E923CF1">
        <w:rPr>
          <w:rFonts w:cs="Calibri Light"/>
        </w:rPr>
        <w:t xml:space="preserve">The </w:t>
      </w:r>
      <w:r w:rsidR="004409D2" w:rsidRPr="004409D2">
        <w:rPr>
          <w:rFonts w:cs="Calibri Light"/>
        </w:rPr>
        <w:t xml:space="preserve">Changing Futures Cambridgeshire &amp; Peterborough </w:t>
      </w:r>
      <w:r w:rsidR="00C0334D">
        <w:rPr>
          <w:rFonts w:cs="Calibri Light"/>
        </w:rPr>
        <w:t>Tactical Group</w:t>
      </w:r>
      <w:r w:rsidRPr="7E923CF1">
        <w:rPr>
          <w:rFonts w:cs="Calibri Light"/>
        </w:rPr>
        <w:t xml:space="preserve"> works to </w:t>
      </w:r>
      <w:r w:rsidRPr="7E923CF1">
        <w:rPr>
          <w:rFonts w:eastAsia="Calibri" w:cs="Calibri Light"/>
        </w:rPr>
        <w:t xml:space="preserve">enable the Cambridgeshire and Peterborough system (and services within it) </w:t>
      </w:r>
      <w:r w:rsidRPr="7E923CF1">
        <w:rPr>
          <w:rFonts w:cs="Calibri Light"/>
        </w:rPr>
        <w:t>adopt a trauma-informed approach</w:t>
      </w:r>
      <w:r w:rsidRPr="7E923CF1">
        <w:rPr>
          <w:rFonts w:eastAsia="Calibri" w:cs="Calibri Light"/>
        </w:rPr>
        <w:t xml:space="preserve"> when </w:t>
      </w:r>
      <w:r w:rsidRPr="7E923CF1">
        <w:rPr>
          <w:rFonts w:cs="Calibri Light"/>
        </w:rPr>
        <w:t>supporting</w:t>
      </w:r>
      <w:r w:rsidRPr="7E923CF1">
        <w:rPr>
          <w:rFonts w:eastAsia="Calibri" w:cs="Calibri Light"/>
        </w:rPr>
        <w:t xml:space="preserve"> people experiencing multiple </w:t>
      </w:r>
      <w:proofErr w:type="gramStart"/>
      <w:r w:rsidRPr="7E923CF1">
        <w:rPr>
          <w:rFonts w:eastAsia="Calibri" w:cs="Calibri Light"/>
        </w:rPr>
        <w:t>disadvantage</w:t>
      </w:r>
      <w:proofErr w:type="gramEnd"/>
      <w:r w:rsidRPr="7E923CF1">
        <w:rPr>
          <w:rFonts w:eastAsia="Calibri" w:cs="Calibri Light"/>
        </w:rPr>
        <w:t xml:space="preserve">. This will improve outcomes for those individuals, as well as for services and the wider system. Multiple </w:t>
      </w:r>
      <w:proofErr w:type="gramStart"/>
      <w:r w:rsidRPr="7E923CF1">
        <w:rPr>
          <w:rFonts w:eastAsia="Calibri" w:cs="Calibri Light"/>
        </w:rPr>
        <w:t>disadvantage</w:t>
      </w:r>
      <w:proofErr w:type="gramEnd"/>
      <w:r w:rsidRPr="7E923CF1">
        <w:rPr>
          <w:rFonts w:eastAsia="Calibri" w:cs="Calibri Light"/>
        </w:rPr>
        <w:t xml:space="preserve"> refers to a combination of homelessness, mental health, substance misuse, domestic abuse and criminal justice issues. We </w:t>
      </w:r>
      <w:r w:rsidRPr="7E923CF1">
        <w:rPr>
          <w:rFonts w:cs="Calibri Light"/>
        </w:rPr>
        <w:t>refer to these as</w:t>
      </w:r>
      <w:r w:rsidRPr="7E923CF1">
        <w:rPr>
          <w:rFonts w:eastAsia="Calibri" w:cs="Calibri Light"/>
        </w:rPr>
        <w:t xml:space="preserve"> the 5 petals.</w:t>
      </w:r>
      <w:r w:rsidR="00C0334D">
        <w:rPr>
          <w:rFonts w:eastAsia="Calibri" w:cs="Calibri Light"/>
        </w:rPr>
        <w:t xml:space="preserve"> </w:t>
      </w:r>
      <w:r w:rsidRPr="00C56E26">
        <w:rPr>
          <w:rFonts w:cs="Calibri Light"/>
        </w:rPr>
        <w:t xml:space="preserve">The group is </w:t>
      </w:r>
      <w:r w:rsidR="00960AE1">
        <w:rPr>
          <w:rFonts w:cs="Calibri Light"/>
        </w:rPr>
        <w:t xml:space="preserve">made up of </w:t>
      </w:r>
      <w:r w:rsidRPr="00C56E26">
        <w:rPr>
          <w:rFonts w:cs="Calibri Light"/>
        </w:rPr>
        <w:t xml:space="preserve">committed individuals representing organisations which are working collaboratively on strategic and operational issues to take a new, innovative and systemic approach to tackling multiple </w:t>
      </w:r>
      <w:proofErr w:type="gramStart"/>
      <w:r w:rsidRPr="00C56E26">
        <w:rPr>
          <w:rFonts w:cs="Calibri Light"/>
        </w:rPr>
        <w:t>disadvantage;</w:t>
      </w:r>
      <w:proofErr w:type="gramEnd"/>
      <w:r w:rsidRPr="00C56E26">
        <w:rPr>
          <w:rFonts w:cs="Calibri Light"/>
        </w:rPr>
        <w:t xml:space="preserve"> with the input of people with lived experience.</w:t>
      </w:r>
    </w:p>
    <w:p w14:paraId="1E2486C6" w14:textId="1093E09D" w:rsidR="007441A1" w:rsidRPr="00C56E26" w:rsidRDefault="007441A1" w:rsidP="005E45E1">
      <w:pPr>
        <w:pStyle w:val="Heading2"/>
      </w:pPr>
      <w:r w:rsidRPr="7171EA28">
        <w:t xml:space="preserve">Purpose </w:t>
      </w:r>
      <w:r w:rsidR="00C56E26" w:rsidRPr="7171EA28">
        <w:t>of the group</w:t>
      </w:r>
    </w:p>
    <w:p w14:paraId="4F157CC9" w14:textId="4A2CC4EE" w:rsidR="7E923CF1" w:rsidRPr="00D51BC2" w:rsidRDefault="004409D2" w:rsidP="00D51BC2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t>Maintain an a</w:t>
      </w:r>
      <w:r w:rsidR="7E923CF1" w:rsidRPr="7171EA28">
        <w:t>ction plan to address system barriers including:</w:t>
      </w:r>
    </w:p>
    <w:p w14:paraId="67BDCC50" w14:textId="2BCF1230" w:rsidR="7E923CF1" w:rsidRDefault="7E923CF1" w:rsidP="00D51BC2">
      <w:pPr>
        <w:pStyle w:val="ListParagraph"/>
        <w:numPr>
          <w:ilvl w:val="0"/>
          <w:numId w:val="32"/>
        </w:numPr>
        <w:rPr>
          <w:rFonts w:asciiTheme="minorHAnsi" w:eastAsiaTheme="minorEastAsia" w:hAnsiTheme="minorHAnsi" w:cstheme="minorBidi"/>
        </w:rPr>
      </w:pPr>
      <w:r w:rsidRPr="7171EA28">
        <w:t>Escalation of strategic system barriers including recommendations for approaches</w:t>
      </w:r>
    </w:p>
    <w:p w14:paraId="0A807E90" w14:textId="4E1A4001" w:rsidR="7E923CF1" w:rsidRDefault="7E923CF1" w:rsidP="00D51BC2">
      <w:pPr>
        <w:pStyle w:val="ListParagraph"/>
        <w:numPr>
          <w:ilvl w:val="0"/>
          <w:numId w:val="32"/>
        </w:numPr>
        <w:rPr>
          <w:rFonts w:asciiTheme="minorHAnsi" w:eastAsiaTheme="minorEastAsia" w:hAnsiTheme="minorHAnsi" w:cstheme="minorBidi"/>
        </w:rPr>
      </w:pPr>
      <w:r w:rsidRPr="7171EA28">
        <w:rPr>
          <w:sz w:val="22"/>
          <w:szCs w:val="22"/>
        </w:rPr>
        <w:t xml:space="preserve">Evidence </w:t>
      </w:r>
      <w:proofErr w:type="gramStart"/>
      <w:r w:rsidRPr="7171EA28">
        <w:rPr>
          <w:sz w:val="22"/>
          <w:szCs w:val="22"/>
        </w:rPr>
        <w:t>check</w:t>
      </w:r>
      <w:proofErr w:type="gramEnd"/>
      <w:r w:rsidRPr="7171EA28">
        <w:rPr>
          <w:sz w:val="22"/>
          <w:szCs w:val="22"/>
        </w:rPr>
        <w:t xml:space="preserve"> with the Operational Partnership of system barriers that have been addressed</w:t>
      </w:r>
    </w:p>
    <w:p w14:paraId="2B1E30D3" w14:textId="62017D17" w:rsidR="7E923CF1" w:rsidRPr="00D51BC2" w:rsidRDefault="004409D2" w:rsidP="00D51BC2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D51BC2">
        <w:rPr>
          <w:sz w:val="22"/>
          <w:szCs w:val="22"/>
        </w:rPr>
        <w:t>Maintain an a</w:t>
      </w:r>
      <w:r w:rsidR="7E923CF1" w:rsidRPr="00D51BC2">
        <w:rPr>
          <w:sz w:val="22"/>
          <w:szCs w:val="22"/>
        </w:rPr>
        <w:t>ction plan to embed the Trusted Person model including:</w:t>
      </w:r>
    </w:p>
    <w:p w14:paraId="4B48F8A6" w14:textId="07222CA6" w:rsidR="7E923CF1" w:rsidRPr="00D51BC2" w:rsidRDefault="7E923CF1" w:rsidP="00D51BC2">
      <w:pPr>
        <w:pStyle w:val="ListParagraph"/>
        <w:numPr>
          <w:ilvl w:val="0"/>
          <w:numId w:val="32"/>
        </w:numPr>
      </w:pPr>
      <w:r w:rsidRPr="00D51BC2">
        <w:t>Escalation to Strategic Group if necessary</w:t>
      </w:r>
    </w:p>
    <w:p w14:paraId="3C59B1A5" w14:textId="27FE5019" w:rsidR="7E923CF1" w:rsidRPr="00D51BC2" w:rsidRDefault="7E923CF1" w:rsidP="00D51BC2">
      <w:pPr>
        <w:pStyle w:val="ListParagraph"/>
        <w:numPr>
          <w:ilvl w:val="0"/>
          <w:numId w:val="32"/>
        </w:numPr>
      </w:pPr>
      <w:r w:rsidRPr="00D51BC2">
        <w:t>Progress briefings to Strategic Group and other stakeholders</w:t>
      </w:r>
    </w:p>
    <w:p w14:paraId="2D4FC27B" w14:textId="400B2447" w:rsidR="7E923CF1" w:rsidRPr="00D51BC2" w:rsidRDefault="7E923CF1" w:rsidP="00D51BC2">
      <w:pPr>
        <w:pStyle w:val="ListParagraph"/>
        <w:numPr>
          <w:ilvl w:val="0"/>
          <w:numId w:val="32"/>
        </w:numPr>
      </w:pPr>
      <w:r w:rsidRPr="7171EA28">
        <w:t>Testing approaches / sense checking with Operational Partnerships</w:t>
      </w:r>
    </w:p>
    <w:p w14:paraId="2CA12F28" w14:textId="7122E10E" w:rsidR="00B800A1" w:rsidRPr="00D51BC2" w:rsidRDefault="004409D2" w:rsidP="00D51BC2">
      <w:pPr>
        <w:spacing w:after="0" w:line="240" w:lineRule="auto"/>
        <w:rPr>
          <w:rFonts w:cs="Calibri Light"/>
        </w:rPr>
      </w:pPr>
      <w:r w:rsidRPr="00D51BC2">
        <w:rPr>
          <w:rFonts w:cs="Calibri Light"/>
        </w:rPr>
        <w:t>Other</w:t>
      </w:r>
      <w:r w:rsidR="00B800A1" w:rsidRPr="00D51BC2">
        <w:rPr>
          <w:rFonts w:cs="Calibri Light"/>
        </w:rPr>
        <w:t>:</w:t>
      </w:r>
    </w:p>
    <w:p w14:paraId="07780B4F" w14:textId="51A94EBE" w:rsidR="00B800A1" w:rsidRPr="00C56E26" w:rsidRDefault="00B800A1" w:rsidP="00D51BC2">
      <w:pPr>
        <w:pStyle w:val="ListParagraph"/>
        <w:numPr>
          <w:ilvl w:val="0"/>
          <w:numId w:val="32"/>
        </w:numPr>
      </w:pPr>
      <w:r w:rsidRPr="00D51BC2">
        <w:t xml:space="preserve">Approve key decisions on how best to implement the programme. </w:t>
      </w:r>
    </w:p>
    <w:p w14:paraId="4B51E414" w14:textId="3A92AB91" w:rsidR="00B800A1" w:rsidRPr="00D51BC2" w:rsidRDefault="00B800A1" w:rsidP="00D51BC2">
      <w:pPr>
        <w:pStyle w:val="ListParagraph"/>
        <w:numPr>
          <w:ilvl w:val="0"/>
          <w:numId w:val="32"/>
        </w:numPr>
      </w:pPr>
      <w:r w:rsidRPr="00D51BC2">
        <w:t>Drive and deliver tasks.</w:t>
      </w:r>
    </w:p>
    <w:p w14:paraId="1C0C12E3" w14:textId="5F98FEA0" w:rsidR="00FE265D" w:rsidRPr="00D51BC2" w:rsidRDefault="00FE265D" w:rsidP="00D51BC2">
      <w:pPr>
        <w:pStyle w:val="ListParagraph"/>
        <w:numPr>
          <w:ilvl w:val="0"/>
          <w:numId w:val="32"/>
        </w:numPr>
      </w:pPr>
      <w:r w:rsidRPr="00D51BC2">
        <w:t>Monitor the work of the programme</w:t>
      </w:r>
      <w:r w:rsidR="00B800A1" w:rsidRPr="00D51BC2">
        <w:t xml:space="preserve"> (through its action plan) including comm</w:t>
      </w:r>
      <w:r w:rsidR="00D51BC2">
        <w:t>unication</w:t>
      </w:r>
      <w:r w:rsidR="00B800A1" w:rsidRPr="00D51BC2">
        <w:t>s</w:t>
      </w:r>
    </w:p>
    <w:p w14:paraId="2DDBADFC" w14:textId="77777777" w:rsidR="001037FF" w:rsidRPr="00D51BC2" w:rsidRDefault="00FA01FF" w:rsidP="00D51BC2">
      <w:pPr>
        <w:pStyle w:val="ListParagraph"/>
        <w:numPr>
          <w:ilvl w:val="0"/>
          <w:numId w:val="32"/>
        </w:numPr>
      </w:pPr>
      <w:r w:rsidRPr="00D51BC2">
        <w:t xml:space="preserve">Monitor systems </w:t>
      </w:r>
      <w:r w:rsidR="00B800A1" w:rsidRPr="00D51BC2">
        <w:t xml:space="preserve">issues </w:t>
      </w:r>
      <w:r w:rsidRPr="00D51BC2">
        <w:t>arising from operational partnerships.</w:t>
      </w:r>
    </w:p>
    <w:p w14:paraId="170E51C2" w14:textId="0F49EBF3" w:rsidR="00FA01FF" w:rsidRPr="00D51BC2" w:rsidRDefault="001037FF" w:rsidP="00D51BC2">
      <w:pPr>
        <w:pStyle w:val="ListParagraph"/>
        <w:numPr>
          <w:ilvl w:val="0"/>
          <w:numId w:val="32"/>
        </w:numPr>
      </w:pPr>
      <w:r w:rsidRPr="00D51BC2">
        <w:t>Sense check approaches with the operational partnerships.</w:t>
      </w:r>
    </w:p>
    <w:p w14:paraId="07711944" w14:textId="23BDF724" w:rsidR="00FA01FF" w:rsidRPr="00D51BC2" w:rsidRDefault="00B800A1" w:rsidP="00D51BC2">
      <w:pPr>
        <w:pStyle w:val="ListParagraph"/>
        <w:numPr>
          <w:ilvl w:val="0"/>
          <w:numId w:val="32"/>
        </w:numPr>
      </w:pPr>
      <w:r w:rsidRPr="00D51BC2">
        <w:t>Where possible a</w:t>
      </w:r>
      <w:r w:rsidR="00FE265D" w:rsidRPr="00D51BC2">
        <w:t>ddress system</w:t>
      </w:r>
      <w:r w:rsidRPr="00D51BC2">
        <w:t>s</w:t>
      </w:r>
      <w:r w:rsidR="00FE265D" w:rsidRPr="00D51BC2">
        <w:t xml:space="preserve"> barriers</w:t>
      </w:r>
      <w:r w:rsidRPr="00D51BC2">
        <w:t>.</w:t>
      </w:r>
      <w:r w:rsidR="00FE265D" w:rsidRPr="00D51BC2">
        <w:t xml:space="preserve"> </w:t>
      </w:r>
    </w:p>
    <w:p w14:paraId="0EA9D0DA" w14:textId="34028436" w:rsidR="00B800A1" w:rsidRPr="00D51BC2" w:rsidRDefault="00B800A1" w:rsidP="00D51BC2">
      <w:pPr>
        <w:pStyle w:val="ListParagraph"/>
        <w:numPr>
          <w:ilvl w:val="0"/>
          <w:numId w:val="32"/>
        </w:numPr>
      </w:pPr>
      <w:r w:rsidRPr="00D51BC2">
        <w:t>Make recommendations based on learning including escalation.</w:t>
      </w:r>
    </w:p>
    <w:p w14:paraId="4C0C6352" w14:textId="60ED0B69" w:rsidR="007441A1" w:rsidRPr="00C56E26" w:rsidRDefault="00C0334D" w:rsidP="005E45E1">
      <w:pPr>
        <w:pStyle w:val="Heading2"/>
      </w:pPr>
      <w:r>
        <w:t>Vision</w:t>
      </w:r>
    </w:p>
    <w:p w14:paraId="2207F52C" w14:textId="2DE06F91" w:rsidR="00074640" w:rsidRPr="00C56E26" w:rsidRDefault="00074640" w:rsidP="00074640">
      <w:pPr>
        <w:rPr>
          <w:rFonts w:cs="Calibri Light"/>
        </w:rPr>
      </w:pPr>
      <w:bookmarkStart w:id="0" w:name="_Hlk108518093"/>
      <w:r w:rsidRPr="00C56E26">
        <w:rPr>
          <w:rFonts w:cs="Calibri Light"/>
        </w:rPr>
        <w:t xml:space="preserve">The </w:t>
      </w:r>
      <w:r w:rsidR="004409D2" w:rsidRPr="004409D2">
        <w:rPr>
          <w:rFonts w:cs="Calibri Light"/>
        </w:rPr>
        <w:t xml:space="preserve">Changing Futures Cambridgeshire &amp; Peterborough </w:t>
      </w:r>
      <w:r w:rsidR="00C0334D">
        <w:rPr>
          <w:rFonts w:cs="Calibri Light"/>
        </w:rPr>
        <w:t>Tactical Group</w:t>
      </w:r>
      <w:r w:rsidRPr="00C56E26">
        <w:rPr>
          <w:rFonts w:cs="Calibri Light"/>
        </w:rPr>
        <w:t xml:space="preserve"> is an officer group, whose function is to </w:t>
      </w:r>
      <w:r w:rsidR="001037FF" w:rsidRPr="00C56E26">
        <w:rPr>
          <w:rFonts w:cs="Calibri Light"/>
        </w:rPr>
        <w:t xml:space="preserve">oversee, </w:t>
      </w:r>
      <w:r w:rsidRPr="00C56E26">
        <w:rPr>
          <w:rFonts w:cs="Calibri Light"/>
        </w:rPr>
        <w:t xml:space="preserve">promote and develop these four </w:t>
      </w:r>
      <w:r w:rsidR="00C0334D">
        <w:rPr>
          <w:rFonts w:cs="Calibri Light"/>
        </w:rPr>
        <w:t>visions</w:t>
      </w:r>
      <w:r w:rsidRPr="00C56E26">
        <w:rPr>
          <w:rFonts w:cs="Calibri Light"/>
        </w:rPr>
        <w:t>:</w:t>
      </w:r>
    </w:p>
    <w:p w14:paraId="26555587" w14:textId="77777777" w:rsidR="00074640" w:rsidRPr="00D51BC2" w:rsidRDefault="00074640" w:rsidP="00D51BC2">
      <w:pPr>
        <w:pStyle w:val="ListParagraph"/>
        <w:numPr>
          <w:ilvl w:val="0"/>
          <w:numId w:val="1"/>
        </w:numPr>
        <w:ind w:hanging="720"/>
      </w:pPr>
      <w:r w:rsidRPr="00D51BC2">
        <w:t xml:space="preserve">Embed a Trusted Person model which supports people with multiple </w:t>
      </w:r>
      <w:proofErr w:type="gramStart"/>
      <w:r w:rsidRPr="00D51BC2">
        <w:t>disadvantage</w:t>
      </w:r>
      <w:proofErr w:type="gramEnd"/>
      <w:r w:rsidRPr="00D51BC2">
        <w:t xml:space="preserve"> to develop and maintain relationships with people they trust</w:t>
      </w:r>
    </w:p>
    <w:p w14:paraId="32BEECE4" w14:textId="3370692A" w:rsidR="00074640" w:rsidRPr="00D51BC2" w:rsidRDefault="00074640" w:rsidP="00D51BC2">
      <w:pPr>
        <w:pStyle w:val="ListParagraph"/>
        <w:numPr>
          <w:ilvl w:val="0"/>
          <w:numId w:val="1"/>
        </w:numPr>
        <w:ind w:hanging="720"/>
      </w:pPr>
      <w:r w:rsidRPr="00D51BC2">
        <w:t>E</w:t>
      </w:r>
      <w:r w:rsidR="00B51D98">
        <w:t xml:space="preserve">xplore </w:t>
      </w:r>
      <w:r w:rsidR="00B51D98" w:rsidRPr="00B51D98">
        <w:t>what trauma informed practice looks for individuals using our system</w:t>
      </w:r>
      <w:r w:rsidRPr="00D51BC2">
        <w:t>a– not just on the front line but for whole organisations to operate in a trauma-informed way</w:t>
      </w:r>
    </w:p>
    <w:p w14:paraId="6192C04A" w14:textId="77777777" w:rsidR="00074640" w:rsidRPr="00D51BC2" w:rsidRDefault="00074640" w:rsidP="00D51BC2">
      <w:pPr>
        <w:pStyle w:val="ListParagraph"/>
        <w:numPr>
          <w:ilvl w:val="0"/>
          <w:numId w:val="1"/>
        </w:numPr>
        <w:ind w:hanging="720"/>
      </w:pPr>
      <w:r w:rsidRPr="00D51BC2">
        <w:t>Establish mechanics across the system to support shared learning and address barriers</w:t>
      </w:r>
    </w:p>
    <w:p w14:paraId="55E7D270" w14:textId="77777777" w:rsidR="00074640" w:rsidRPr="00D51BC2" w:rsidRDefault="00074640" w:rsidP="00D51BC2">
      <w:pPr>
        <w:pStyle w:val="ListParagraph"/>
        <w:numPr>
          <w:ilvl w:val="0"/>
          <w:numId w:val="1"/>
        </w:numPr>
        <w:ind w:hanging="720"/>
      </w:pPr>
      <w:r w:rsidRPr="00D51BC2">
        <w:lastRenderedPageBreak/>
        <w:t>Embed co-production and co-design across the system</w:t>
      </w:r>
      <w:r w:rsidRPr="00D51BC2">
        <w:footnoteReference w:id="1"/>
      </w:r>
      <w:r w:rsidRPr="00D51BC2">
        <w:t xml:space="preserve"> </w:t>
      </w:r>
    </w:p>
    <w:p w14:paraId="398100AF" w14:textId="40AF3720" w:rsidR="00074640" w:rsidRPr="00C56E26" w:rsidRDefault="00074640" w:rsidP="00074640">
      <w:pPr>
        <w:rPr>
          <w:rFonts w:cs="Calibri Light"/>
        </w:rPr>
      </w:pPr>
      <w:r w:rsidRPr="00C56E26">
        <w:rPr>
          <w:rFonts w:cs="Calibri Light"/>
        </w:rPr>
        <w:t xml:space="preserve">It is anticipated that this work will evolve over its lifespan and the group will embrace this and reflect any changing priorities within this document. </w:t>
      </w:r>
    </w:p>
    <w:bookmarkEnd w:id="0"/>
    <w:p w14:paraId="611D4E97" w14:textId="0F8D390F" w:rsidR="00074640" w:rsidRPr="00C56E26" w:rsidRDefault="00074640" w:rsidP="005E45E1">
      <w:pPr>
        <w:pStyle w:val="Heading2"/>
      </w:pPr>
      <w:r w:rsidRPr="7171EA28">
        <w:t xml:space="preserve">Principles </w:t>
      </w:r>
    </w:p>
    <w:p w14:paraId="3EE31CE6" w14:textId="2E88850A" w:rsidR="00C0334D" w:rsidRPr="00B51D98" w:rsidRDefault="00C0334D" w:rsidP="00B51D98">
      <w:pPr>
        <w:rPr>
          <w:rFonts w:cs="Calibri Light"/>
        </w:rPr>
      </w:pPr>
      <w:r w:rsidRPr="00B51D98">
        <w:rPr>
          <w:rFonts w:cs="Calibri Light"/>
        </w:rPr>
        <w:t xml:space="preserve">The “system” journey to achieve our programme vision will be long and complex. We can only achieve it by remaining true to a set of principles that govern the programme of change to get there. We believe there are two fundamental principles that will govern a successful programme: </w:t>
      </w:r>
      <w:proofErr w:type="spellStart"/>
      <w:r w:rsidRPr="00B51D98">
        <w:rPr>
          <w:rFonts w:cs="Calibri Light"/>
        </w:rPr>
        <w:t>recognising</w:t>
      </w:r>
      <w:proofErr w:type="spellEnd"/>
      <w:r w:rsidRPr="00B51D98">
        <w:rPr>
          <w:rFonts w:cs="Calibri Light"/>
        </w:rPr>
        <w:t xml:space="preserve"> complexity and building trust. Everything else hangs on these two. The </w:t>
      </w:r>
      <w:proofErr w:type="spellStart"/>
      <w:r w:rsidRPr="00B51D98">
        <w:rPr>
          <w:rFonts w:cs="Calibri Light"/>
        </w:rPr>
        <w:t>programme’s</w:t>
      </w:r>
      <w:proofErr w:type="spellEnd"/>
      <w:r w:rsidRPr="00B51D98">
        <w:rPr>
          <w:rFonts w:cs="Calibri Light"/>
        </w:rPr>
        <w:t xml:space="preserve"> founding principle is to </w:t>
      </w:r>
      <w:r w:rsidRPr="00B51D98">
        <w:rPr>
          <w:rFonts w:cs="Calibri Light"/>
          <w:b/>
          <w:bCs/>
        </w:rPr>
        <w:t>build trust in a complex system</w:t>
      </w:r>
      <w:r w:rsidRPr="00B51D98">
        <w:rPr>
          <w:rFonts w:cs="Calibri Light"/>
        </w:rPr>
        <w:t xml:space="preserve">. </w:t>
      </w:r>
      <w:proofErr w:type="gramStart"/>
      <w:r w:rsidRPr="00B51D98">
        <w:rPr>
          <w:rFonts w:cs="Calibri Light"/>
        </w:rPr>
        <w:t>So</w:t>
      </w:r>
      <w:proofErr w:type="gramEnd"/>
      <w:r w:rsidRPr="00B51D98">
        <w:rPr>
          <w:rFonts w:cs="Calibri Light"/>
        </w:rPr>
        <w:t xml:space="preserve"> the Tactical Group </w:t>
      </w:r>
      <w:r w:rsidR="00C56E26" w:rsidRPr="00B51D98">
        <w:rPr>
          <w:rFonts w:cs="Calibri Light"/>
        </w:rPr>
        <w:t>will</w:t>
      </w:r>
      <w:r w:rsidRPr="00B51D98">
        <w:rPr>
          <w:rFonts w:cs="Calibri Light"/>
        </w:rPr>
        <w:t>:</w:t>
      </w:r>
      <w:r w:rsidR="00C56E26" w:rsidRPr="00B51D98">
        <w:rPr>
          <w:rFonts w:cs="Calibri Light"/>
        </w:rPr>
        <w:t xml:space="preserve"> </w:t>
      </w:r>
    </w:p>
    <w:p w14:paraId="23FC8A2F" w14:textId="35B0360E" w:rsidR="00074640" w:rsidRPr="00C56E26" w:rsidRDefault="00C0334D" w:rsidP="00B51D98">
      <w:pPr>
        <w:pStyle w:val="ListParagraph"/>
        <w:numPr>
          <w:ilvl w:val="0"/>
          <w:numId w:val="37"/>
        </w:numPr>
        <w:rPr>
          <w:rFonts w:cs="Calibri Light"/>
        </w:rPr>
      </w:pPr>
      <w:r>
        <w:rPr>
          <w:rFonts w:cs="Calibri Light"/>
        </w:rPr>
        <w:t>W</w:t>
      </w:r>
      <w:r w:rsidR="00C56E26" w:rsidRPr="00C56E26">
        <w:rPr>
          <w:rFonts w:cs="Calibri Light"/>
        </w:rPr>
        <w:t>ork in p</w:t>
      </w:r>
      <w:r w:rsidR="00074640" w:rsidRPr="00C56E26">
        <w:rPr>
          <w:rFonts w:cs="Calibri Light"/>
        </w:rPr>
        <w:t>artner</w:t>
      </w:r>
      <w:r w:rsidR="001037FF" w:rsidRPr="00C56E26">
        <w:rPr>
          <w:rFonts w:cs="Calibri Light"/>
        </w:rPr>
        <w:t>s</w:t>
      </w:r>
      <w:r w:rsidR="00074640" w:rsidRPr="00C56E26">
        <w:rPr>
          <w:rFonts w:cs="Calibri Light"/>
        </w:rPr>
        <w:t>hip</w:t>
      </w:r>
      <w:r w:rsidR="004409D2">
        <w:rPr>
          <w:rFonts w:cs="Calibri Light"/>
        </w:rPr>
        <w:t>.</w:t>
      </w:r>
    </w:p>
    <w:p w14:paraId="586D0CDE" w14:textId="5C89FC99" w:rsidR="00074640" w:rsidRPr="00C56E26" w:rsidRDefault="00C0334D" w:rsidP="00B51D98">
      <w:pPr>
        <w:pStyle w:val="ListParagraph"/>
        <w:numPr>
          <w:ilvl w:val="0"/>
          <w:numId w:val="37"/>
        </w:numPr>
        <w:rPr>
          <w:rFonts w:cs="Calibri Light"/>
        </w:rPr>
      </w:pPr>
      <w:r>
        <w:rPr>
          <w:rFonts w:cs="Calibri Light"/>
        </w:rPr>
        <w:t>Ensure a</w:t>
      </w:r>
      <w:r w:rsidR="00074640" w:rsidRPr="00C56E26">
        <w:rPr>
          <w:rFonts w:cs="Calibri Light"/>
        </w:rPr>
        <w:t>ll participants</w:t>
      </w:r>
      <w:r w:rsidR="00C56E26" w:rsidRPr="00C56E26">
        <w:rPr>
          <w:rFonts w:cs="Calibri Light"/>
        </w:rPr>
        <w:t xml:space="preserve"> have an equal voice</w:t>
      </w:r>
      <w:r w:rsidR="004409D2">
        <w:rPr>
          <w:rFonts w:cs="Calibri Light"/>
        </w:rPr>
        <w:t>.</w:t>
      </w:r>
    </w:p>
    <w:p w14:paraId="79844CE8" w14:textId="02A60728" w:rsidR="00074640" w:rsidRPr="00C56E26" w:rsidRDefault="00C0334D" w:rsidP="00B51D98">
      <w:pPr>
        <w:pStyle w:val="ListParagraph"/>
        <w:numPr>
          <w:ilvl w:val="0"/>
          <w:numId w:val="37"/>
        </w:numPr>
        <w:rPr>
          <w:rFonts w:cs="Calibri Light"/>
        </w:rPr>
      </w:pPr>
      <w:r>
        <w:rPr>
          <w:rFonts w:cs="Calibri Light"/>
        </w:rPr>
        <w:t>Embed l</w:t>
      </w:r>
      <w:r w:rsidR="00074640" w:rsidRPr="00C56E26">
        <w:rPr>
          <w:rFonts w:cs="Calibri Light"/>
        </w:rPr>
        <w:t xml:space="preserve">ived experience </w:t>
      </w:r>
      <w:r w:rsidR="00C56E26" w:rsidRPr="00C56E26">
        <w:rPr>
          <w:rFonts w:cs="Calibri Light"/>
        </w:rPr>
        <w:t>throughout</w:t>
      </w:r>
      <w:r w:rsidR="004409D2">
        <w:rPr>
          <w:rFonts w:cs="Calibri Light"/>
        </w:rPr>
        <w:t>.</w:t>
      </w:r>
    </w:p>
    <w:p w14:paraId="4806901C" w14:textId="7D550375" w:rsidR="00074640" w:rsidRPr="00C56E26" w:rsidRDefault="00C0334D" w:rsidP="00B51D98">
      <w:pPr>
        <w:pStyle w:val="ListParagraph"/>
        <w:numPr>
          <w:ilvl w:val="0"/>
          <w:numId w:val="37"/>
        </w:numPr>
        <w:rPr>
          <w:rFonts w:cs="Calibri Light"/>
        </w:rPr>
      </w:pPr>
      <w:r>
        <w:rPr>
          <w:rFonts w:cs="Calibri Light"/>
        </w:rPr>
        <w:t xml:space="preserve">Be </w:t>
      </w:r>
      <w:r w:rsidR="00C56E26" w:rsidRPr="57310703">
        <w:rPr>
          <w:rFonts w:cs="Calibri Light"/>
        </w:rPr>
        <w:t>d</w:t>
      </w:r>
      <w:r w:rsidR="00074640" w:rsidRPr="57310703">
        <w:rPr>
          <w:rFonts w:cs="Calibri Light"/>
        </w:rPr>
        <w:t>ata / evidence driven</w:t>
      </w:r>
      <w:r w:rsidR="004409D2">
        <w:rPr>
          <w:rFonts w:cs="Calibri Light"/>
        </w:rPr>
        <w:t>.</w:t>
      </w:r>
      <w:r w:rsidR="00074640" w:rsidRPr="57310703">
        <w:rPr>
          <w:rFonts w:cs="Calibri Light"/>
        </w:rPr>
        <w:t xml:space="preserve"> </w:t>
      </w:r>
    </w:p>
    <w:p w14:paraId="7273FF79" w14:textId="7DF80B63" w:rsidR="57310703" w:rsidRDefault="00C0334D" w:rsidP="00B51D98">
      <w:pPr>
        <w:pStyle w:val="ListParagraph"/>
        <w:numPr>
          <w:ilvl w:val="0"/>
          <w:numId w:val="37"/>
        </w:numPr>
      </w:pPr>
      <w:r>
        <w:rPr>
          <w:rFonts w:cs="Calibri Light"/>
        </w:rPr>
        <w:t xml:space="preserve">Be </w:t>
      </w:r>
      <w:r w:rsidR="57310703" w:rsidRPr="57310703">
        <w:rPr>
          <w:rFonts w:cs="Calibri Light"/>
        </w:rPr>
        <w:t>a safe environment to learn from failures as well as celebrate successes</w:t>
      </w:r>
      <w:r w:rsidR="004409D2">
        <w:rPr>
          <w:rFonts w:cs="Calibri Light"/>
        </w:rPr>
        <w:t>.</w:t>
      </w:r>
    </w:p>
    <w:p w14:paraId="5488BAFA" w14:textId="570A2B4D" w:rsidR="00074640" w:rsidRPr="00C56E26" w:rsidRDefault="00074640" w:rsidP="005E45E1">
      <w:pPr>
        <w:pStyle w:val="Heading2"/>
      </w:pPr>
      <w:r w:rsidRPr="7171EA28">
        <w:t>Decisions</w:t>
      </w:r>
    </w:p>
    <w:p w14:paraId="0A2517B0" w14:textId="0646C4E9" w:rsidR="00C56E26" w:rsidRPr="00C56E26" w:rsidRDefault="001037FF" w:rsidP="00074640">
      <w:pPr>
        <w:rPr>
          <w:rFonts w:cs="Calibri Light"/>
        </w:rPr>
      </w:pPr>
      <w:r w:rsidRPr="00C56E26">
        <w:rPr>
          <w:rFonts w:cs="Calibri Light"/>
        </w:rPr>
        <w:t xml:space="preserve">Decisions will be </w:t>
      </w:r>
      <w:r w:rsidR="00AD3A81" w:rsidRPr="00C56E26">
        <w:rPr>
          <w:rFonts w:cs="Calibri Light"/>
        </w:rPr>
        <w:t xml:space="preserve">made </w:t>
      </w:r>
      <w:r w:rsidRPr="00C56E26">
        <w:rPr>
          <w:rFonts w:cs="Calibri Light"/>
        </w:rPr>
        <w:t xml:space="preserve">in line with </w:t>
      </w:r>
      <w:r w:rsidR="00C0334D">
        <w:rPr>
          <w:rFonts w:cs="Calibri Light"/>
        </w:rPr>
        <w:t xml:space="preserve">our </w:t>
      </w:r>
      <w:r w:rsidRPr="00C56E26">
        <w:rPr>
          <w:rFonts w:cs="Calibri Light"/>
        </w:rPr>
        <w:t>principles</w:t>
      </w:r>
      <w:r w:rsidR="00AD3A81" w:rsidRPr="00C56E26">
        <w:rPr>
          <w:rFonts w:cs="Calibri Light"/>
        </w:rPr>
        <w:t>.</w:t>
      </w:r>
      <w:r w:rsidR="00C0334D">
        <w:rPr>
          <w:rFonts w:cs="Calibri Light"/>
        </w:rPr>
        <w:t xml:space="preserve"> </w:t>
      </w:r>
      <w:r w:rsidR="00AD3A81" w:rsidRPr="00C56E26">
        <w:rPr>
          <w:rFonts w:cs="Calibri Light"/>
        </w:rPr>
        <w:t>Following the gov.uk guidance for charities here</w:t>
      </w:r>
      <w:r w:rsidR="00AD3A81" w:rsidRPr="00C56E26">
        <w:rPr>
          <w:rStyle w:val="FootnoteReference"/>
          <w:rFonts w:cs="Calibri Light"/>
        </w:rPr>
        <w:footnoteReference w:id="2"/>
      </w:r>
      <w:r w:rsidR="00AD3A81" w:rsidRPr="00C56E26">
        <w:rPr>
          <w:rFonts w:cs="Calibri Light"/>
        </w:rPr>
        <w:t xml:space="preserve">, we will use the principle that the </w:t>
      </w:r>
      <w:r w:rsidR="00C0334D">
        <w:rPr>
          <w:rFonts w:cs="Calibri Light"/>
        </w:rPr>
        <w:t>Tactical Group</w:t>
      </w:r>
      <w:r w:rsidR="00AD3A81" w:rsidRPr="00C56E26">
        <w:rPr>
          <w:rFonts w:cs="Calibri Light"/>
        </w:rPr>
        <w:t xml:space="preserve"> quorum </w:t>
      </w:r>
      <w:r w:rsidR="00C56E26" w:rsidRPr="00C56E26">
        <w:rPr>
          <w:rFonts w:cs="Calibri Light"/>
        </w:rPr>
        <w:t xml:space="preserve">(minimum number of people needing to be present to </w:t>
      </w:r>
      <w:proofErr w:type="gramStart"/>
      <w:r w:rsidR="00C56E26" w:rsidRPr="00C56E26">
        <w:rPr>
          <w:rFonts w:cs="Calibri Light"/>
        </w:rPr>
        <w:t>make a decision</w:t>
      </w:r>
      <w:proofErr w:type="gramEnd"/>
      <w:r w:rsidR="00C56E26" w:rsidRPr="00C56E26">
        <w:rPr>
          <w:rFonts w:cs="Calibri Light"/>
        </w:rPr>
        <w:t xml:space="preserve">) </w:t>
      </w:r>
      <w:r w:rsidR="00AD3A81" w:rsidRPr="00C56E26">
        <w:rPr>
          <w:rFonts w:cs="Calibri Light"/>
        </w:rPr>
        <w:t xml:space="preserve">is 1/3 of the members plus 1. Based on the current membership, this means the </w:t>
      </w:r>
      <w:r w:rsidR="00C0334D">
        <w:rPr>
          <w:rFonts w:cs="Calibri Light"/>
        </w:rPr>
        <w:t>Tactical Group</w:t>
      </w:r>
      <w:r w:rsidR="00AD3A81" w:rsidRPr="00C56E26">
        <w:rPr>
          <w:rFonts w:cs="Calibri Light"/>
        </w:rPr>
        <w:t xml:space="preserve"> is quorate with at least 6 attendees</w:t>
      </w:r>
      <w:r w:rsidR="004409D2">
        <w:rPr>
          <w:rFonts w:cs="Calibri Light"/>
        </w:rPr>
        <w:t xml:space="preserve">, however the membership of the group is </w:t>
      </w:r>
      <w:proofErr w:type="gramStart"/>
      <w:r w:rsidR="004409D2">
        <w:rPr>
          <w:rFonts w:cs="Calibri Light"/>
        </w:rPr>
        <w:t>developing</w:t>
      </w:r>
      <w:proofErr w:type="gramEnd"/>
      <w:r w:rsidR="004409D2">
        <w:rPr>
          <w:rFonts w:cs="Calibri Light"/>
        </w:rPr>
        <w:t xml:space="preserve"> and this number will need to be re-calculated as the membership becomes established.</w:t>
      </w:r>
      <w:r w:rsidR="00C0334D">
        <w:rPr>
          <w:rFonts w:cs="Calibri Light"/>
        </w:rPr>
        <w:t xml:space="preserve"> </w:t>
      </w:r>
      <w:r w:rsidR="004409D2">
        <w:rPr>
          <w:rFonts w:cs="Calibri Light"/>
        </w:rPr>
        <w:t>In the meantime, d</w:t>
      </w:r>
      <w:r w:rsidR="00C56E26" w:rsidRPr="57310703">
        <w:rPr>
          <w:rFonts w:cs="Calibri Light"/>
        </w:rPr>
        <w:t xml:space="preserve">ecisions </w:t>
      </w:r>
      <w:r w:rsidR="004409D2">
        <w:rPr>
          <w:rFonts w:cs="Calibri Light"/>
        </w:rPr>
        <w:t xml:space="preserve">can </w:t>
      </w:r>
      <w:r w:rsidR="00C56E26" w:rsidRPr="57310703">
        <w:rPr>
          <w:rFonts w:cs="Calibri Light"/>
        </w:rPr>
        <w:t xml:space="preserve">be made by a simple majority of those present at the meeting agreeing to the decision. </w:t>
      </w:r>
    </w:p>
    <w:p w14:paraId="3B071933" w14:textId="0E07A152" w:rsidR="007441A1" w:rsidRPr="00C56E26" w:rsidRDefault="00B065FA" w:rsidP="005E45E1">
      <w:pPr>
        <w:pStyle w:val="Heading2"/>
      </w:pPr>
      <w:r w:rsidRPr="7171EA28">
        <w:t xml:space="preserve">Governance </w:t>
      </w:r>
    </w:p>
    <w:p w14:paraId="365293BE" w14:textId="35F85E50" w:rsidR="00B065FA" w:rsidRPr="00C56E26" w:rsidRDefault="00B065FA" w:rsidP="002D1358">
      <w:pPr>
        <w:rPr>
          <w:rFonts w:cs="Calibri Light"/>
        </w:rPr>
      </w:pPr>
      <w:r w:rsidRPr="00C56E26">
        <w:rPr>
          <w:rFonts w:cs="Calibri Light"/>
        </w:rPr>
        <w:t xml:space="preserve">The </w:t>
      </w:r>
      <w:r w:rsidR="004409D2">
        <w:rPr>
          <w:rFonts w:cs="Calibri Light"/>
        </w:rPr>
        <w:t>T</w:t>
      </w:r>
      <w:r w:rsidRPr="00C56E26">
        <w:rPr>
          <w:rFonts w:cs="Calibri Light"/>
        </w:rPr>
        <w:t xml:space="preserve">actical </w:t>
      </w:r>
      <w:r w:rsidR="004409D2">
        <w:rPr>
          <w:rFonts w:cs="Calibri Light"/>
        </w:rPr>
        <w:t>G</w:t>
      </w:r>
      <w:r w:rsidRPr="00C56E26">
        <w:rPr>
          <w:rFonts w:cs="Calibri Light"/>
        </w:rPr>
        <w:t xml:space="preserve">roup </w:t>
      </w:r>
      <w:r w:rsidR="00074640" w:rsidRPr="00C56E26">
        <w:rPr>
          <w:rFonts w:cs="Calibri Light"/>
        </w:rPr>
        <w:t xml:space="preserve">will be overseen </w:t>
      </w:r>
      <w:r w:rsidRPr="00C56E26">
        <w:rPr>
          <w:rFonts w:cs="Calibri Light"/>
        </w:rPr>
        <w:t>by</w:t>
      </w:r>
      <w:r w:rsidR="00074640" w:rsidRPr="00C56E26">
        <w:rPr>
          <w:rFonts w:cs="Calibri Light"/>
        </w:rPr>
        <w:t xml:space="preserve"> the </w:t>
      </w:r>
      <w:r w:rsidR="004409D2" w:rsidRPr="004409D2">
        <w:rPr>
          <w:rFonts w:cs="Calibri Light"/>
        </w:rPr>
        <w:t xml:space="preserve">Changing Futures Cambridgeshire &amp; Peterborough </w:t>
      </w:r>
      <w:r w:rsidR="00C0334D">
        <w:rPr>
          <w:rFonts w:cs="Calibri Light"/>
        </w:rPr>
        <w:t>Strategic Board</w:t>
      </w:r>
      <w:r w:rsidRPr="00C56E26">
        <w:rPr>
          <w:rFonts w:cs="Calibri Light"/>
        </w:rPr>
        <w:t>.</w:t>
      </w:r>
    </w:p>
    <w:p w14:paraId="029DAA27" w14:textId="39648E7F" w:rsidR="004409D2" w:rsidRPr="004409D2" w:rsidRDefault="001037FF" w:rsidP="004409D2">
      <w:pPr>
        <w:rPr>
          <w:rFonts w:cs="Calibri Light"/>
        </w:rPr>
      </w:pPr>
      <w:r w:rsidRPr="004409D2">
        <w:rPr>
          <w:rFonts w:cs="Calibri Light"/>
        </w:rPr>
        <w:t xml:space="preserve">The </w:t>
      </w:r>
      <w:r w:rsidR="004409D2" w:rsidRPr="004409D2">
        <w:rPr>
          <w:rFonts w:cs="Calibri Light"/>
        </w:rPr>
        <w:t>T</w:t>
      </w:r>
      <w:r w:rsidRPr="004409D2">
        <w:rPr>
          <w:rFonts w:cs="Calibri Light"/>
        </w:rPr>
        <w:t xml:space="preserve">actical </w:t>
      </w:r>
      <w:r w:rsidR="004409D2" w:rsidRPr="004409D2">
        <w:rPr>
          <w:rFonts w:cs="Calibri Light"/>
        </w:rPr>
        <w:t>G</w:t>
      </w:r>
      <w:r w:rsidRPr="004409D2">
        <w:rPr>
          <w:rFonts w:cs="Calibri Light"/>
        </w:rPr>
        <w:t xml:space="preserve">roup </w:t>
      </w:r>
      <w:r w:rsidR="00B065FA" w:rsidRPr="004409D2">
        <w:rPr>
          <w:rFonts w:cs="Calibri Light"/>
        </w:rPr>
        <w:t xml:space="preserve">links to </w:t>
      </w:r>
      <w:r w:rsidR="00AE78BA" w:rsidRPr="004409D2">
        <w:rPr>
          <w:rFonts w:cs="Calibri Light"/>
        </w:rPr>
        <w:t>O</w:t>
      </w:r>
      <w:r w:rsidR="00B065FA" w:rsidRPr="004409D2">
        <w:rPr>
          <w:rFonts w:cs="Calibri Light"/>
        </w:rPr>
        <w:t xml:space="preserve">perational </w:t>
      </w:r>
      <w:r w:rsidR="00AE78BA" w:rsidRPr="004409D2">
        <w:rPr>
          <w:rFonts w:cs="Calibri Light"/>
        </w:rPr>
        <w:t>P</w:t>
      </w:r>
      <w:r w:rsidR="00B065FA" w:rsidRPr="004409D2">
        <w:rPr>
          <w:rFonts w:cs="Calibri Light"/>
        </w:rPr>
        <w:t>artnerships</w:t>
      </w:r>
      <w:r w:rsidR="00024D6C">
        <w:rPr>
          <w:rFonts w:cs="Calibri Light"/>
        </w:rPr>
        <w:t xml:space="preserve"> for </w:t>
      </w:r>
      <w:r w:rsidR="00B065FA" w:rsidRPr="004409D2">
        <w:rPr>
          <w:rFonts w:cs="Calibri Light"/>
        </w:rPr>
        <w:t>Cambridge</w:t>
      </w:r>
      <w:r w:rsidR="00AE78BA" w:rsidRPr="004409D2">
        <w:rPr>
          <w:rFonts w:cs="Calibri Light"/>
        </w:rPr>
        <w:t>shire</w:t>
      </w:r>
      <w:r w:rsidR="00024D6C">
        <w:rPr>
          <w:rFonts w:cs="Calibri Light"/>
        </w:rPr>
        <w:t xml:space="preserve"> and </w:t>
      </w:r>
      <w:r w:rsidR="00B065FA" w:rsidRPr="004409D2">
        <w:rPr>
          <w:rFonts w:cs="Calibri Light"/>
        </w:rPr>
        <w:t>Peterborough</w:t>
      </w:r>
      <w:r w:rsidR="00024D6C">
        <w:rPr>
          <w:rFonts w:cs="Calibri Light"/>
        </w:rPr>
        <w:t xml:space="preserve">. </w:t>
      </w:r>
      <w:r w:rsidR="004409D2">
        <w:rPr>
          <w:rFonts w:cs="Calibri Light"/>
        </w:rPr>
        <w:t xml:space="preserve">A new partnership is forming for </w:t>
      </w:r>
      <w:r w:rsidR="004409D2" w:rsidRPr="004409D2">
        <w:rPr>
          <w:rFonts w:cs="Calibri Light"/>
        </w:rPr>
        <w:t>Fenland &amp; East Cambridgeshire</w:t>
      </w:r>
      <w:r w:rsidR="004409D2">
        <w:rPr>
          <w:rFonts w:cs="Calibri Light"/>
        </w:rPr>
        <w:t xml:space="preserve">. Once this </w:t>
      </w:r>
      <w:r w:rsidR="004409D2" w:rsidRPr="004409D2">
        <w:rPr>
          <w:rFonts w:cs="Calibri Light"/>
        </w:rPr>
        <w:t xml:space="preserve">is up and running, the Cambridgeshire partnership will focus on people in Cambridge, </w:t>
      </w:r>
      <w:proofErr w:type="gramStart"/>
      <w:r w:rsidR="004409D2" w:rsidRPr="004409D2">
        <w:rPr>
          <w:rFonts w:cs="Calibri Light"/>
        </w:rPr>
        <w:t>Huntingdonshire</w:t>
      </w:r>
      <w:proofErr w:type="gramEnd"/>
      <w:r w:rsidR="004409D2" w:rsidRPr="004409D2">
        <w:rPr>
          <w:rFonts w:cs="Calibri Light"/>
        </w:rPr>
        <w:t xml:space="preserve"> and South Cambridgeshire.</w:t>
      </w:r>
    </w:p>
    <w:p w14:paraId="391BF3D8" w14:textId="160F5FBE" w:rsidR="001037FF" w:rsidRDefault="001037FF" w:rsidP="004409D2">
      <w:pPr>
        <w:pStyle w:val="BodyText3"/>
        <w:widowControl w:val="0"/>
        <w:rPr>
          <w:rFonts w:ascii="Calibri Light" w:hAnsi="Calibri Light" w:cs="Calibri Light"/>
        </w:rPr>
      </w:pPr>
      <w:r w:rsidRPr="004409D2">
        <w:rPr>
          <w:rFonts w:ascii="Calibri Light" w:hAnsi="Calibri Light" w:cs="Calibri Light"/>
        </w:rPr>
        <w:t xml:space="preserve">The </w:t>
      </w:r>
      <w:r w:rsidR="004409D2" w:rsidRPr="004409D2">
        <w:rPr>
          <w:rFonts w:ascii="Calibri Light" w:hAnsi="Calibri Light" w:cs="Calibri Light"/>
        </w:rPr>
        <w:t xml:space="preserve">Changing Futures Cambridgeshire &amp; Peterborough </w:t>
      </w:r>
      <w:r w:rsidRPr="004409D2">
        <w:rPr>
          <w:rFonts w:ascii="Calibri Light" w:hAnsi="Calibri Light" w:cs="Calibri Light"/>
        </w:rPr>
        <w:t>project team</w:t>
      </w:r>
      <w:r w:rsidR="004409D2" w:rsidRPr="004409D2">
        <w:rPr>
          <w:rFonts w:ascii="Calibri Light" w:hAnsi="Calibri Light" w:cs="Calibri Light"/>
        </w:rPr>
        <w:t xml:space="preserve">, once recruited, </w:t>
      </w:r>
      <w:r w:rsidRPr="004409D2">
        <w:rPr>
          <w:rFonts w:ascii="Calibri Light" w:hAnsi="Calibri Light" w:cs="Calibri Light"/>
        </w:rPr>
        <w:t xml:space="preserve">will report to the </w:t>
      </w:r>
      <w:r w:rsidR="00C0334D">
        <w:rPr>
          <w:rFonts w:ascii="Calibri Light" w:hAnsi="Calibri Light" w:cs="Calibri Light"/>
        </w:rPr>
        <w:t>Tactical Group</w:t>
      </w:r>
      <w:r w:rsidRPr="004409D2">
        <w:rPr>
          <w:rFonts w:ascii="Calibri Light" w:hAnsi="Calibri Light" w:cs="Calibri Light"/>
        </w:rPr>
        <w:t>.</w:t>
      </w:r>
    </w:p>
    <w:tbl>
      <w:tblPr>
        <w:tblW w:w="10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907"/>
        <w:gridCol w:w="221"/>
        <w:gridCol w:w="733"/>
        <w:gridCol w:w="1080"/>
        <w:gridCol w:w="249"/>
        <w:gridCol w:w="971"/>
        <w:gridCol w:w="786"/>
        <w:gridCol w:w="217"/>
        <w:gridCol w:w="665"/>
        <w:gridCol w:w="1252"/>
        <w:gridCol w:w="157"/>
        <w:gridCol w:w="748"/>
        <w:gridCol w:w="1491"/>
      </w:tblGrid>
      <w:tr w:rsidR="00C0334D" w14:paraId="4260E0A7" w14:textId="77777777" w:rsidTr="00C37D11">
        <w:trPr>
          <w:trHeight w:val="113"/>
        </w:trPr>
        <w:tc>
          <w:tcPr>
            <w:tcW w:w="988" w:type="dxa"/>
            <w:tcBorders>
              <w:right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467539" w14:textId="77777777" w:rsidR="00C0334D" w:rsidRDefault="00C0334D" w:rsidP="00C37D11">
            <w:pPr>
              <w:widowControl w:val="0"/>
              <w:spacing w:line="240" w:lineRule="auto"/>
              <w:rPr>
                <w:rFonts w:ascii="Century Gothic" w:hAnsi="Century Gothic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6" w:type="dxa"/>
            <w:gridSpan w:val="1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3F3F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0C05C4" w14:textId="77777777" w:rsidR="00C0334D" w:rsidRDefault="00C0334D" w:rsidP="00C37D1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Public Services Board (CPPSB)  </w:t>
            </w:r>
          </w:p>
        </w:tc>
        <w:tc>
          <w:tcPr>
            <w:tcW w:w="1491" w:type="dxa"/>
            <w:tcBorders>
              <w:left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4605FF" w14:textId="77777777" w:rsidR="00C0334D" w:rsidRDefault="00C0334D" w:rsidP="00C37D1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0334D" w14:paraId="0272978F" w14:textId="77777777" w:rsidTr="00C37D11">
        <w:trPr>
          <w:trHeight w:val="20"/>
        </w:trPr>
        <w:tc>
          <w:tcPr>
            <w:tcW w:w="988" w:type="dxa"/>
            <w:tcBorders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97386B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907" w:type="dxa"/>
            <w:tcBorders>
              <w:top w:val="single" w:sz="4" w:space="0" w:color="008000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5C1ADD" w14:textId="77777777" w:rsidR="00C0334D" w:rsidRDefault="00C0334D" w:rsidP="00C37D11">
            <w:pPr>
              <w:widowControl w:val="0"/>
              <w:spacing w:before="0" w:after="0" w:line="240" w:lineRule="auto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221" w:type="dxa"/>
            <w:tcBorders>
              <w:top w:val="single" w:sz="4" w:space="0" w:color="008000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7F80C1" w14:textId="77777777" w:rsidR="00C0334D" w:rsidRDefault="00C0334D" w:rsidP="00C37D11">
            <w:pPr>
              <w:widowControl w:val="0"/>
              <w:spacing w:before="0" w:after="0" w:line="240" w:lineRule="auto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733" w:type="dxa"/>
            <w:tcBorders>
              <w:top w:val="single" w:sz="4" w:space="0" w:color="008000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7B383D" w14:textId="77777777" w:rsidR="00C0334D" w:rsidRDefault="00C0334D" w:rsidP="00C37D11">
            <w:pPr>
              <w:widowControl w:val="0"/>
              <w:spacing w:before="0" w:after="0" w:line="240" w:lineRule="auto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8000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5296AFB" w14:textId="77777777" w:rsidR="00C0334D" w:rsidRDefault="00C0334D" w:rsidP="00C37D11">
            <w:pPr>
              <w:widowControl w:val="0"/>
              <w:spacing w:before="0" w:after="0" w:line="240" w:lineRule="auto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249" w:type="dxa"/>
            <w:tcBorders>
              <w:top w:val="single" w:sz="4" w:space="0" w:color="008000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F9EB75" w14:textId="77777777" w:rsidR="00C0334D" w:rsidRDefault="00C0334D" w:rsidP="00C37D11">
            <w:pPr>
              <w:widowControl w:val="0"/>
              <w:spacing w:before="0" w:after="0" w:line="240" w:lineRule="auto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971" w:type="dxa"/>
            <w:tcBorders>
              <w:top w:val="single" w:sz="4" w:space="0" w:color="008000"/>
              <w:bottom w:val="single" w:sz="4" w:space="0" w:color="008000"/>
              <w:right w:val="single" w:sz="4" w:space="0" w:color="66B3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ECAE443" w14:textId="77777777" w:rsidR="00C0334D" w:rsidRDefault="00C0334D" w:rsidP="00C37D11">
            <w:pPr>
              <w:widowControl w:val="0"/>
              <w:spacing w:before="0" w:after="0" w:line="240" w:lineRule="auto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786" w:type="dxa"/>
            <w:tcBorders>
              <w:top w:val="single" w:sz="4" w:space="0" w:color="008000"/>
              <w:left w:val="single" w:sz="4" w:space="0" w:color="66B366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A3A274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217" w:type="dxa"/>
            <w:tcBorders>
              <w:top w:val="single" w:sz="4" w:space="0" w:color="008000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9BF3E4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665" w:type="dxa"/>
            <w:tcBorders>
              <w:top w:val="single" w:sz="4" w:space="0" w:color="008000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E82AB2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8000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BAE9B3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157" w:type="dxa"/>
            <w:tcBorders>
              <w:top w:val="single" w:sz="4" w:space="0" w:color="008000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A4353E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748" w:type="dxa"/>
            <w:tcBorders>
              <w:top w:val="single" w:sz="4" w:space="0" w:color="008000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9B74B8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D9B7F1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</w:tr>
      <w:tr w:rsidR="00C0334D" w14:paraId="35303B08" w14:textId="77777777" w:rsidTr="00C37D11">
        <w:trPr>
          <w:trHeight w:val="20"/>
        </w:trPr>
        <w:tc>
          <w:tcPr>
            <w:tcW w:w="10465" w:type="dxa"/>
            <w:gridSpan w:val="1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3F3F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2CF7EF" w14:textId="77777777" w:rsidR="00C0334D" w:rsidRDefault="00C0334D" w:rsidP="00C37D11">
            <w:pPr>
              <w:widowControl w:val="0"/>
              <w:spacing w:line="240" w:lineRule="auto"/>
              <w:jc w:val="center"/>
              <w:rPr>
                <w:szCs w:val="19"/>
              </w:rPr>
            </w:pPr>
            <w:r>
              <w:rPr>
                <w:sz w:val="18"/>
                <w:szCs w:val="18"/>
              </w:rPr>
              <w:t xml:space="preserve">Changing Futures Strategic Board </w:t>
            </w:r>
          </w:p>
        </w:tc>
      </w:tr>
      <w:tr w:rsidR="00C0334D" w14:paraId="7B22A15B" w14:textId="77777777" w:rsidTr="00C37D11">
        <w:trPr>
          <w:trHeight w:val="20"/>
        </w:trPr>
        <w:tc>
          <w:tcPr>
            <w:tcW w:w="988" w:type="dxa"/>
            <w:tcBorders>
              <w:top w:val="single" w:sz="4" w:space="0" w:color="008000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557D04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907" w:type="dxa"/>
            <w:tcBorders>
              <w:top w:val="single" w:sz="4" w:space="0" w:color="008000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8A9C45A" w14:textId="77777777" w:rsidR="00C0334D" w:rsidRDefault="00C0334D" w:rsidP="00C37D11">
            <w:pPr>
              <w:widowControl w:val="0"/>
              <w:spacing w:before="0" w:after="0" w:line="240" w:lineRule="auto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221" w:type="dxa"/>
            <w:tcBorders>
              <w:top w:val="single" w:sz="4" w:space="0" w:color="008000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3DE943D" w14:textId="77777777" w:rsidR="00C0334D" w:rsidRDefault="00C0334D" w:rsidP="00C37D11">
            <w:pPr>
              <w:widowControl w:val="0"/>
              <w:spacing w:before="0" w:after="0" w:line="240" w:lineRule="auto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733" w:type="dxa"/>
            <w:tcBorders>
              <w:top w:val="single" w:sz="4" w:space="0" w:color="008000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E9BABC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8000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AD7837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249" w:type="dxa"/>
            <w:tcBorders>
              <w:top w:val="single" w:sz="4" w:space="0" w:color="008000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E9BF7C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971" w:type="dxa"/>
            <w:tcBorders>
              <w:top w:val="single" w:sz="4" w:space="0" w:color="008000"/>
              <w:bottom w:val="single" w:sz="4" w:space="0" w:color="008000"/>
              <w:right w:val="single" w:sz="4" w:space="0" w:color="66B3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C63A1EF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786" w:type="dxa"/>
            <w:tcBorders>
              <w:top w:val="single" w:sz="4" w:space="0" w:color="008000"/>
              <w:left w:val="single" w:sz="4" w:space="0" w:color="66B366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4815E9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217" w:type="dxa"/>
            <w:tcBorders>
              <w:top w:val="single" w:sz="4" w:space="0" w:color="008000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7D3515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665" w:type="dxa"/>
            <w:tcBorders>
              <w:top w:val="single" w:sz="4" w:space="0" w:color="008000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6A2B44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8000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0A91DD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157" w:type="dxa"/>
            <w:tcBorders>
              <w:top w:val="single" w:sz="4" w:space="0" w:color="008000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8AB40A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748" w:type="dxa"/>
            <w:tcBorders>
              <w:top w:val="single" w:sz="4" w:space="0" w:color="008000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2994B6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1491" w:type="dxa"/>
            <w:tcBorders>
              <w:top w:val="single" w:sz="4" w:space="0" w:color="008000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3AE2FB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</w:tr>
      <w:tr w:rsidR="00C0334D" w14:paraId="427CE4B2" w14:textId="77777777" w:rsidTr="00C37D11">
        <w:trPr>
          <w:trHeight w:val="20"/>
        </w:trPr>
        <w:tc>
          <w:tcPr>
            <w:tcW w:w="10465" w:type="dxa"/>
            <w:gridSpan w:val="1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3F3F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A9508BB" w14:textId="77777777" w:rsidR="00C0334D" w:rsidRDefault="00C0334D" w:rsidP="00C37D11">
            <w:pPr>
              <w:widowControl w:val="0"/>
              <w:spacing w:line="240" w:lineRule="auto"/>
              <w:jc w:val="center"/>
              <w:rPr>
                <w:szCs w:val="19"/>
              </w:rPr>
            </w:pPr>
            <w:r>
              <w:rPr>
                <w:sz w:val="18"/>
                <w:szCs w:val="18"/>
              </w:rPr>
              <w:t xml:space="preserve">Changing Futures Tactical Group  </w:t>
            </w:r>
          </w:p>
        </w:tc>
      </w:tr>
      <w:tr w:rsidR="00C0334D" w14:paraId="661678B3" w14:textId="77777777" w:rsidTr="00C37D11">
        <w:trPr>
          <w:trHeight w:val="20"/>
        </w:trPr>
        <w:tc>
          <w:tcPr>
            <w:tcW w:w="988" w:type="dxa"/>
            <w:tcBorders>
              <w:top w:val="single" w:sz="4" w:space="0" w:color="008000"/>
              <w:bottom w:val="single" w:sz="4" w:space="0" w:color="008000"/>
              <w:right w:val="single" w:sz="4" w:space="0" w:color="66B3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5E56C2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907" w:type="dxa"/>
            <w:tcBorders>
              <w:top w:val="single" w:sz="4" w:space="0" w:color="008000"/>
              <w:left w:val="single" w:sz="4" w:space="0" w:color="66B366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331F00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221" w:type="dxa"/>
            <w:tcBorders>
              <w:top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392A9F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733" w:type="dxa"/>
            <w:tcBorders>
              <w:top w:val="single" w:sz="4" w:space="0" w:color="008000"/>
              <w:bottom w:val="single" w:sz="4" w:space="0" w:color="008000"/>
              <w:right w:val="single" w:sz="4" w:space="0" w:color="66B3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251DFC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8000"/>
              <w:left w:val="single" w:sz="4" w:space="0" w:color="66B366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FC08B7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249" w:type="dxa"/>
            <w:tcBorders>
              <w:top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E728D9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971" w:type="dxa"/>
            <w:tcBorders>
              <w:top w:val="single" w:sz="4" w:space="0" w:color="008000"/>
              <w:bottom w:val="single" w:sz="4" w:space="0" w:color="008000"/>
              <w:right w:val="single" w:sz="4" w:space="0" w:color="66B3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16FAE6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786" w:type="dxa"/>
            <w:tcBorders>
              <w:top w:val="single" w:sz="4" w:space="0" w:color="008000"/>
              <w:left w:val="single" w:sz="4" w:space="0" w:color="66B366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A44351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217" w:type="dxa"/>
            <w:tcBorders>
              <w:top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B73458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665" w:type="dxa"/>
            <w:tcBorders>
              <w:top w:val="single" w:sz="4" w:space="0" w:color="008000"/>
              <w:bottom w:val="single" w:sz="4" w:space="0" w:color="008000"/>
              <w:right w:val="single" w:sz="4" w:space="0" w:color="66B3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5FFD78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8000"/>
              <w:left w:val="single" w:sz="4" w:space="0" w:color="66B366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8BCBEB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157" w:type="dxa"/>
            <w:tcBorders>
              <w:top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1AE2CA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748" w:type="dxa"/>
            <w:tcBorders>
              <w:top w:val="single" w:sz="4" w:space="0" w:color="008000"/>
              <w:bottom w:val="single" w:sz="4" w:space="0" w:color="008000"/>
              <w:right w:val="single" w:sz="4" w:space="0" w:color="66B3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7B594B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1491" w:type="dxa"/>
            <w:tcBorders>
              <w:top w:val="single" w:sz="4" w:space="0" w:color="008000"/>
              <w:left w:val="single" w:sz="4" w:space="0" w:color="66B366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1D5A1B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</w:tr>
      <w:tr w:rsidR="00C0334D" w14:paraId="376B26AA" w14:textId="77777777" w:rsidTr="00C37D11">
        <w:trPr>
          <w:trHeight w:val="20"/>
        </w:trPr>
        <w:tc>
          <w:tcPr>
            <w:tcW w:w="189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3F3F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216264" w14:textId="77777777" w:rsidR="00C0334D" w:rsidRDefault="00C0334D" w:rsidP="00C37D11">
            <w:pPr>
              <w:widowControl w:val="0"/>
              <w:spacing w:line="240" w:lineRule="auto"/>
              <w:jc w:val="center"/>
              <w:rPr>
                <w:szCs w:val="19"/>
              </w:rPr>
            </w:pPr>
            <w:r>
              <w:rPr>
                <w:sz w:val="18"/>
                <w:szCs w:val="18"/>
              </w:rPr>
              <w:t xml:space="preserve">Operational Partnership, Cambridge      Huntingdonshire &amp; South Cambs </w:t>
            </w:r>
          </w:p>
        </w:tc>
        <w:tc>
          <w:tcPr>
            <w:tcW w:w="221" w:type="dxa"/>
            <w:tcBorders>
              <w:left w:val="single" w:sz="4" w:space="0" w:color="008000"/>
              <w:right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C8575E" w14:textId="77777777" w:rsidR="00C0334D" w:rsidRDefault="00C0334D" w:rsidP="00C37D1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3F3F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CC7E19" w14:textId="77777777" w:rsidR="00C0334D" w:rsidRDefault="00C0334D" w:rsidP="00C37D11">
            <w:pPr>
              <w:widowControl w:val="0"/>
              <w:spacing w:line="240" w:lineRule="auto"/>
              <w:jc w:val="center"/>
              <w:rPr>
                <w:szCs w:val="19"/>
              </w:rPr>
            </w:pPr>
            <w:r>
              <w:rPr>
                <w:sz w:val="18"/>
                <w:szCs w:val="18"/>
              </w:rPr>
              <w:t xml:space="preserve">Operational     Partnership, Peterborough </w:t>
            </w:r>
          </w:p>
        </w:tc>
        <w:tc>
          <w:tcPr>
            <w:tcW w:w="249" w:type="dxa"/>
            <w:tcBorders>
              <w:left w:val="single" w:sz="4" w:space="0" w:color="008000"/>
              <w:right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0E73D4" w14:textId="77777777" w:rsidR="00C0334D" w:rsidRDefault="00C0334D" w:rsidP="00C37D1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3F3F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7E5179" w14:textId="77777777" w:rsidR="00C0334D" w:rsidRDefault="00C0334D" w:rsidP="00C37D11">
            <w:pPr>
              <w:widowControl w:val="0"/>
              <w:spacing w:line="240" w:lineRule="auto"/>
              <w:jc w:val="center"/>
              <w:rPr>
                <w:szCs w:val="19"/>
              </w:rPr>
            </w:pPr>
            <w:r>
              <w:rPr>
                <w:sz w:val="18"/>
                <w:szCs w:val="18"/>
              </w:rPr>
              <w:t xml:space="preserve">Operational     Partnership, Fenland &amp; East Cambs </w:t>
            </w:r>
          </w:p>
        </w:tc>
        <w:tc>
          <w:tcPr>
            <w:tcW w:w="217" w:type="dxa"/>
            <w:tcBorders>
              <w:left w:val="single" w:sz="4" w:space="0" w:color="008000"/>
              <w:right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0087769" w14:textId="77777777" w:rsidR="00C0334D" w:rsidRDefault="00C0334D" w:rsidP="00C37D1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1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3F3F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D9B290" w14:textId="77777777" w:rsidR="00C0334D" w:rsidRDefault="00C0334D" w:rsidP="00C37D11">
            <w:pPr>
              <w:widowControl w:val="0"/>
              <w:spacing w:line="240" w:lineRule="auto"/>
              <w:jc w:val="center"/>
              <w:rPr>
                <w:szCs w:val="19"/>
              </w:rPr>
            </w:pPr>
            <w:r>
              <w:rPr>
                <w:sz w:val="18"/>
                <w:szCs w:val="18"/>
              </w:rPr>
              <w:t xml:space="preserve">Co-production groups </w:t>
            </w:r>
          </w:p>
        </w:tc>
        <w:tc>
          <w:tcPr>
            <w:tcW w:w="157" w:type="dxa"/>
            <w:tcBorders>
              <w:left w:val="single" w:sz="4" w:space="0" w:color="008000"/>
              <w:right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A419BA" w14:textId="77777777" w:rsidR="00C0334D" w:rsidRDefault="00C0334D" w:rsidP="00C37D1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3F3F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7BCCC2" w14:textId="77777777" w:rsidR="00C0334D" w:rsidRDefault="00C0334D" w:rsidP="00C37D1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Changing Futures Team </w:t>
            </w:r>
          </w:p>
        </w:tc>
      </w:tr>
      <w:tr w:rsidR="00C0334D" w14:paraId="7EE41255" w14:textId="77777777" w:rsidTr="00C37D11">
        <w:trPr>
          <w:trHeight w:val="20"/>
        </w:trPr>
        <w:tc>
          <w:tcPr>
            <w:tcW w:w="988" w:type="dxa"/>
            <w:tcBorders>
              <w:top w:val="single" w:sz="4" w:space="0" w:color="008000"/>
              <w:bottom w:val="single" w:sz="4" w:space="0" w:color="008000"/>
              <w:right w:val="single" w:sz="4" w:space="0" w:color="66B3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B708B9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907" w:type="dxa"/>
            <w:tcBorders>
              <w:top w:val="single" w:sz="4" w:space="0" w:color="008000"/>
              <w:left w:val="single" w:sz="4" w:space="0" w:color="66B366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D66731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221" w:type="dxa"/>
            <w:tcBorders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418F4D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733" w:type="dxa"/>
            <w:tcBorders>
              <w:top w:val="single" w:sz="4" w:space="0" w:color="008000"/>
              <w:bottom w:val="single" w:sz="4" w:space="0" w:color="008000"/>
              <w:right w:val="single" w:sz="4" w:space="0" w:color="66B3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236845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8000"/>
              <w:left w:val="single" w:sz="4" w:space="0" w:color="66B366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63FD1B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249" w:type="dxa"/>
            <w:tcBorders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F1A6B7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971" w:type="dxa"/>
            <w:tcBorders>
              <w:top w:val="single" w:sz="4" w:space="0" w:color="008000"/>
              <w:bottom w:val="single" w:sz="4" w:space="0" w:color="008000"/>
              <w:right w:val="single" w:sz="4" w:space="0" w:color="66B3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956CE8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786" w:type="dxa"/>
            <w:tcBorders>
              <w:top w:val="single" w:sz="4" w:space="0" w:color="008000"/>
              <w:left w:val="single" w:sz="4" w:space="0" w:color="66B366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7FE37C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217" w:type="dxa"/>
            <w:tcBorders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46F8C5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665" w:type="dxa"/>
            <w:tcBorders>
              <w:top w:val="single" w:sz="4" w:space="0" w:color="008000"/>
              <w:bottom w:val="single" w:sz="4" w:space="0" w:color="008000"/>
              <w:right w:val="single" w:sz="4" w:space="0" w:color="66B3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C2668D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8000"/>
              <w:left w:val="single" w:sz="4" w:space="0" w:color="66B366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E4DF8D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157" w:type="dxa"/>
            <w:tcBorders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610421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748" w:type="dxa"/>
            <w:tcBorders>
              <w:top w:val="single" w:sz="4" w:space="0" w:color="008000"/>
              <w:bottom w:val="single" w:sz="4" w:space="0" w:color="008000"/>
              <w:right w:val="single" w:sz="4" w:space="0" w:color="66B3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E85302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1491" w:type="dxa"/>
            <w:tcBorders>
              <w:top w:val="single" w:sz="4" w:space="0" w:color="008000"/>
              <w:left w:val="single" w:sz="4" w:space="0" w:color="66B366"/>
              <w:bottom w:val="single" w:sz="4" w:space="0" w:color="008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C55895" w14:textId="77777777" w:rsidR="00C0334D" w:rsidRDefault="00C0334D" w:rsidP="00C37D11">
            <w:pPr>
              <w:widowControl w:val="0"/>
              <w:spacing w:before="0"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</w:tr>
      <w:tr w:rsidR="00C0334D" w14:paraId="36F6153D" w14:textId="77777777" w:rsidTr="00C37D11">
        <w:trPr>
          <w:trHeight w:val="20"/>
        </w:trPr>
        <w:tc>
          <w:tcPr>
            <w:tcW w:w="10465" w:type="dxa"/>
            <w:gridSpan w:val="1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3F3F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A04EA7" w14:textId="77777777" w:rsidR="00C0334D" w:rsidRDefault="00C0334D" w:rsidP="00C37D1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 Forum(s)</w:t>
            </w:r>
          </w:p>
        </w:tc>
      </w:tr>
      <w:tr w:rsidR="00C0334D" w14:paraId="3641AB7E" w14:textId="77777777" w:rsidTr="00C37D11">
        <w:trPr>
          <w:trHeight w:val="20"/>
        </w:trPr>
        <w:tc>
          <w:tcPr>
            <w:tcW w:w="10465" w:type="dxa"/>
            <w:gridSpan w:val="14"/>
            <w:tcBorders>
              <w:top w:val="single" w:sz="4" w:space="0" w:color="008000"/>
              <w:bottom w:val="single" w:sz="4" w:space="0" w:color="008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99A452" w14:textId="77777777" w:rsidR="00C0334D" w:rsidRDefault="00C0334D" w:rsidP="00C37D11">
            <w:pPr>
              <w:widowControl w:val="0"/>
              <w:spacing w:before="0" w:after="0" w:line="240" w:lineRule="auto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</w:tr>
      <w:tr w:rsidR="00C0334D" w14:paraId="518F94FF" w14:textId="77777777" w:rsidTr="00C37D11">
        <w:trPr>
          <w:trHeight w:val="20"/>
        </w:trPr>
        <w:tc>
          <w:tcPr>
            <w:tcW w:w="10465" w:type="dxa"/>
            <w:gridSpan w:val="1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3F3F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05CC21D" w14:textId="77777777" w:rsidR="00C0334D" w:rsidRDefault="00C0334D" w:rsidP="00C37D11">
            <w:pPr>
              <w:widowControl w:val="0"/>
              <w:spacing w:line="240" w:lineRule="auto"/>
              <w:jc w:val="center"/>
              <w:rPr>
                <w:szCs w:val="19"/>
              </w:rPr>
            </w:pPr>
            <w:r>
              <w:rPr>
                <w:sz w:val="18"/>
                <w:szCs w:val="18"/>
              </w:rPr>
              <w:t xml:space="preserve">National MEAM team support  </w:t>
            </w:r>
          </w:p>
        </w:tc>
      </w:tr>
    </w:tbl>
    <w:p w14:paraId="6601B782" w14:textId="77777777" w:rsidR="00024D6C" w:rsidRPr="004409D2" w:rsidRDefault="00024D6C" w:rsidP="004409D2">
      <w:pPr>
        <w:pStyle w:val="BodyText3"/>
        <w:widowControl w:val="0"/>
        <w:rPr>
          <w:rFonts w:ascii="Calibri Light" w:hAnsi="Calibri Light" w:cs="Calibri Light"/>
        </w:rPr>
      </w:pPr>
    </w:p>
    <w:p w14:paraId="7342596E" w14:textId="77777777" w:rsidR="007441A1" w:rsidRPr="00C56E26" w:rsidRDefault="007441A1" w:rsidP="005E45E1">
      <w:pPr>
        <w:pStyle w:val="Heading2"/>
      </w:pPr>
      <w:r w:rsidRPr="7171EA28">
        <w:lastRenderedPageBreak/>
        <w:t>Membership</w:t>
      </w:r>
      <w:r w:rsidR="006C6171" w:rsidRPr="7171EA28">
        <w:t xml:space="preserve"> </w:t>
      </w:r>
    </w:p>
    <w:p w14:paraId="536DBE35" w14:textId="48161E24" w:rsidR="007441A1" w:rsidRPr="00C56E26" w:rsidRDefault="00C53D16" w:rsidP="00C0334D">
      <w:pPr>
        <w:spacing w:before="240" w:after="0" w:line="240" w:lineRule="auto"/>
        <w:ind w:left="284" w:hanging="284"/>
        <w:rPr>
          <w:rFonts w:cs="Calibri Light"/>
        </w:rPr>
      </w:pPr>
      <w:r w:rsidRPr="00C56E26">
        <w:rPr>
          <w:rFonts w:cs="Calibri Light"/>
        </w:rPr>
        <w:t>Membership include</w:t>
      </w:r>
      <w:r w:rsidR="00D51BC2">
        <w:rPr>
          <w:rFonts w:cs="Calibri Light"/>
        </w:rPr>
        <w:t>s</w:t>
      </w:r>
      <w:r w:rsidRPr="00C56E26">
        <w:rPr>
          <w:rFonts w:cs="Calibri Light"/>
        </w:rPr>
        <w:t xml:space="preserve"> an expert understanding of </w:t>
      </w:r>
      <w:r w:rsidR="00D82572" w:rsidRPr="00C56E26">
        <w:rPr>
          <w:rFonts w:cs="Calibri Light"/>
        </w:rPr>
        <w:t>the “five petals”</w:t>
      </w:r>
      <w:r w:rsidRPr="00C56E26">
        <w:rPr>
          <w:rFonts w:cs="Calibri Light"/>
        </w:rPr>
        <w:t xml:space="preserve"> o</w:t>
      </w:r>
      <w:r w:rsidR="00AD3A81" w:rsidRPr="00C56E26">
        <w:rPr>
          <w:rFonts w:cs="Calibri Light"/>
        </w:rPr>
        <w:t>f</w:t>
      </w:r>
      <w:r w:rsidRPr="00C56E26">
        <w:rPr>
          <w:rFonts w:cs="Calibri Light"/>
        </w:rPr>
        <w:t xml:space="preserve"> disadvantage</w:t>
      </w:r>
      <w:r w:rsidR="00C0334D">
        <w:rPr>
          <w:rFonts w:cs="Calibri Light"/>
        </w:rPr>
        <w:t>:</w:t>
      </w:r>
    </w:p>
    <w:p w14:paraId="5BDCB11B" w14:textId="77777777" w:rsidR="00024D6C" w:rsidRDefault="00024D6C" w:rsidP="00C0334D">
      <w:pPr>
        <w:spacing w:before="240" w:after="0" w:line="240" w:lineRule="auto"/>
        <w:ind w:left="284" w:hanging="284"/>
        <w:rPr>
          <w:rFonts w:cs="Calibri Light"/>
        </w:rPr>
        <w:sectPr w:rsidR="00024D6C" w:rsidSect="00BD7BC8">
          <w:footerReference w:type="default" r:id="rId12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42C84770" w14:textId="34DB4B18" w:rsidR="00D82572" w:rsidRPr="00C56E26" w:rsidRDefault="00D82572" w:rsidP="00C0334D">
      <w:pPr>
        <w:pStyle w:val="ListParagraph"/>
        <w:numPr>
          <w:ilvl w:val="0"/>
          <w:numId w:val="33"/>
        </w:numPr>
        <w:ind w:left="284" w:hanging="284"/>
        <w:rPr>
          <w:rFonts w:cs="Calibri Light"/>
        </w:rPr>
      </w:pPr>
      <w:r w:rsidRPr="00C56E26">
        <w:rPr>
          <w:rFonts w:cs="Calibri Light"/>
        </w:rPr>
        <w:t>Mental health</w:t>
      </w:r>
    </w:p>
    <w:p w14:paraId="52EA45F3" w14:textId="68206578" w:rsidR="00D82572" w:rsidRPr="00C56E26" w:rsidRDefault="00D82572" w:rsidP="00C0334D">
      <w:pPr>
        <w:pStyle w:val="ListParagraph"/>
        <w:numPr>
          <w:ilvl w:val="0"/>
          <w:numId w:val="33"/>
        </w:numPr>
        <w:ind w:left="284" w:hanging="284"/>
        <w:rPr>
          <w:rFonts w:cs="Calibri Light"/>
        </w:rPr>
      </w:pPr>
      <w:r w:rsidRPr="00C56E26">
        <w:rPr>
          <w:rFonts w:cs="Calibri Light"/>
        </w:rPr>
        <w:t>Homelessness</w:t>
      </w:r>
    </w:p>
    <w:p w14:paraId="117EB006" w14:textId="75EDCBAC" w:rsidR="00D82572" w:rsidRPr="00C56E26" w:rsidRDefault="00D82572" w:rsidP="00C0334D">
      <w:pPr>
        <w:pStyle w:val="ListParagraph"/>
        <w:numPr>
          <w:ilvl w:val="0"/>
          <w:numId w:val="33"/>
        </w:numPr>
        <w:ind w:left="284" w:hanging="284"/>
        <w:rPr>
          <w:rFonts w:cs="Calibri Light"/>
        </w:rPr>
      </w:pPr>
      <w:r w:rsidRPr="00C56E26">
        <w:rPr>
          <w:rFonts w:cs="Calibri Light"/>
        </w:rPr>
        <w:t>Criminal justice</w:t>
      </w:r>
    </w:p>
    <w:p w14:paraId="292A8705" w14:textId="7463367D" w:rsidR="00D82572" w:rsidRPr="00C56E26" w:rsidRDefault="00D82572" w:rsidP="00C0334D">
      <w:pPr>
        <w:pStyle w:val="ListParagraph"/>
        <w:numPr>
          <w:ilvl w:val="0"/>
          <w:numId w:val="33"/>
        </w:numPr>
        <w:ind w:left="284" w:hanging="284"/>
        <w:rPr>
          <w:rFonts w:cs="Calibri Light"/>
        </w:rPr>
      </w:pPr>
      <w:r w:rsidRPr="00C56E26">
        <w:rPr>
          <w:rFonts w:cs="Calibri Light"/>
        </w:rPr>
        <w:t>Domestic Abuse</w:t>
      </w:r>
    </w:p>
    <w:p w14:paraId="503FE626" w14:textId="3164C32F" w:rsidR="00D82572" w:rsidRPr="00C56E26" w:rsidRDefault="00D82572" w:rsidP="00C0334D">
      <w:pPr>
        <w:pStyle w:val="ListParagraph"/>
        <w:numPr>
          <w:ilvl w:val="0"/>
          <w:numId w:val="33"/>
        </w:numPr>
        <w:ind w:left="284" w:hanging="284"/>
        <w:rPr>
          <w:rFonts w:cs="Calibri Light"/>
        </w:rPr>
      </w:pPr>
      <w:r w:rsidRPr="00C56E26">
        <w:rPr>
          <w:rFonts w:cs="Calibri Light"/>
        </w:rPr>
        <w:t>Drugs and alcohol</w:t>
      </w:r>
    </w:p>
    <w:p w14:paraId="143D0DCF" w14:textId="77777777" w:rsidR="00024D6C" w:rsidRDefault="00024D6C" w:rsidP="00C0334D">
      <w:pPr>
        <w:ind w:left="284" w:hanging="284"/>
        <w:rPr>
          <w:rFonts w:cs="Calibri Light"/>
        </w:rPr>
        <w:sectPr w:rsidR="00024D6C" w:rsidSect="00024D6C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14:paraId="05619B06" w14:textId="3C834D66" w:rsidR="001037FF" w:rsidRPr="00C56E26" w:rsidRDefault="001037FF" w:rsidP="00C0334D">
      <w:pPr>
        <w:spacing w:before="240" w:after="0" w:line="240" w:lineRule="auto"/>
        <w:ind w:left="284" w:hanging="284"/>
        <w:rPr>
          <w:rFonts w:cs="Calibri Light"/>
        </w:rPr>
      </w:pPr>
      <w:r w:rsidRPr="00C56E26">
        <w:rPr>
          <w:rFonts w:cs="Calibri Light"/>
        </w:rPr>
        <w:t xml:space="preserve">The city/districts/counties: </w:t>
      </w:r>
    </w:p>
    <w:p w14:paraId="248CC13B" w14:textId="77777777" w:rsidR="00024D6C" w:rsidRDefault="00024D6C" w:rsidP="00C0334D">
      <w:pPr>
        <w:pStyle w:val="ListParagraph"/>
        <w:numPr>
          <w:ilvl w:val="0"/>
          <w:numId w:val="34"/>
        </w:numPr>
        <w:spacing w:before="240" w:after="0" w:line="240" w:lineRule="auto"/>
        <w:ind w:left="284" w:hanging="284"/>
        <w:rPr>
          <w:rFonts w:cs="Calibri Light"/>
        </w:rPr>
        <w:sectPr w:rsidR="00024D6C" w:rsidSect="00024D6C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4D918927" w14:textId="05478A2E" w:rsidR="001037FF" w:rsidRPr="00C56E26" w:rsidRDefault="001037FF" w:rsidP="00C0334D">
      <w:pPr>
        <w:pStyle w:val="ListParagraph"/>
        <w:numPr>
          <w:ilvl w:val="0"/>
          <w:numId w:val="34"/>
        </w:numPr>
        <w:ind w:left="284" w:hanging="284"/>
        <w:rPr>
          <w:rFonts w:cs="Calibri Light"/>
        </w:rPr>
      </w:pPr>
      <w:r w:rsidRPr="00C56E26">
        <w:rPr>
          <w:rFonts w:cs="Calibri Light"/>
        </w:rPr>
        <w:t>Cambridge</w:t>
      </w:r>
    </w:p>
    <w:p w14:paraId="1F520C01" w14:textId="77777777" w:rsidR="001037FF" w:rsidRPr="00C56E26" w:rsidRDefault="001037FF" w:rsidP="00C0334D">
      <w:pPr>
        <w:pStyle w:val="ListParagraph"/>
        <w:numPr>
          <w:ilvl w:val="0"/>
          <w:numId w:val="34"/>
        </w:numPr>
        <w:ind w:left="284" w:hanging="284"/>
        <w:rPr>
          <w:rFonts w:cs="Calibri Light"/>
        </w:rPr>
      </w:pPr>
      <w:r w:rsidRPr="00C56E26">
        <w:rPr>
          <w:rFonts w:cs="Calibri Light"/>
        </w:rPr>
        <w:t>Cambridgeshire</w:t>
      </w:r>
    </w:p>
    <w:p w14:paraId="0FBAC693" w14:textId="77777777" w:rsidR="001037FF" w:rsidRPr="00C56E26" w:rsidRDefault="001037FF" w:rsidP="00C0334D">
      <w:pPr>
        <w:pStyle w:val="ListParagraph"/>
        <w:numPr>
          <w:ilvl w:val="0"/>
          <w:numId w:val="34"/>
        </w:numPr>
        <w:ind w:left="284" w:hanging="284"/>
        <w:rPr>
          <w:rFonts w:cs="Calibri Light"/>
        </w:rPr>
      </w:pPr>
      <w:r w:rsidRPr="00C56E26">
        <w:rPr>
          <w:rFonts w:cs="Calibri Light"/>
        </w:rPr>
        <w:t>East Cambridgeshire</w:t>
      </w:r>
    </w:p>
    <w:p w14:paraId="0357AB85" w14:textId="77777777" w:rsidR="001037FF" w:rsidRPr="00C56E26" w:rsidRDefault="001037FF" w:rsidP="00C0334D">
      <w:pPr>
        <w:pStyle w:val="ListParagraph"/>
        <w:numPr>
          <w:ilvl w:val="0"/>
          <w:numId w:val="34"/>
        </w:numPr>
        <w:ind w:left="284" w:hanging="284"/>
        <w:rPr>
          <w:rFonts w:cs="Calibri Light"/>
        </w:rPr>
      </w:pPr>
      <w:r w:rsidRPr="00C56E26">
        <w:rPr>
          <w:rFonts w:cs="Calibri Light"/>
        </w:rPr>
        <w:t>Fenland</w:t>
      </w:r>
    </w:p>
    <w:p w14:paraId="794C3DA0" w14:textId="77777777" w:rsidR="001037FF" w:rsidRPr="00C56E26" w:rsidRDefault="001037FF" w:rsidP="00C0334D">
      <w:pPr>
        <w:pStyle w:val="ListParagraph"/>
        <w:numPr>
          <w:ilvl w:val="0"/>
          <w:numId w:val="34"/>
        </w:numPr>
        <w:ind w:left="284" w:hanging="284"/>
        <w:rPr>
          <w:rFonts w:cs="Calibri Light"/>
        </w:rPr>
      </w:pPr>
      <w:r w:rsidRPr="00C56E26">
        <w:rPr>
          <w:rFonts w:cs="Calibri Light"/>
        </w:rPr>
        <w:t>Huntingdonshire</w:t>
      </w:r>
    </w:p>
    <w:p w14:paraId="12053D8E" w14:textId="77777777" w:rsidR="001037FF" w:rsidRPr="00C56E26" w:rsidRDefault="001037FF" w:rsidP="00C0334D">
      <w:pPr>
        <w:pStyle w:val="ListParagraph"/>
        <w:numPr>
          <w:ilvl w:val="0"/>
          <w:numId w:val="34"/>
        </w:numPr>
        <w:ind w:left="284" w:hanging="284"/>
        <w:rPr>
          <w:rFonts w:cs="Calibri Light"/>
        </w:rPr>
      </w:pPr>
      <w:r w:rsidRPr="00C56E26">
        <w:rPr>
          <w:rFonts w:cs="Calibri Light"/>
        </w:rPr>
        <w:t xml:space="preserve">Peterborough </w:t>
      </w:r>
    </w:p>
    <w:p w14:paraId="4746E134" w14:textId="5A3FEBAC" w:rsidR="001037FF" w:rsidRPr="00C56E26" w:rsidRDefault="001037FF" w:rsidP="00C0334D">
      <w:pPr>
        <w:pStyle w:val="ListParagraph"/>
        <w:numPr>
          <w:ilvl w:val="0"/>
          <w:numId w:val="34"/>
        </w:numPr>
        <w:ind w:left="284" w:hanging="284"/>
        <w:rPr>
          <w:rFonts w:cs="Calibri Light"/>
        </w:rPr>
      </w:pPr>
      <w:r w:rsidRPr="00C56E26">
        <w:rPr>
          <w:rFonts w:cs="Calibri Light"/>
        </w:rPr>
        <w:t>South Cambridgeshire</w:t>
      </w:r>
    </w:p>
    <w:p w14:paraId="45730E49" w14:textId="77777777" w:rsidR="00024D6C" w:rsidRDefault="00024D6C" w:rsidP="00C0334D">
      <w:pPr>
        <w:ind w:left="284" w:hanging="284"/>
        <w:rPr>
          <w:rFonts w:cs="Calibri Light"/>
        </w:rPr>
        <w:sectPr w:rsidR="00024D6C" w:rsidSect="00024D6C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14:paraId="2A26273B" w14:textId="46DDC8F4" w:rsidR="001037FF" w:rsidRPr="00C56E26" w:rsidRDefault="001037FF" w:rsidP="00C0334D">
      <w:pPr>
        <w:spacing w:before="240" w:after="0" w:line="240" w:lineRule="auto"/>
        <w:ind w:left="284" w:hanging="284"/>
        <w:rPr>
          <w:rFonts w:cs="Calibri Light"/>
        </w:rPr>
      </w:pPr>
      <w:r w:rsidRPr="00C56E26">
        <w:rPr>
          <w:rFonts w:cs="Calibri Light"/>
        </w:rPr>
        <w:t xml:space="preserve">The sectors: </w:t>
      </w:r>
    </w:p>
    <w:p w14:paraId="6330B492" w14:textId="77777777" w:rsidR="00024D6C" w:rsidRDefault="00024D6C" w:rsidP="00C0334D">
      <w:pPr>
        <w:spacing w:before="240" w:after="0" w:line="240" w:lineRule="auto"/>
        <w:ind w:left="284" w:hanging="284"/>
        <w:rPr>
          <w:rFonts w:cs="Calibri Light"/>
        </w:rPr>
        <w:sectPr w:rsidR="00024D6C" w:rsidSect="00024D6C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6105AF37" w14:textId="69F7D198" w:rsidR="001037FF" w:rsidRPr="00C56E26" w:rsidRDefault="00C53D16" w:rsidP="00C0334D">
      <w:pPr>
        <w:pStyle w:val="ListParagraph"/>
        <w:numPr>
          <w:ilvl w:val="0"/>
          <w:numId w:val="8"/>
        </w:numPr>
        <w:ind w:left="284" w:hanging="284"/>
        <w:rPr>
          <w:rFonts w:cs="Calibri Light"/>
        </w:rPr>
      </w:pPr>
      <w:r w:rsidRPr="00C56E26">
        <w:rPr>
          <w:rFonts w:cs="Calibri Light"/>
        </w:rPr>
        <w:t>Public</w:t>
      </w:r>
    </w:p>
    <w:p w14:paraId="09B77D33" w14:textId="4C06A003" w:rsidR="00C53D16" w:rsidRPr="00C56E26" w:rsidRDefault="00C53D16" w:rsidP="00C0334D">
      <w:pPr>
        <w:pStyle w:val="ListParagraph"/>
        <w:numPr>
          <w:ilvl w:val="0"/>
          <w:numId w:val="8"/>
        </w:numPr>
        <w:ind w:left="284" w:hanging="284"/>
        <w:rPr>
          <w:rFonts w:cs="Calibri Light"/>
        </w:rPr>
      </w:pPr>
      <w:r w:rsidRPr="00C56E26">
        <w:rPr>
          <w:rFonts w:cs="Calibri Light"/>
        </w:rPr>
        <w:t>Voluntary (commissioned or non-commissioned providers of services)</w:t>
      </w:r>
    </w:p>
    <w:p w14:paraId="2B97E2B7" w14:textId="098AF5B0" w:rsidR="00C53D16" w:rsidRPr="00C56E26" w:rsidRDefault="00C53D16" w:rsidP="00C0334D">
      <w:pPr>
        <w:pStyle w:val="ListParagraph"/>
        <w:numPr>
          <w:ilvl w:val="0"/>
          <w:numId w:val="8"/>
        </w:numPr>
        <w:ind w:left="284" w:hanging="284"/>
        <w:rPr>
          <w:rFonts w:cs="Calibri Light"/>
        </w:rPr>
      </w:pPr>
      <w:r w:rsidRPr="00C56E26">
        <w:rPr>
          <w:rFonts w:cs="Calibri Light"/>
        </w:rPr>
        <w:t>Community (volunteers)</w:t>
      </w:r>
    </w:p>
    <w:p w14:paraId="33002799" w14:textId="5F402E02" w:rsidR="00C53D16" w:rsidRPr="00C56E26" w:rsidRDefault="00C53D16" w:rsidP="00C0334D">
      <w:pPr>
        <w:pStyle w:val="ListParagraph"/>
        <w:numPr>
          <w:ilvl w:val="0"/>
          <w:numId w:val="8"/>
        </w:numPr>
        <w:ind w:left="284" w:hanging="284"/>
        <w:rPr>
          <w:rFonts w:cs="Calibri Light"/>
        </w:rPr>
      </w:pPr>
      <w:r w:rsidRPr="00C56E26">
        <w:rPr>
          <w:rFonts w:cs="Calibri Light"/>
        </w:rPr>
        <w:t>Faith</w:t>
      </w:r>
    </w:p>
    <w:p w14:paraId="3C31E64F" w14:textId="1A6DDABF" w:rsidR="00C53D16" w:rsidRPr="00C56E26" w:rsidRDefault="00C53D16" w:rsidP="00C0334D">
      <w:pPr>
        <w:pStyle w:val="ListParagraph"/>
        <w:numPr>
          <w:ilvl w:val="0"/>
          <w:numId w:val="8"/>
        </w:numPr>
        <w:ind w:left="284" w:hanging="284"/>
        <w:rPr>
          <w:rFonts w:cs="Calibri Light"/>
        </w:rPr>
      </w:pPr>
      <w:r w:rsidRPr="00C56E26">
        <w:rPr>
          <w:rFonts w:cs="Calibri Light"/>
        </w:rPr>
        <w:t>People with lived experience of multiple disadvantage</w:t>
      </w:r>
    </w:p>
    <w:p w14:paraId="4166C574" w14:textId="77777777" w:rsidR="00024D6C" w:rsidRDefault="00024D6C" w:rsidP="00C0334D">
      <w:pPr>
        <w:ind w:left="284" w:hanging="284"/>
        <w:rPr>
          <w:rFonts w:cs="Calibri Light"/>
        </w:rPr>
        <w:sectPr w:rsidR="00024D6C" w:rsidSect="00024D6C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14:paraId="3D35CB48" w14:textId="3AEB2AAC" w:rsidR="00C53D16" w:rsidRPr="00C56E26" w:rsidRDefault="00C53D16" w:rsidP="00C0334D">
      <w:pPr>
        <w:pStyle w:val="ListParagraph"/>
        <w:numPr>
          <w:ilvl w:val="0"/>
          <w:numId w:val="8"/>
        </w:numPr>
        <w:ind w:left="284" w:hanging="284"/>
        <w:rPr>
          <w:rFonts w:cs="Calibri Light"/>
        </w:rPr>
      </w:pPr>
      <w:r w:rsidRPr="00C56E26">
        <w:rPr>
          <w:rFonts w:cs="Calibri Light"/>
        </w:rPr>
        <w:t xml:space="preserve">The </w:t>
      </w:r>
      <w:r w:rsidR="00C0334D" w:rsidRPr="00C0334D">
        <w:rPr>
          <w:rFonts w:cs="Calibri Light"/>
          <w:i/>
          <w:iCs/>
        </w:rPr>
        <w:t>Changing Futures</w:t>
      </w:r>
      <w:r w:rsidR="00C0334D">
        <w:rPr>
          <w:rFonts w:cs="Calibri Light"/>
        </w:rPr>
        <w:t xml:space="preserve"> </w:t>
      </w:r>
      <w:r w:rsidR="00C56E26">
        <w:rPr>
          <w:rFonts w:cs="Calibri Light"/>
        </w:rPr>
        <w:t xml:space="preserve">project </w:t>
      </w:r>
      <w:r w:rsidRPr="00C56E26">
        <w:rPr>
          <w:rFonts w:cs="Calibri Light"/>
        </w:rPr>
        <w:t>team</w:t>
      </w:r>
    </w:p>
    <w:p w14:paraId="3F4F2C68" w14:textId="63CBE2B9" w:rsidR="00763965" w:rsidRPr="00C56E26" w:rsidRDefault="00C53D16" w:rsidP="005E45E1">
      <w:pPr>
        <w:pStyle w:val="Heading2"/>
      </w:pPr>
      <w:r w:rsidRPr="7171EA28">
        <w:t>R</w:t>
      </w:r>
      <w:r w:rsidR="00763965" w:rsidRPr="7171EA28">
        <w:t>esponsibilities</w:t>
      </w:r>
    </w:p>
    <w:p w14:paraId="079C0B28" w14:textId="5F555E0A" w:rsidR="00763965" w:rsidRPr="00C56E26" w:rsidRDefault="000247CE" w:rsidP="00763965">
      <w:pPr>
        <w:rPr>
          <w:rFonts w:cs="Calibri Light"/>
        </w:rPr>
      </w:pPr>
      <w:r w:rsidRPr="00C56E26">
        <w:rPr>
          <w:rFonts w:cs="Calibri Light"/>
        </w:rPr>
        <w:t xml:space="preserve">Members </w:t>
      </w:r>
      <w:r w:rsidR="00763965" w:rsidRPr="00C56E26">
        <w:rPr>
          <w:rFonts w:cs="Calibri Light"/>
        </w:rPr>
        <w:t xml:space="preserve">of the </w:t>
      </w:r>
      <w:r w:rsidR="004409D2" w:rsidRPr="004409D2">
        <w:rPr>
          <w:rFonts w:cs="Calibri Light"/>
        </w:rPr>
        <w:t>Changing Futures Cambridgeshire &amp; Peterborough</w:t>
      </w:r>
      <w:r w:rsidR="004409D2" w:rsidRPr="00C56E26">
        <w:rPr>
          <w:rFonts w:cs="Calibri Light"/>
        </w:rPr>
        <w:t xml:space="preserve"> </w:t>
      </w:r>
      <w:r w:rsidR="004409D2">
        <w:rPr>
          <w:rFonts w:cs="Calibri Light"/>
        </w:rPr>
        <w:t>T</w:t>
      </w:r>
      <w:r w:rsidR="00D703FF" w:rsidRPr="00C56E26">
        <w:rPr>
          <w:rFonts w:cs="Calibri Light"/>
        </w:rPr>
        <w:t xml:space="preserve">actical </w:t>
      </w:r>
      <w:r w:rsidR="004409D2">
        <w:rPr>
          <w:rFonts w:cs="Calibri Light"/>
        </w:rPr>
        <w:t>G</w:t>
      </w:r>
      <w:r w:rsidR="00D703FF" w:rsidRPr="00C56E26">
        <w:rPr>
          <w:rFonts w:cs="Calibri Light"/>
        </w:rPr>
        <w:t xml:space="preserve">roup </w:t>
      </w:r>
      <w:r w:rsidR="00763965" w:rsidRPr="00C56E26">
        <w:rPr>
          <w:rFonts w:cs="Calibri Light"/>
        </w:rPr>
        <w:t>commit</w:t>
      </w:r>
      <w:r w:rsidRPr="00C56E26">
        <w:rPr>
          <w:rFonts w:cs="Calibri Light"/>
        </w:rPr>
        <w:t xml:space="preserve"> to</w:t>
      </w:r>
    </w:p>
    <w:p w14:paraId="0E536D8C" w14:textId="61E102E6" w:rsidR="00C53D16" w:rsidRPr="00C56E26" w:rsidRDefault="00C53D16" w:rsidP="001C7C35">
      <w:pPr>
        <w:pStyle w:val="ListParagraph"/>
        <w:numPr>
          <w:ilvl w:val="0"/>
          <w:numId w:val="12"/>
        </w:numPr>
        <w:rPr>
          <w:rFonts w:cs="Calibri Light"/>
        </w:rPr>
      </w:pPr>
      <w:r w:rsidRPr="00C56E26">
        <w:rPr>
          <w:rFonts w:cs="Calibri Light"/>
        </w:rPr>
        <w:t>The values and principles of the programme.</w:t>
      </w:r>
    </w:p>
    <w:p w14:paraId="4E7CCA69" w14:textId="2DFAEC99" w:rsidR="00763965" w:rsidRPr="00C56E26" w:rsidRDefault="00763965" w:rsidP="001C7C35">
      <w:pPr>
        <w:pStyle w:val="ListParagraph"/>
        <w:numPr>
          <w:ilvl w:val="0"/>
          <w:numId w:val="12"/>
        </w:numPr>
        <w:rPr>
          <w:rFonts w:cs="Calibri Light"/>
        </w:rPr>
      </w:pPr>
      <w:r w:rsidRPr="00C56E26">
        <w:rPr>
          <w:rFonts w:cs="Calibri Light"/>
        </w:rPr>
        <w:t>Attend</w:t>
      </w:r>
      <w:r w:rsidR="00530732" w:rsidRPr="00C56E26">
        <w:rPr>
          <w:rFonts w:cs="Calibri Light"/>
        </w:rPr>
        <w:t>ing</w:t>
      </w:r>
      <w:r w:rsidRPr="00C56E26">
        <w:rPr>
          <w:rFonts w:cs="Calibri Light"/>
        </w:rPr>
        <w:t xml:space="preserve"> </w:t>
      </w:r>
      <w:r w:rsidR="00E53756" w:rsidRPr="00C56E26">
        <w:rPr>
          <w:rFonts w:cs="Calibri Light"/>
        </w:rPr>
        <w:t xml:space="preserve">Tactical Group </w:t>
      </w:r>
      <w:r w:rsidR="001932AB" w:rsidRPr="00C56E26">
        <w:rPr>
          <w:rFonts w:cs="Calibri Light"/>
        </w:rPr>
        <w:t xml:space="preserve">meetings </w:t>
      </w:r>
      <w:r w:rsidRPr="00C56E26">
        <w:rPr>
          <w:rFonts w:cs="Calibri Light"/>
        </w:rPr>
        <w:t xml:space="preserve">or sending a </w:t>
      </w:r>
      <w:r w:rsidR="00CB697E" w:rsidRPr="00C56E26">
        <w:rPr>
          <w:rFonts w:cs="Calibri Light"/>
        </w:rPr>
        <w:t>proxy and</w:t>
      </w:r>
      <w:r w:rsidR="003621BA" w:rsidRPr="00C56E26">
        <w:rPr>
          <w:rFonts w:cs="Calibri Light"/>
        </w:rPr>
        <w:t xml:space="preserve"> s</w:t>
      </w:r>
      <w:r w:rsidRPr="00C56E26">
        <w:rPr>
          <w:rFonts w:cs="Calibri Light"/>
        </w:rPr>
        <w:t xml:space="preserve">hare </w:t>
      </w:r>
      <w:r w:rsidR="003621BA" w:rsidRPr="00C56E26">
        <w:rPr>
          <w:rFonts w:cs="Calibri Light"/>
        </w:rPr>
        <w:t xml:space="preserve">updates / </w:t>
      </w:r>
      <w:r w:rsidRPr="00C56E26">
        <w:rPr>
          <w:rFonts w:cs="Calibri Light"/>
        </w:rPr>
        <w:t>communications across local network</w:t>
      </w:r>
      <w:r w:rsidR="003621BA" w:rsidRPr="00C56E26">
        <w:rPr>
          <w:rFonts w:cs="Calibri Light"/>
        </w:rPr>
        <w:t>s</w:t>
      </w:r>
      <w:r w:rsidRPr="00C56E26">
        <w:rPr>
          <w:rFonts w:cs="Calibri Light"/>
        </w:rPr>
        <w:t xml:space="preserve">. </w:t>
      </w:r>
    </w:p>
    <w:p w14:paraId="246DED59" w14:textId="75225858" w:rsidR="00763965" w:rsidRPr="00C56E26" w:rsidRDefault="00763965" w:rsidP="00763965">
      <w:pPr>
        <w:pStyle w:val="ListParagraph"/>
        <w:numPr>
          <w:ilvl w:val="0"/>
          <w:numId w:val="12"/>
        </w:numPr>
        <w:rPr>
          <w:rFonts w:cs="Calibri Light"/>
        </w:rPr>
      </w:pPr>
      <w:r w:rsidRPr="00C56E26">
        <w:rPr>
          <w:rFonts w:cs="Calibri Light"/>
        </w:rPr>
        <w:t>Promot</w:t>
      </w:r>
      <w:r w:rsidR="00530732" w:rsidRPr="00C56E26">
        <w:rPr>
          <w:rFonts w:cs="Calibri Light"/>
        </w:rPr>
        <w:t>ing</w:t>
      </w:r>
      <w:r w:rsidRPr="00C56E26">
        <w:rPr>
          <w:rFonts w:cs="Calibri Light"/>
        </w:rPr>
        <w:t xml:space="preserve"> the work of </w:t>
      </w:r>
      <w:r w:rsidR="001932AB" w:rsidRPr="00C56E26">
        <w:rPr>
          <w:rFonts w:cs="Calibri Light"/>
        </w:rPr>
        <w:t xml:space="preserve">the </w:t>
      </w:r>
      <w:r w:rsidR="004409D2" w:rsidRPr="004409D2">
        <w:rPr>
          <w:rFonts w:cs="Calibri Light"/>
        </w:rPr>
        <w:t>Changing Futures Cambridgeshire &amp; Peterborough</w:t>
      </w:r>
      <w:r w:rsidR="004409D2" w:rsidRPr="00C56E26">
        <w:rPr>
          <w:rFonts w:cs="Calibri Light"/>
        </w:rPr>
        <w:t xml:space="preserve"> </w:t>
      </w:r>
      <w:r w:rsidR="00E53756" w:rsidRPr="00C56E26">
        <w:rPr>
          <w:rFonts w:cs="Calibri Light"/>
        </w:rPr>
        <w:t xml:space="preserve">Tactical Group </w:t>
      </w:r>
      <w:r w:rsidRPr="00C56E26">
        <w:rPr>
          <w:rFonts w:cs="Calibri Light"/>
        </w:rPr>
        <w:t xml:space="preserve">within </w:t>
      </w:r>
      <w:r w:rsidR="00E53756" w:rsidRPr="00C56E26">
        <w:rPr>
          <w:rFonts w:cs="Calibri Light"/>
        </w:rPr>
        <w:t xml:space="preserve">their </w:t>
      </w:r>
      <w:r w:rsidRPr="00C56E26">
        <w:rPr>
          <w:rFonts w:cs="Calibri Light"/>
        </w:rPr>
        <w:t>own organi</w:t>
      </w:r>
      <w:r w:rsidR="00704F45" w:rsidRPr="00C56E26">
        <w:rPr>
          <w:rFonts w:cs="Calibri Light"/>
        </w:rPr>
        <w:t>z</w:t>
      </w:r>
      <w:r w:rsidRPr="00C56E26">
        <w:rPr>
          <w:rFonts w:cs="Calibri Light"/>
        </w:rPr>
        <w:t>ation, at all relevant levels.</w:t>
      </w:r>
    </w:p>
    <w:p w14:paraId="7ED62C63" w14:textId="1FC5B60A" w:rsidR="00E53756" w:rsidRPr="00C56E26" w:rsidRDefault="00E53756" w:rsidP="001825B7">
      <w:pPr>
        <w:pStyle w:val="ListParagraph"/>
        <w:numPr>
          <w:ilvl w:val="0"/>
          <w:numId w:val="12"/>
        </w:numPr>
        <w:rPr>
          <w:rFonts w:cs="Calibri Light"/>
        </w:rPr>
      </w:pPr>
      <w:r w:rsidRPr="00C56E26">
        <w:rPr>
          <w:rFonts w:cs="Calibri Light"/>
        </w:rPr>
        <w:t>Volunteer</w:t>
      </w:r>
      <w:r w:rsidR="00530732" w:rsidRPr="00C56E26">
        <w:rPr>
          <w:rFonts w:cs="Calibri Light"/>
        </w:rPr>
        <w:t>ing</w:t>
      </w:r>
      <w:r w:rsidRPr="00C56E26">
        <w:rPr>
          <w:rFonts w:cs="Calibri Light"/>
        </w:rPr>
        <w:t xml:space="preserve"> to lead on elements of agreed joint working that require cross-agency working, with the support and advice of other members of the group.</w:t>
      </w:r>
    </w:p>
    <w:p w14:paraId="51E9CB8E" w14:textId="691269D9" w:rsidR="00F2045C" w:rsidRPr="00C56E26" w:rsidRDefault="00C0334D" w:rsidP="005E45E1">
      <w:pPr>
        <w:pStyle w:val="Heading2"/>
      </w:pPr>
      <w:r>
        <w:t>Tactical Group</w:t>
      </w:r>
      <w:r w:rsidR="00D703FF" w:rsidRPr="7171EA28">
        <w:t xml:space="preserve"> </w:t>
      </w:r>
      <w:r w:rsidR="00F2045C" w:rsidRPr="7171EA28">
        <w:t xml:space="preserve">membership </w:t>
      </w:r>
      <w:r w:rsidR="00B51D98" w:rsidRPr="00B51D98">
        <w:rPr>
          <w:b w:val="0"/>
          <w:bCs/>
        </w:rPr>
        <w:t>(2022)</w:t>
      </w:r>
    </w:p>
    <w:p w14:paraId="1132E8BF" w14:textId="20CEA06D" w:rsidR="00AC07D8" w:rsidRPr="00C56E26" w:rsidRDefault="00AC07D8" w:rsidP="00AE78BA">
      <w:pPr>
        <w:spacing w:before="0" w:after="0"/>
        <w:rPr>
          <w:rFonts w:cs="Calibri Light"/>
          <w:b/>
          <w:color w:val="63A537" w:themeColor="accent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84"/>
        <w:gridCol w:w="8072"/>
      </w:tblGrid>
      <w:tr w:rsidR="004409D2" w:rsidRPr="00C56E26" w14:paraId="0A39E778" w14:textId="36BB5F31" w:rsidTr="004409D2">
        <w:trPr>
          <w:trHeight w:val="340"/>
          <w:tblHeader/>
        </w:trPr>
        <w:tc>
          <w:tcPr>
            <w:tcW w:w="1140" w:type="pct"/>
            <w:shd w:val="clear" w:color="auto" w:fill="9FD37C" w:themeFill="accent2" w:themeFillTint="99"/>
          </w:tcPr>
          <w:p w14:paraId="691798EA" w14:textId="77777777" w:rsidR="004409D2" w:rsidRPr="00C56E26" w:rsidRDefault="004409D2" w:rsidP="00AC07D8">
            <w:pPr>
              <w:shd w:val="clear" w:color="auto" w:fill="auto"/>
              <w:spacing w:before="0" w:after="0"/>
              <w:rPr>
                <w:rFonts w:cs="Calibri Light"/>
              </w:rPr>
            </w:pPr>
            <w:r w:rsidRPr="00C56E26">
              <w:rPr>
                <w:rFonts w:cs="Calibri Light"/>
              </w:rPr>
              <w:t>Name</w:t>
            </w:r>
          </w:p>
        </w:tc>
        <w:tc>
          <w:tcPr>
            <w:tcW w:w="3860" w:type="pct"/>
            <w:shd w:val="clear" w:color="auto" w:fill="9FD37C" w:themeFill="accent2" w:themeFillTint="99"/>
          </w:tcPr>
          <w:p w14:paraId="6F6E8C3C" w14:textId="5E8DF7CE" w:rsidR="004409D2" w:rsidRPr="00C56E26" w:rsidRDefault="004409D2" w:rsidP="00AC07D8">
            <w:pPr>
              <w:shd w:val="clear" w:color="auto" w:fill="auto"/>
              <w:spacing w:before="0" w:after="0"/>
              <w:rPr>
                <w:rFonts w:cs="Calibri Light"/>
              </w:rPr>
            </w:pPr>
            <w:r w:rsidRPr="00C56E26">
              <w:rPr>
                <w:rFonts w:cs="Calibri Light"/>
              </w:rPr>
              <w:t>Organisation</w:t>
            </w:r>
          </w:p>
        </w:tc>
      </w:tr>
      <w:tr w:rsidR="004409D2" w:rsidRPr="00C56E26" w14:paraId="6E42AD13" w14:textId="1C97F091" w:rsidTr="004409D2">
        <w:tc>
          <w:tcPr>
            <w:tcW w:w="1140" w:type="pct"/>
          </w:tcPr>
          <w:p w14:paraId="69C20EBA" w14:textId="77777777" w:rsidR="004409D2" w:rsidRPr="00C56E26" w:rsidRDefault="004409D2" w:rsidP="00063D66">
            <w:pPr>
              <w:spacing w:before="0" w:after="0"/>
              <w:rPr>
                <w:rFonts w:cs="Calibri Light"/>
              </w:rPr>
            </w:pPr>
            <w:r w:rsidRPr="00C56E26">
              <w:rPr>
                <w:rFonts w:cs="Calibri Light"/>
              </w:rPr>
              <w:t xml:space="preserve">Aly Anderson </w:t>
            </w:r>
          </w:p>
        </w:tc>
        <w:tc>
          <w:tcPr>
            <w:tcW w:w="3860" w:type="pct"/>
          </w:tcPr>
          <w:p w14:paraId="47695A47" w14:textId="08C987F3" w:rsidR="004409D2" w:rsidRPr="00C56E26" w:rsidRDefault="004409D2" w:rsidP="00063D66">
            <w:pPr>
              <w:spacing w:before="0" w:after="0"/>
              <w:rPr>
                <w:rFonts w:cs="Calibri Light"/>
              </w:rPr>
            </w:pPr>
            <w:r w:rsidRPr="00C56E26">
              <w:rPr>
                <w:rFonts w:cs="Calibri Light"/>
              </w:rPr>
              <w:t>CPSL Mind</w:t>
            </w:r>
          </w:p>
        </w:tc>
      </w:tr>
      <w:tr w:rsidR="00C0334D" w:rsidRPr="00C56E26" w14:paraId="2D5F2599" w14:textId="77777777" w:rsidTr="004409D2">
        <w:tc>
          <w:tcPr>
            <w:tcW w:w="1140" w:type="pct"/>
          </w:tcPr>
          <w:p w14:paraId="4DB2B2CD" w14:textId="3564445D" w:rsidR="00C0334D" w:rsidRPr="00C56E26" w:rsidRDefault="00C0334D" w:rsidP="00063D66">
            <w:pPr>
              <w:spacing w:before="0" w:after="0"/>
              <w:rPr>
                <w:rFonts w:cs="Calibri Light"/>
              </w:rPr>
            </w:pPr>
            <w:r>
              <w:rPr>
                <w:rFonts w:cs="Calibri Light"/>
              </w:rPr>
              <w:t>Angela Parmenter</w:t>
            </w:r>
          </w:p>
        </w:tc>
        <w:tc>
          <w:tcPr>
            <w:tcW w:w="3860" w:type="pct"/>
          </w:tcPr>
          <w:p w14:paraId="5B823604" w14:textId="62D70788" w:rsidR="00C0334D" w:rsidRPr="00C56E26" w:rsidRDefault="00C0334D" w:rsidP="00063D66">
            <w:pPr>
              <w:spacing w:before="0" w:after="0"/>
              <w:rPr>
                <w:rFonts w:cs="Calibri Light"/>
              </w:rPr>
            </w:pPr>
            <w:r>
              <w:rPr>
                <w:rFonts w:cs="Calibri Light"/>
              </w:rPr>
              <w:t>East Cambridgeshire District Council</w:t>
            </w:r>
          </w:p>
        </w:tc>
      </w:tr>
      <w:tr w:rsidR="004409D2" w:rsidRPr="00C56E26" w14:paraId="61199D6A" w14:textId="4618A52A" w:rsidTr="004409D2">
        <w:tc>
          <w:tcPr>
            <w:tcW w:w="1140" w:type="pct"/>
          </w:tcPr>
          <w:p w14:paraId="0EF69662" w14:textId="77777777" w:rsidR="004409D2" w:rsidRPr="00C56E26" w:rsidRDefault="004409D2" w:rsidP="00063D66">
            <w:pPr>
              <w:spacing w:before="0" w:after="0"/>
              <w:rPr>
                <w:rFonts w:cs="Calibri Light"/>
              </w:rPr>
            </w:pPr>
            <w:r w:rsidRPr="00C56E26">
              <w:rPr>
                <w:rFonts w:cs="Calibri Light"/>
              </w:rPr>
              <w:t>Anne Taylor</w:t>
            </w:r>
          </w:p>
        </w:tc>
        <w:tc>
          <w:tcPr>
            <w:tcW w:w="3860" w:type="pct"/>
          </w:tcPr>
          <w:p w14:paraId="3E672766" w14:textId="7C2D5382" w:rsidR="004409D2" w:rsidRPr="00C56E26" w:rsidRDefault="004409D2" w:rsidP="00063D66">
            <w:pPr>
              <w:spacing w:before="0" w:after="0"/>
              <w:rPr>
                <w:rFonts w:cs="Calibri Light"/>
              </w:rPr>
            </w:pPr>
            <w:r w:rsidRPr="00C56E26">
              <w:rPr>
                <w:rFonts w:cs="Calibri Light"/>
              </w:rPr>
              <w:t>Co-production forum</w:t>
            </w:r>
          </w:p>
        </w:tc>
      </w:tr>
      <w:tr w:rsidR="004409D2" w:rsidRPr="00C56E26" w14:paraId="796BC8C1" w14:textId="1C072D47" w:rsidTr="004409D2">
        <w:tc>
          <w:tcPr>
            <w:tcW w:w="1140" w:type="pct"/>
          </w:tcPr>
          <w:p w14:paraId="2EB8CFFD" w14:textId="77777777" w:rsidR="004409D2" w:rsidRPr="00C56E26" w:rsidRDefault="004409D2" w:rsidP="00063D66">
            <w:pPr>
              <w:spacing w:before="0" w:after="0"/>
              <w:rPr>
                <w:rFonts w:cs="Calibri Light"/>
              </w:rPr>
            </w:pPr>
            <w:r w:rsidRPr="00C56E26">
              <w:rPr>
                <w:rFonts w:cs="Calibri Light"/>
              </w:rPr>
              <w:t xml:space="preserve">Carl Brown </w:t>
            </w:r>
          </w:p>
        </w:tc>
        <w:tc>
          <w:tcPr>
            <w:tcW w:w="3860" w:type="pct"/>
          </w:tcPr>
          <w:p w14:paraId="140FF13B" w14:textId="7DFB8A23" w:rsidR="004409D2" w:rsidRPr="00C56E26" w:rsidRDefault="004409D2" w:rsidP="00FC7D17">
            <w:pPr>
              <w:spacing w:before="0" w:after="0"/>
              <w:rPr>
                <w:rFonts w:cs="Calibri Light"/>
              </w:rPr>
            </w:pPr>
            <w:r w:rsidRPr="00C56E26">
              <w:rPr>
                <w:rFonts w:cs="Calibri Light"/>
              </w:rPr>
              <w:t>Partnerships Manager Midlands, Making Every Adult Matter</w:t>
            </w:r>
          </w:p>
        </w:tc>
      </w:tr>
      <w:tr w:rsidR="004409D2" w:rsidRPr="00C56E26" w14:paraId="3BF0811F" w14:textId="4C4B423C" w:rsidTr="004409D2">
        <w:tc>
          <w:tcPr>
            <w:tcW w:w="1140" w:type="pct"/>
          </w:tcPr>
          <w:p w14:paraId="37019969" w14:textId="77777777" w:rsidR="004409D2" w:rsidRPr="00C56E26" w:rsidRDefault="004409D2" w:rsidP="00063D66">
            <w:pPr>
              <w:spacing w:before="0" w:after="0"/>
              <w:rPr>
                <w:rFonts w:cs="Calibri Light"/>
              </w:rPr>
            </w:pPr>
            <w:r w:rsidRPr="00C56E26">
              <w:rPr>
                <w:rFonts w:cs="Calibri Light"/>
              </w:rPr>
              <w:t xml:space="preserve">Chris Jenkin </w:t>
            </w:r>
          </w:p>
        </w:tc>
        <w:tc>
          <w:tcPr>
            <w:tcW w:w="3860" w:type="pct"/>
          </w:tcPr>
          <w:p w14:paraId="38B7CDE8" w14:textId="64D44C2C" w:rsidR="004409D2" w:rsidRPr="00C56E26" w:rsidRDefault="004409D2" w:rsidP="00063D66">
            <w:pPr>
              <w:spacing w:before="0" w:after="0"/>
              <w:rPr>
                <w:rFonts w:cs="Calibri Light"/>
              </w:rPr>
            </w:pPr>
            <w:r w:rsidRPr="00C56E26">
              <w:rPr>
                <w:rFonts w:cs="Calibri Light"/>
              </w:rPr>
              <w:t xml:space="preserve">It Takes a </w:t>
            </w:r>
            <w:proofErr w:type="gramStart"/>
            <w:r w:rsidRPr="00C56E26">
              <w:rPr>
                <w:rFonts w:cs="Calibri Light"/>
              </w:rPr>
              <w:t>City</w:t>
            </w:r>
            <w:proofErr w:type="gramEnd"/>
          </w:p>
        </w:tc>
      </w:tr>
      <w:tr w:rsidR="004409D2" w:rsidRPr="00C56E26" w14:paraId="3DEE0E5A" w14:textId="6684183A" w:rsidTr="004409D2">
        <w:tc>
          <w:tcPr>
            <w:tcW w:w="1140" w:type="pct"/>
          </w:tcPr>
          <w:p w14:paraId="14965D01" w14:textId="77777777" w:rsidR="004409D2" w:rsidRPr="00C56E26" w:rsidRDefault="004409D2" w:rsidP="00063D66">
            <w:pPr>
              <w:spacing w:before="0" w:after="0"/>
              <w:rPr>
                <w:rFonts w:cs="Calibri Light"/>
              </w:rPr>
            </w:pPr>
            <w:r w:rsidRPr="00C56E26">
              <w:rPr>
                <w:rFonts w:cs="Calibri Light"/>
              </w:rPr>
              <w:t>Cristina Strood</w:t>
            </w:r>
          </w:p>
        </w:tc>
        <w:tc>
          <w:tcPr>
            <w:tcW w:w="3860" w:type="pct"/>
          </w:tcPr>
          <w:p w14:paraId="669505F9" w14:textId="7370F861" w:rsidR="004409D2" w:rsidRPr="00C56E26" w:rsidRDefault="004409D2" w:rsidP="00063D66">
            <w:pPr>
              <w:spacing w:before="0" w:after="0"/>
              <w:rPr>
                <w:rFonts w:cs="Calibri Light"/>
              </w:rPr>
            </w:pPr>
            <w:r w:rsidRPr="00C56E26">
              <w:rPr>
                <w:rFonts w:cs="Calibri Light"/>
              </w:rPr>
              <w:t>Office of the Police and Crime Commissioner</w:t>
            </w:r>
          </w:p>
        </w:tc>
      </w:tr>
      <w:tr w:rsidR="004409D2" w:rsidRPr="00C56E26" w14:paraId="6651FE39" w14:textId="13BF0A59" w:rsidTr="004409D2">
        <w:tc>
          <w:tcPr>
            <w:tcW w:w="1140" w:type="pct"/>
          </w:tcPr>
          <w:p w14:paraId="70A97406" w14:textId="25D3DBD1" w:rsidR="004409D2" w:rsidRPr="00C56E26" w:rsidRDefault="00C0334D" w:rsidP="00063D66">
            <w:pPr>
              <w:spacing w:before="0" w:after="0"/>
              <w:rPr>
                <w:rFonts w:cs="Calibri Light"/>
              </w:rPr>
            </w:pPr>
            <w:r>
              <w:rPr>
                <w:rFonts w:cs="Calibri Light"/>
              </w:rPr>
              <w:t>Simon Penn</w:t>
            </w:r>
          </w:p>
        </w:tc>
        <w:tc>
          <w:tcPr>
            <w:tcW w:w="3860" w:type="pct"/>
          </w:tcPr>
          <w:p w14:paraId="1AB446A9" w14:textId="3DF43CCB" w:rsidR="004409D2" w:rsidRPr="00C56E26" w:rsidRDefault="004409D2" w:rsidP="00063D66">
            <w:pPr>
              <w:spacing w:before="0" w:after="0"/>
              <w:rPr>
                <w:rFonts w:cs="Calibri Light"/>
              </w:rPr>
            </w:pPr>
            <w:r w:rsidRPr="00C56E26">
              <w:rPr>
                <w:rFonts w:cs="Calibri Light"/>
              </w:rPr>
              <w:t>Cambridge City Council</w:t>
            </w:r>
          </w:p>
        </w:tc>
      </w:tr>
      <w:tr w:rsidR="004409D2" w:rsidRPr="00C56E26" w14:paraId="612E4EFF" w14:textId="5509D6D5" w:rsidTr="004409D2">
        <w:tc>
          <w:tcPr>
            <w:tcW w:w="1140" w:type="pct"/>
          </w:tcPr>
          <w:p w14:paraId="7292CEE2" w14:textId="77777777" w:rsidR="004409D2" w:rsidRPr="00C56E26" w:rsidRDefault="004409D2" w:rsidP="00063D66">
            <w:pPr>
              <w:spacing w:before="0" w:after="0"/>
              <w:rPr>
                <w:rFonts w:cs="Calibri Light"/>
              </w:rPr>
            </w:pPr>
            <w:r w:rsidRPr="00C56E26">
              <w:rPr>
                <w:rFonts w:cs="Calibri Light"/>
              </w:rPr>
              <w:t xml:space="preserve">Emily Sanderson </w:t>
            </w:r>
          </w:p>
        </w:tc>
        <w:tc>
          <w:tcPr>
            <w:tcW w:w="3860" w:type="pct"/>
          </w:tcPr>
          <w:p w14:paraId="78C06DD7" w14:textId="3B45788A" w:rsidR="004409D2" w:rsidRPr="00C56E26" w:rsidRDefault="004409D2" w:rsidP="00063D66">
            <w:pPr>
              <w:spacing w:before="0" w:after="0"/>
              <w:rPr>
                <w:rFonts w:cs="Calibri Light"/>
              </w:rPr>
            </w:pPr>
            <w:r w:rsidRPr="00C56E26">
              <w:rPr>
                <w:rFonts w:cs="Calibri Light"/>
              </w:rPr>
              <w:t>Think Communities Transformation Unit</w:t>
            </w:r>
          </w:p>
        </w:tc>
      </w:tr>
      <w:tr w:rsidR="004409D2" w:rsidRPr="00C56E26" w14:paraId="69495058" w14:textId="527E7F4E" w:rsidTr="004409D2">
        <w:tc>
          <w:tcPr>
            <w:tcW w:w="1140" w:type="pct"/>
          </w:tcPr>
          <w:p w14:paraId="48997A2F" w14:textId="4598B9B2" w:rsidR="004409D2" w:rsidRPr="00C56E26" w:rsidRDefault="004409D2" w:rsidP="00063D66">
            <w:pPr>
              <w:spacing w:before="0" w:after="0"/>
              <w:rPr>
                <w:rFonts w:cs="Calibri Light"/>
              </w:rPr>
            </w:pPr>
            <w:r w:rsidRPr="4D22BAE8">
              <w:rPr>
                <w:rFonts w:cs="Calibri Light"/>
              </w:rPr>
              <w:t>Emma Welsh</w:t>
            </w:r>
          </w:p>
        </w:tc>
        <w:tc>
          <w:tcPr>
            <w:tcW w:w="3860" w:type="pct"/>
          </w:tcPr>
          <w:p w14:paraId="384ADDE8" w14:textId="42F99974" w:rsidR="004409D2" w:rsidRPr="00C56E26" w:rsidRDefault="004409D2" w:rsidP="00E53756">
            <w:pPr>
              <w:spacing w:before="0" w:after="0"/>
              <w:rPr>
                <w:rFonts w:cs="Calibri Light"/>
              </w:rPr>
            </w:pPr>
            <w:r w:rsidRPr="00C56E26">
              <w:rPr>
                <w:rFonts w:cs="Calibri Light"/>
              </w:rPr>
              <w:t>Crisis Care Concordat, C&amp;P CCG</w:t>
            </w:r>
          </w:p>
        </w:tc>
      </w:tr>
      <w:tr w:rsidR="00C81871" w:rsidRPr="00C56E26" w14:paraId="0312C67F" w14:textId="77777777" w:rsidTr="004409D2">
        <w:tc>
          <w:tcPr>
            <w:tcW w:w="1140" w:type="pct"/>
          </w:tcPr>
          <w:p w14:paraId="4867B26E" w14:textId="0255AB44" w:rsidR="00C81871" w:rsidRPr="00C56E26" w:rsidRDefault="00C81871" w:rsidP="00063D66">
            <w:pPr>
              <w:spacing w:before="0" w:after="0"/>
              <w:rPr>
                <w:rFonts w:cs="Calibri Light"/>
              </w:rPr>
            </w:pPr>
            <w:r>
              <w:rPr>
                <w:rFonts w:cs="Calibri Light"/>
              </w:rPr>
              <w:t>Joe Keegan</w:t>
            </w:r>
          </w:p>
        </w:tc>
        <w:tc>
          <w:tcPr>
            <w:tcW w:w="3860" w:type="pct"/>
          </w:tcPr>
          <w:p w14:paraId="4D34F11D" w14:textId="42C4626B" w:rsidR="00C81871" w:rsidRPr="00C56E26" w:rsidRDefault="00C81871" w:rsidP="00063D66">
            <w:pPr>
              <w:spacing w:before="0" w:after="0"/>
              <w:rPr>
                <w:rFonts w:cs="Calibri Light"/>
              </w:rPr>
            </w:pPr>
            <w:r w:rsidRPr="00C56E26">
              <w:rPr>
                <w:rFonts w:cs="Calibri Light"/>
              </w:rPr>
              <w:t>Public Health Commissioning Team Manager (Drugs &amp; Alcohol and Sexual Health)</w:t>
            </w:r>
          </w:p>
        </w:tc>
      </w:tr>
      <w:tr w:rsidR="004409D2" w:rsidRPr="00C56E26" w14:paraId="796ADF47" w14:textId="0503C131" w:rsidTr="004409D2">
        <w:tc>
          <w:tcPr>
            <w:tcW w:w="1140" w:type="pct"/>
          </w:tcPr>
          <w:p w14:paraId="3C9C2858" w14:textId="77777777" w:rsidR="004409D2" w:rsidRPr="00C56E26" w:rsidRDefault="004409D2" w:rsidP="00063D66">
            <w:pPr>
              <w:spacing w:before="0" w:after="0"/>
              <w:rPr>
                <w:rFonts w:cs="Calibri Light"/>
              </w:rPr>
            </w:pPr>
            <w:r w:rsidRPr="00C56E26">
              <w:rPr>
                <w:rFonts w:cs="Calibri Light"/>
              </w:rPr>
              <w:t xml:space="preserve">Keith Smith </w:t>
            </w:r>
          </w:p>
        </w:tc>
        <w:tc>
          <w:tcPr>
            <w:tcW w:w="3860" w:type="pct"/>
          </w:tcPr>
          <w:p w14:paraId="093FE232" w14:textId="256C46D0" w:rsidR="004409D2" w:rsidRPr="00C56E26" w:rsidRDefault="004409D2" w:rsidP="00063D66">
            <w:pPr>
              <w:spacing w:before="0" w:after="0"/>
              <w:rPr>
                <w:rFonts w:cs="Calibri Light"/>
              </w:rPr>
            </w:pPr>
            <w:r w:rsidRPr="00C56E26">
              <w:rPr>
                <w:rFonts w:cs="Calibri Light"/>
              </w:rPr>
              <w:t>The Ferry Project</w:t>
            </w:r>
          </w:p>
        </w:tc>
      </w:tr>
      <w:tr w:rsidR="004409D2" w:rsidRPr="00C56E26" w14:paraId="3A4CF28D" w14:textId="1EE143EF" w:rsidTr="004409D2">
        <w:tc>
          <w:tcPr>
            <w:tcW w:w="1140" w:type="pct"/>
          </w:tcPr>
          <w:p w14:paraId="14049192" w14:textId="77777777" w:rsidR="004409D2" w:rsidRPr="00C56E26" w:rsidRDefault="004409D2" w:rsidP="00063D66">
            <w:pPr>
              <w:spacing w:before="0" w:after="0"/>
              <w:rPr>
                <w:rFonts w:cs="Calibri Light"/>
              </w:rPr>
            </w:pPr>
            <w:r w:rsidRPr="00C56E26">
              <w:rPr>
                <w:rFonts w:cs="Calibri Light"/>
              </w:rPr>
              <w:t>Lois Sidney</w:t>
            </w:r>
          </w:p>
        </w:tc>
        <w:tc>
          <w:tcPr>
            <w:tcW w:w="3860" w:type="pct"/>
          </w:tcPr>
          <w:p w14:paraId="5D5F813A" w14:textId="6C18AEB8" w:rsidR="004409D2" w:rsidRPr="00C56E26" w:rsidRDefault="004409D2" w:rsidP="00063D66">
            <w:pPr>
              <w:spacing w:before="0" w:after="0"/>
              <w:rPr>
                <w:rFonts w:cs="Calibri Light"/>
              </w:rPr>
            </w:pPr>
            <w:r w:rsidRPr="00C56E26">
              <w:rPr>
                <w:rFonts w:cs="Calibri Light"/>
              </w:rPr>
              <w:t>SUN network</w:t>
            </w:r>
          </w:p>
        </w:tc>
      </w:tr>
      <w:tr w:rsidR="004409D2" w:rsidRPr="00C56E26" w14:paraId="6A11540B" w14:textId="03A9516B" w:rsidTr="004409D2">
        <w:tc>
          <w:tcPr>
            <w:tcW w:w="1140" w:type="pct"/>
          </w:tcPr>
          <w:p w14:paraId="45F63338" w14:textId="77777777" w:rsidR="004409D2" w:rsidRPr="00C56E26" w:rsidRDefault="004409D2" w:rsidP="003F3066">
            <w:pPr>
              <w:spacing w:before="0" w:after="0"/>
              <w:rPr>
                <w:rFonts w:cs="Calibri Light"/>
              </w:rPr>
            </w:pPr>
            <w:r w:rsidRPr="00C56E26">
              <w:rPr>
                <w:rFonts w:cs="Calibri Light"/>
              </w:rPr>
              <w:t xml:space="preserve">Rob Hill </w:t>
            </w:r>
          </w:p>
        </w:tc>
        <w:tc>
          <w:tcPr>
            <w:tcW w:w="3860" w:type="pct"/>
          </w:tcPr>
          <w:p w14:paraId="5A16952C" w14:textId="399482A1" w:rsidR="004409D2" w:rsidRPr="00C56E26" w:rsidRDefault="004409D2" w:rsidP="00497DA1">
            <w:pPr>
              <w:spacing w:before="0" w:after="0"/>
              <w:rPr>
                <w:rFonts w:cs="Calibri Light"/>
              </w:rPr>
            </w:pPr>
            <w:r w:rsidRPr="00C56E26">
              <w:rPr>
                <w:rFonts w:cs="Calibri Light"/>
              </w:rPr>
              <w:t>Community Safety Services / Culture Sports and Leisure, C&amp;P</w:t>
            </w:r>
          </w:p>
        </w:tc>
      </w:tr>
      <w:tr w:rsidR="004409D2" w:rsidRPr="00C56E26" w14:paraId="0FA6FC93" w14:textId="06B49E14" w:rsidTr="004409D2">
        <w:tc>
          <w:tcPr>
            <w:tcW w:w="1140" w:type="pct"/>
          </w:tcPr>
          <w:p w14:paraId="35D20B2E" w14:textId="1D2CBED9" w:rsidR="004409D2" w:rsidRPr="00C56E26" w:rsidRDefault="004409D2" w:rsidP="00C56737">
            <w:pPr>
              <w:spacing w:before="0" w:after="0"/>
              <w:rPr>
                <w:rFonts w:cs="Calibri Light"/>
              </w:rPr>
            </w:pPr>
            <w:r w:rsidRPr="00C56E26">
              <w:rPr>
                <w:rFonts w:cs="Calibri Light"/>
              </w:rPr>
              <w:t>Stef Martinsen-Barker</w:t>
            </w:r>
          </w:p>
        </w:tc>
        <w:tc>
          <w:tcPr>
            <w:tcW w:w="3860" w:type="pct"/>
          </w:tcPr>
          <w:p w14:paraId="662D172E" w14:textId="5D138DAB" w:rsidR="004409D2" w:rsidRPr="00C56E26" w:rsidRDefault="004409D2" w:rsidP="004409D2">
            <w:pPr>
              <w:spacing w:before="0" w:after="0"/>
              <w:rPr>
                <w:rFonts w:cs="Calibri Light"/>
              </w:rPr>
            </w:pPr>
            <w:r w:rsidRPr="00C56E26">
              <w:rPr>
                <w:rFonts w:cs="Calibri Light"/>
              </w:rPr>
              <w:t>Cambridge Women’s Resources Centre</w:t>
            </w:r>
          </w:p>
        </w:tc>
      </w:tr>
      <w:tr w:rsidR="004409D2" w:rsidRPr="00C56E26" w14:paraId="19686248" w14:textId="43B63793" w:rsidTr="004409D2">
        <w:tc>
          <w:tcPr>
            <w:tcW w:w="1140" w:type="pct"/>
          </w:tcPr>
          <w:p w14:paraId="14344708" w14:textId="77777777" w:rsidR="004409D2" w:rsidRPr="00C56E26" w:rsidRDefault="004409D2" w:rsidP="00063D66">
            <w:pPr>
              <w:spacing w:before="0" w:after="0"/>
              <w:rPr>
                <w:rFonts w:cs="Calibri Light"/>
              </w:rPr>
            </w:pPr>
            <w:r w:rsidRPr="00C56E26">
              <w:rPr>
                <w:rFonts w:cs="Calibri Light"/>
              </w:rPr>
              <w:t xml:space="preserve">Sue Beecroft </w:t>
            </w:r>
          </w:p>
        </w:tc>
        <w:tc>
          <w:tcPr>
            <w:tcW w:w="3860" w:type="pct"/>
          </w:tcPr>
          <w:p w14:paraId="6EA02450" w14:textId="5E9F3EFD" w:rsidR="004409D2" w:rsidRPr="00C56E26" w:rsidRDefault="004409D2" w:rsidP="00063D66">
            <w:pPr>
              <w:spacing w:before="0" w:after="0"/>
              <w:rPr>
                <w:rFonts w:cs="Calibri Light"/>
              </w:rPr>
            </w:pPr>
            <w:r w:rsidRPr="00C56E26">
              <w:rPr>
                <w:rFonts w:cs="Calibri Light"/>
              </w:rPr>
              <w:t>The Housing Board for Cambridgeshire, Peterborough &amp; West Suffolk</w:t>
            </w:r>
          </w:p>
        </w:tc>
      </w:tr>
      <w:tr w:rsidR="004409D2" w:rsidRPr="00C56E26" w14:paraId="3BA9A74E" w14:textId="5C6418BF" w:rsidTr="004409D2">
        <w:tc>
          <w:tcPr>
            <w:tcW w:w="1140" w:type="pct"/>
          </w:tcPr>
          <w:p w14:paraId="548F14DC" w14:textId="2C522EEC" w:rsidR="004409D2" w:rsidRPr="00C56E26" w:rsidRDefault="004409D2" w:rsidP="00063D66">
            <w:pPr>
              <w:spacing w:before="0" w:after="0"/>
              <w:rPr>
                <w:rFonts w:cs="Calibri Light"/>
              </w:rPr>
            </w:pPr>
            <w:r w:rsidRPr="00C56E26">
              <w:rPr>
                <w:rFonts w:cs="Calibri Light"/>
              </w:rPr>
              <w:t>Susie Talbot</w:t>
            </w:r>
          </w:p>
        </w:tc>
        <w:tc>
          <w:tcPr>
            <w:tcW w:w="3860" w:type="pct"/>
          </w:tcPr>
          <w:p w14:paraId="3A51671E" w14:textId="235CC390" w:rsidR="004409D2" w:rsidRPr="00C56E26" w:rsidRDefault="004409D2" w:rsidP="00FC7D17">
            <w:pPr>
              <w:spacing w:before="0" w:after="0"/>
              <w:rPr>
                <w:rFonts w:cs="Calibri Light"/>
              </w:rPr>
            </w:pPr>
            <w:r w:rsidRPr="00C56E26">
              <w:rPr>
                <w:rFonts w:cs="Calibri Light"/>
              </w:rPr>
              <w:t>Public Health Commissioning Team Manager (Drugs &amp; Alcohol and Sexual Health)</w:t>
            </w:r>
          </w:p>
        </w:tc>
      </w:tr>
      <w:tr w:rsidR="004409D2" w:rsidRPr="00C56E26" w14:paraId="4073A6BC" w14:textId="7DA9DEDB" w:rsidTr="004409D2">
        <w:tc>
          <w:tcPr>
            <w:tcW w:w="1140" w:type="pct"/>
          </w:tcPr>
          <w:p w14:paraId="02EFE2C2" w14:textId="00ACBFC0" w:rsidR="004409D2" w:rsidRPr="00C56E26" w:rsidRDefault="004409D2" w:rsidP="00063D66">
            <w:pPr>
              <w:spacing w:before="0" w:after="0"/>
              <w:rPr>
                <w:rFonts w:cs="Calibri Light"/>
              </w:rPr>
            </w:pPr>
            <w:r w:rsidRPr="00C56E26">
              <w:rPr>
                <w:rFonts w:cs="Calibri Light"/>
              </w:rPr>
              <w:t>Tom Tallon</w:t>
            </w:r>
          </w:p>
        </w:tc>
        <w:tc>
          <w:tcPr>
            <w:tcW w:w="3860" w:type="pct"/>
          </w:tcPr>
          <w:p w14:paraId="34E238E3" w14:textId="39141F68" w:rsidR="004409D2" w:rsidRPr="00C56E26" w:rsidRDefault="004409D2" w:rsidP="00E53756">
            <w:pPr>
              <w:spacing w:before="0" w:after="0"/>
              <w:rPr>
                <w:rFonts w:cs="Calibri Light"/>
              </w:rPr>
            </w:pPr>
            <w:r w:rsidRPr="00C56E26">
              <w:rPr>
                <w:rFonts w:cs="Calibri Light"/>
              </w:rPr>
              <w:t>C&amp;P Counting Every Adult team</w:t>
            </w:r>
          </w:p>
        </w:tc>
      </w:tr>
    </w:tbl>
    <w:p w14:paraId="405B7C54" w14:textId="65AAF40B" w:rsidR="00B1723B" w:rsidRPr="00C56E26" w:rsidRDefault="00B1723B" w:rsidP="00C81871">
      <w:pPr>
        <w:pStyle w:val="Heading1"/>
        <w:rPr>
          <w:rFonts w:cs="Calibri Light"/>
          <w:sz w:val="4"/>
          <w:szCs w:val="4"/>
        </w:rPr>
      </w:pPr>
    </w:p>
    <w:sectPr w:rsidR="00B1723B" w:rsidRPr="00C56E26" w:rsidSect="00024D6C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87284" w14:textId="77777777" w:rsidR="005E348A" w:rsidRDefault="005E348A" w:rsidP="00047E85">
      <w:pPr>
        <w:spacing w:before="0" w:after="0" w:line="240" w:lineRule="auto"/>
      </w:pPr>
      <w:r>
        <w:separator/>
      </w:r>
    </w:p>
  </w:endnote>
  <w:endnote w:type="continuationSeparator" w:id="0">
    <w:p w14:paraId="4C2993C2" w14:textId="77777777" w:rsidR="005E348A" w:rsidRDefault="005E348A" w:rsidP="00047E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D260" w14:textId="7A762C25" w:rsidR="00B27483" w:rsidRPr="00047E85" w:rsidRDefault="00C0334D" w:rsidP="00047E85">
    <w:pPr>
      <w:pStyle w:val="Footer"/>
      <w:rPr>
        <w:color w:val="63A537" w:themeColor="accent2"/>
        <w:sz w:val="16"/>
        <w:szCs w:val="16"/>
      </w:rPr>
    </w:pPr>
    <w:r>
      <w:rPr>
        <w:color w:val="63A537" w:themeColor="accent2"/>
        <w:sz w:val="16"/>
        <w:szCs w:val="16"/>
      </w:rPr>
      <w:t>Changing Futures Cambridgeshire &amp; Peterborough Tactical Group</w:t>
    </w:r>
    <w:r w:rsidR="00184705">
      <w:rPr>
        <w:color w:val="63A537" w:themeColor="accent2"/>
        <w:sz w:val="16"/>
        <w:szCs w:val="16"/>
      </w:rPr>
      <w:t xml:space="preserve"> </w:t>
    </w:r>
    <w:r w:rsidR="00B27483">
      <w:rPr>
        <w:color w:val="63A537" w:themeColor="accent2"/>
        <w:sz w:val="16"/>
        <w:szCs w:val="16"/>
      </w:rPr>
      <w:t>terms of reference</w:t>
    </w:r>
    <w:r w:rsidR="00B27483" w:rsidRPr="00047E85">
      <w:rPr>
        <w:color w:val="63A537" w:themeColor="accent2"/>
        <w:sz w:val="16"/>
        <w:szCs w:val="16"/>
      </w:rPr>
      <w:ptab w:relativeTo="margin" w:alignment="center" w:leader="none"/>
    </w:r>
    <w:r w:rsidR="00B27483">
      <w:rPr>
        <w:color w:val="63A537" w:themeColor="accent2"/>
        <w:sz w:val="16"/>
        <w:szCs w:val="16"/>
      </w:rPr>
      <w:t xml:space="preserve">Page </w:t>
    </w:r>
    <w:r w:rsidR="00B27483" w:rsidRPr="00047E85">
      <w:rPr>
        <w:color w:val="63A537" w:themeColor="accent2"/>
        <w:sz w:val="16"/>
        <w:szCs w:val="16"/>
      </w:rPr>
      <w:fldChar w:fldCharType="begin"/>
    </w:r>
    <w:r w:rsidR="00B27483" w:rsidRPr="00047E85">
      <w:rPr>
        <w:color w:val="63A537" w:themeColor="accent2"/>
        <w:sz w:val="16"/>
        <w:szCs w:val="16"/>
      </w:rPr>
      <w:instrText xml:space="preserve"> PAGE   \* MERGEFORMAT </w:instrText>
    </w:r>
    <w:r w:rsidR="00B27483" w:rsidRPr="00047E85">
      <w:rPr>
        <w:color w:val="63A537" w:themeColor="accent2"/>
        <w:sz w:val="16"/>
        <w:szCs w:val="16"/>
      </w:rPr>
      <w:fldChar w:fldCharType="separate"/>
    </w:r>
    <w:r w:rsidR="00B27483">
      <w:rPr>
        <w:noProof/>
        <w:color w:val="63A537" w:themeColor="accent2"/>
        <w:sz w:val="16"/>
        <w:szCs w:val="16"/>
      </w:rPr>
      <w:t>1</w:t>
    </w:r>
    <w:r w:rsidR="00B27483" w:rsidRPr="00047E85">
      <w:rPr>
        <w:noProof/>
        <w:color w:val="63A537" w:themeColor="accent2"/>
        <w:sz w:val="16"/>
        <w:szCs w:val="16"/>
      </w:rPr>
      <w:fldChar w:fldCharType="end"/>
    </w:r>
    <w:r w:rsidR="00B27483" w:rsidRPr="00047E85">
      <w:rPr>
        <w:color w:val="63A537" w:themeColor="accent2"/>
        <w:sz w:val="16"/>
        <w:szCs w:val="16"/>
      </w:rPr>
      <w:ptab w:relativeTo="margin" w:alignment="right" w:leader="none"/>
    </w:r>
    <w:r w:rsidRPr="00C0334D">
      <w:rPr>
        <w:b/>
        <w:bCs/>
        <w:color w:val="63A537" w:themeColor="accent2"/>
        <w:sz w:val="16"/>
        <w:szCs w:val="16"/>
      </w:rPr>
      <w:t>Updated</w:t>
    </w:r>
    <w:r>
      <w:rPr>
        <w:color w:val="63A537" w:themeColor="accent2"/>
        <w:sz w:val="16"/>
        <w:szCs w:val="16"/>
      </w:rPr>
      <w:t xml:space="preserve"> 27 September </w:t>
    </w:r>
    <w:r w:rsidR="00B27483">
      <w:rPr>
        <w:color w:val="63A537" w:themeColor="accent2"/>
        <w:sz w:val="16"/>
        <w:szCs w:val="16"/>
      </w:rPr>
      <w:t>202</w:t>
    </w:r>
    <w:r w:rsidR="00184705">
      <w:rPr>
        <w:color w:val="63A537" w:themeColor="accent2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D49E" w14:textId="77777777" w:rsidR="005E348A" w:rsidRDefault="005E348A" w:rsidP="00047E85">
      <w:pPr>
        <w:spacing w:before="0" w:after="0" w:line="240" w:lineRule="auto"/>
      </w:pPr>
      <w:r>
        <w:separator/>
      </w:r>
    </w:p>
  </w:footnote>
  <w:footnote w:type="continuationSeparator" w:id="0">
    <w:p w14:paraId="1D397C22" w14:textId="77777777" w:rsidR="005E348A" w:rsidRDefault="005E348A" w:rsidP="00047E85">
      <w:pPr>
        <w:spacing w:before="0" w:after="0" w:line="240" w:lineRule="auto"/>
      </w:pPr>
      <w:r>
        <w:continuationSeparator/>
      </w:r>
    </w:p>
  </w:footnote>
  <w:footnote w:id="1">
    <w:p w14:paraId="250405EE" w14:textId="77777777" w:rsidR="00074640" w:rsidRPr="00184705" w:rsidRDefault="00074640" w:rsidP="0007464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from the CPSB one-pager</w:t>
      </w:r>
    </w:p>
  </w:footnote>
  <w:footnote w:id="2">
    <w:p w14:paraId="59E19FF2" w14:textId="701B5927" w:rsidR="00AD3A81" w:rsidRPr="00AD3A81" w:rsidRDefault="00AD3A8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https://www.gov.uk/guidance/charity-meetings-making-decisions-and-voting</w:t>
        </w:r>
      </w:hyperlink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3fLdH138HdAAs7" id="CTmT6vEU"/>
    <int:ParagraphRange paragraphId="603693557" textId="2004318071" start="186" length="12" invalidationStart="186" invalidationLength="12" id="lX00R48U"/>
    <int:ParagraphRange paragraphId="603693557" textId="2004318071" start="305" length="12" invalidationStart="305" invalidationLength="12" id="jhlU6UZg"/>
    <int:WordHash hashCode="kByidkXaRxGvMx" id="IrgY7xhj"/>
    <int:WordHash hashCode="ni8UUdXdlt6RIo" id="H0WnBtuh"/>
    <int:ParagraphRange paragraphId="643126663" textId="2004318071" start="65" length="12" invalidationStart="65" invalidationLength="12" id="LP1QqwQ9"/>
  </int:Manifest>
  <int:Observations>
    <int:Content id="CTmT6vEU">
      <int:Rejection type="LegacyProofing"/>
    </int:Content>
    <int:Content id="lX00R48U">
      <int:Rejection type="LegacyProofing"/>
    </int:Content>
    <int:Content id="jhlU6UZg">
      <int:Rejection type="LegacyProofing"/>
    </int:Content>
    <int:Content id="IrgY7xhj">
      <int:Rejection type="LegacyProofing"/>
    </int:Content>
    <int:Content id="H0WnBtuh">
      <int:Rejection type="LegacyProofing"/>
    </int:Content>
    <int:Content id="LP1QqwQ9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C2F"/>
    <w:multiLevelType w:val="hybridMultilevel"/>
    <w:tmpl w:val="ED1A8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1506D"/>
    <w:multiLevelType w:val="hybridMultilevel"/>
    <w:tmpl w:val="6BCE1846"/>
    <w:lvl w:ilvl="0" w:tplc="E86044FE">
      <w:numFmt w:val="bullet"/>
      <w:lvlText w:val="•"/>
      <w:lvlJc w:val="left"/>
      <w:pPr>
        <w:ind w:left="720" w:hanging="360"/>
      </w:pPr>
      <w:rPr>
        <w:rFonts w:ascii="Gill Sans MT" w:hAnsi="Gill Sans MT" w:cstheme="majorHAnsi" w:hint="default"/>
        <w:color w:val="2D8CA7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0A77"/>
    <w:multiLevelType w:val="hybridMultilevel"/>
    <w:tmpl w:val="701A2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0243E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theme="maj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146FD"/>
    <w:multiLevelType w:val="hybridMultilevel"/>
    <w:tmpl w:val="513CDBD8"/>
    <w:lvl w:ilvl="0" w:tplc="8E363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A4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102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09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AB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2A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6C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E7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50B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625E4"/>
    <w:multiLevelType w:val="hybridMultilevel"/>
    <w:tmpl w:val="B9662368"/>
    <w:lvl w:ilvl="0" w:tplc="E86044FE">
      <w:numFmt w:val="bullet"/>
      <w:lvlText w:val="•"/>
      <w:lvlJc w:val="left"/>
      <w:pPr>
        <w:ind w:left="720" w:hanging="360"/>
      </w:pPr>
      <w:rPr>
        <w:rFonts w:ascii="Gill Sans MT" w:hAnsi="Gill Sans MT" w:cstheme="majorHAnsi" w:hint="default"/>
        <w:color w:val="2D8CA7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E1076"/>
    <w:multiLevelType w:val="hybridMultilevel"/>
    <w:tmpl w:val="522E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A63D5"/>
    <w:multiLevelType w:val="hybridMultilevel"/>
    <w:tmpl w:val="38020274"/>
    <w:lvl w:ilvl="0" w:tplc="E86044FE">
      <w:numFmt w:val="bullet"/>
      <w:lvlText w:val="•"/>
      <w:lvlJc w:val="left"/>
      <w:pPr>
        <w:ind w:left="720" w:hanging="360"/>
      </w:pPr>
      <w:rPr>
        <w:rFonts w:ascii="Gill Sans MT" w:hAnsi="Gill Sans MT" w:cstheme="majorHAnsi" w:hint="default"/>
        <w:color w:val="2D8CA7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12442"/>
    <w:multiLevelType w:val="hybridMultilevel"/>
    <w:tmpl w:val="29564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3271A"/>
    <w:multiLevelType w:val="hybridMultilevel"/>
    <w:tmpl w:val="80A4B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158E2"/>
    <w:multiLevelType w:val="hybridMultilevel"/>
    <w:tmpl w:val="5B924EA6"/>
    <w:lvl w:ilvl="0" w:tplc="E86044FE">
      <w:numFmt w:val="bullet"/>
      <w:lvlText w:val="•"/>
      <w:lvlJc w:val="left"/>
      <w:pPr>
        <w:ind w:left="720" w:hanging="360"/>
      </w:pPr>
      <w:rPr>
        <w:rFonts w:ascii="Gill Sans MT" w:hAnsi="Gill Sans MT" w:cstheme="majorHAnsi" w:hint="default"/>
        <w:color w:val="2D8CA7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20141"/>
    <w:multiLevelType w:val="hybridMultilevel"/>
    <w:tmpl w:val="90D4AE4C"/>
    <w:lvl w:ilvl="0" w:tplc="E86044FE">
      <w:numFmt w:val="bullet"/>
      <w:lvlText w:val="•"/>
      <w:lvlJc w:val="left"/>
      <w:pPr>
        <w:ind w:left="720" w:hanging="360"/>
      </w:pPr>
      <w:rPr>
        <w:rFonts w:ascii="Gill Sans MT" w:hAnsi="Gill Sans MT" w:cstheme="majorHAnsi" w:hint="default"/>
        <w:color w:val="2D8CA7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11175"/>
    <w:multiLevelType w:val="hybridMultilevel"/>
    <w:tmpl w:val="D64CB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70C6F"/>
    <w:multiLevelType w:val="hybridMultilevel"/>
    <w:tmpl w:val="B10A78E4"/>
    <w:lvl w:ilvl="0" w:tplc="E86044FE">
      <w:numFmt w:val="bullet"/>
      <w:lvlText w:val="•"/>
      <w:lvlJc w:val="left"/>
      <w:pPr>
        <w:ind w:left="720" w:hanging="360"/>
      </w:pPr>
      <w:rPr>
        <w:rFonts w:ascii="Gill Sans MT" w:hAnsi="Gill Sans MT" w:cstheme="majorHAnsi" w:hint="default"/>
        <w:color w:val="2D8CA7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D1AA9"/>
    <w:multiLevelType w:val="hybridMultilevel"/>
    <w:tmpl w:val="E8EAF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9691A"/>
    <w:multiLevelType w:val="multilevel"/>
    <w:tmpl w:val="A1FA7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30797C"/>
    <w:multiLevelType w:val="hybridMultilevel"/>
    <w:tmpl w:val="BB1CA012"/>
    <w:lvl w:ilvl="0" w:tplc="E86044FE">
      <w:numFmt w:val="bullet"/>
      <w:lvlText w:val="•"/>
      <w:lvlJc w:val="left"/>
      <w:pPr>
        <w:ind w:left="720" w:hanging="360"/>
      </w:pPr>
      <w:rPr>
        <w:rFonts w:ascii="Gill Sans MT" w:hAnsi="Gill Sans MT" w:cstheme="majorHAnsi" w:hint="default"/>
        <w:color w:val="2D8CA7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E518F"/>
    <w:multiLevelType w:val="hybridMultilevel"/>
    <w:tmpl w:val="5C0A4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9490E"/>
    <w:multiLevelType w:val="hybridMultilevel"/>
    <w:tmpl w:val="B53C5484"/>
    <w:lvl w:ilvl="0" w:tplc="E86044FE">
      <w:numFmt w:val="bullet"/>
      <w:lvlText w:val="•"/>
      <w:lvlJc w:val="left"/>
      <w:pPr>
        <w:ind w:left="720" w:hanging="360"/>
      </w:pPr>
      <w:rPr>
        <w:rFonts w:ascii="Gill Sans MT" w:hAnsi="Gill Sans MT" w:cstheme="majorHAnsi" w:hint="default"/>
        <w:color w:val="2D8CA7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721C6"/>
    <w:multiLevelType w:val="hybridMultilevel"/>
    <w:tmpl w:val="9E46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D8CA7" w:themeColor="accent5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27553"/>
    <w:multiLevelType w:val="multilevel"/>
    <w:tmpl w:val="8D52E522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407CCE"/>
    <w:multiLevelType w:val="hybridMultilevel"/>
    <w:tmpl w:val="21E00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D8CA7" w:themeColor="accent5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9427E"/>
    <w:multiLevelType w:val="multilevel"/>
    <w:tmpl w:val="31F4CB5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•"/>
      <w:lvlJc w:val="left"/>
      <w:pPr>
        <w:ind w:left="792" w:hanging="432"/>
      </w:pPr>
      <w:rPr>
        <w:rFonts w:ascii="Gill Sans MT" w:hAnsi="Gill Sans MT" w:cstheme="majorHAnsi" w:hint="default"/>
        <w:color w:val="2D8CA7" w:themeColor="accent5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411F2E"/>
    <w:multiLevelType w:val="hybridMultilevel"/>
    <w:tmpl w:val="BA0AC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D8CA7" w:themeColor="accent5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C549F"/>
    <w:multiLevelType w:val="hybridMultilevel"/>
    <w:tmpl w:val="466C185A"/>
    <w:lvl w:ilvl="0" w:tplc="E86044FE">
      <w:numFmt w:val="bullet"/>
      <w:lvlText w:val="•"/>
      <w:lvlJc w:val="left"/>
      <w:pPr>
        <w:ind w:left="720" w:hanging="360"/>
      </w:pPr>
      <w:rPr>
        <w:rFonts w:ascii="Gill Sans MT" w:hAnsi="Gill Sans MT" w:cstheme="majorHAnsi" w:hint="default"/>
        <w:color w:val="2D8CA7" w:themeColor="accent5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33BB0"/>
    <w:multiLevelType w:val="multilevel"/>
    <w:tmpl w:val="3B56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BC6CD3"/>
    <w:multiLevelType w:val="hybridMultilevel"/>
    <w:tmpl w:val="13CAB440"/>
    <w:lvl w:ilvl="0" w:tplc="7A28ECE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63A537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C7A30"/>
    <w:multiLevelType w:val="hybridMultilevel"/>
    <w:tmpl w:val="B8307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B07EB"/>
    <w:multiLevelType w:val="hybridMultilevel"/>
    <w:tmpl w:val="EB1ADF9A"/>
    <w:lvl w:ilvl="0" w:tplc="A2B2F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5E0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61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9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A0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CC5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A8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2C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8B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E0B11"/>
    <w:multiLevelType w:val="hybridMultilevel"/>
    <w:tmpl w:val="D3B674AC"/>
    <w:lvl w:ilvl="0" w:tplc="E86044FE">
      <w:numFmt w:val="bullet"/>
      <w:lvlText w:val="•"/>
      <w:lvlJc w:val="left"/>
      <w:pPr>
        <w:ind w:left="720" w:hanging="360"/>
      </w:pPr>
      <w:rPr>
        <w:rFonts w:ascii="Gill Sans MT" w:hAnsi="Gill Sans MT" w:cstheme="majorHAnsi" w:hint="default"/>
        <w:color w:val="2D8CA7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63652"/>
    <w:multiLevelType w:val="hybridMultilevel"/>
    <w:tmpl w:val="2AC2A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674A1"/>
    <w:multiLevelType w:val="hybridMultilevel"/>
    <w:tmpl w:val="28187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708CB"/>
    <w:multiLevelType w:val="hybridMultilevel"/>
    <w:tmpl w:val="F4B0C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C5501"/>
    <w:multiLevelType w:val="hybridMultilevel"/>
    <w:tmpl w:val="7B82B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B41A9"/>
    <w:multiLevelType w:val="hybridMultilevel"/>
    <w:tmpl w:val="810C3852"/>
    <w:lvl w:ilvl="0" w:tplc="7A28E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A537" w:themeColor="accent2"/>
      </w:rPr>
    </w:lvl>
    <w:lvl w:ilvl="1" w:tplc="95E02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63A537" w:themeColor="accent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71FC2"/>
    <w:multiLevelType w:val="hybridMultilevel"/>
    <w:tmpl w:val="0174F7E8"/>
    <w:lvl w:ilvl="0" w:tplc="E86044FE">
      <w:numFmt w:val="bullet"/>
      <w:lvlText w:val="•"/>
      <w:lvlJc w:val="left"/>
      <w:pPr>
        <w:ind w:left="720" w:hanging="360"/>
      </w:pPr>
      <w:rPr>
        <w:rFonts w:ascii="Gill Sans MT" w:hAnsi="Gill Sans MT" w:cstheme="majorHAnsi" w:hint="default"/>
        <w:color w:val="2D8CA7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50B54"/>
    <w:multiLevelType w:val="hybridMultilevel"/>
    <w:tmpl w:val="7E3666E6"/>
    <w:lvl w:ilvl="0" w:tplc="E86044FE">
      <w:numFmt w:val="bullet"/>
      <w:lvlText w:val="•"/>
      <w:lvlJc w:val="left"/>
      <w:pPr>
        <w:ind w:left="720" w:hanging="360"/>
      </w:pPr>
      <w:rPr>
        <w:rFonts w:ascii="Gill Sans MT" w:hAnsi="Gill Sans MT" w:cstheme="majorHAnsi" w:hint="default"/>
        <w:color w:val="2D8CA7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4"/>
  </w:num>
  <w:num w:numId="4">
    <w:abstractNumId w:val="5"/>
  </w:num>
  <w:num w:numId="5">
    <w:abstractNumId w:val="2"/>
  </w:num>
  <w:num w:numId="6">
    <w:abstractNumId w:val="1"/>
  </w:num>
  <w:num w:numId="7">
    <w:abstractNumId w:val="19"/>
  </w:num>
  <w:num w:numId="8">
    <w:abstractNumId w:val="20"/>
  </w:num>
  <w:num w:numId="9">
    <w:abstractNumId w:val="28"/>
  </w:num>
  <w:num w:numId="10">
    <w:abstractNumId w:val="6"/>
  </w:num>
  <w:num w:numId="11">
    <w:abstractNumId w:val="12"/>
  </w:num>
  <w:num w:numId="12">
    <w:abstractNumId w:val="35"/>
  </w:num>
  <w:num w:numId="13">
    <w:abstractNumId w:val="34"/>
  </w:num>
  <w:num w:numId="14">
    <w:abstractNumId w:val="17"/>
  </w:num>
  <w:num w:numId="15">
    <w:abstractNumId w:val="10"/>
  </w:num>
  <w:num w:numId="16">
    <w:abstractNumId w:val="9"/>
  </w:num>
  <w:num w:numId="17">
    <w:abstractNumId w:val="4"/>
  </w:num>
  <w:num w:numId="18">
    <w:abstractNumId w:val="23"/>
  </w:num>
  <w:num w:numId="19">
    <w:abstractNumId w:val="14"/>
  </w:num>
  <w:num w:numId="20">
    <w:abstractNumId w:val="21"/>
  </w:num>
  <w:num w:numId="21">
    <w:abstractNumId w:val="15"/>
  </w:num>
  <w:num w:numId="22">
    <w:abstractNumId w:val="19"/>
  </w:num>
  <w:num w:numId="23">
    <w:abstractNumId w:val="29"/>
  </w:num>
  <w:num w:numId="24">
    <w:abstractNumId w:val="30"/>
  </w:num>
  <w:num w:numId="25">
    <w:abstractNumId w:val="7"/>
  </w:num>
  <w:num w:numId="26">
    <w:abstractNumId w:val="25"/>
  </w:num>
  <w:num w:numId="27">
    <w:abstractNumId w:val="33"/>
  </w:num>
  <w:num w:numId="28">
    <w:abstractNumId w:val="16"/>
  </w:num>
  <w:num w:numId="29">
    <w:abstractNumId w:val="26"/>
  </w:num>
  <w:num w:numId="30">
    <w:abstractNumId w:val="31"/>
  </w:num>
  <w:num w:numId="31">
    <w:abstractNumId w:val="19"/>
  </w:num>
  <w:num w:numId="32">
    <w:abstractNumId w:val="11"/>
  </w:num>
  <w:num w:numId="33">
    <w:abstractNumId w:val="18"/>
  </w:num>
  <w:num w:numId="34">
    <w:abstractNumId w:val="22"/>
  </w:num>
  <w:num w:numId="35">
    <w:abstractNumId w:val="32"/>
  </w:num>
  <w:num w:numId="36">
    <w:abstractNumId w:val="13"/>
  </w:num>
  <w:num w:numId="37">
    <w:abstractNumId w:val="0"/>
  </w:num>
  <w:num w:numId="3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6B"/>
    <w:rsid w:val="0000290A"/>
    <w:rsid w:val="00014A49"/>
    <w:rsid w:val="000247CE"/>
    <w:rsid w:val="00024D6C"/>
    <w:rsid w:val="000301B7"/>
    <w:rsid w:val="000478F7"/>
    <w:rsid w:val="00047E85"/>
    <w:rsid w:val="000528D2"/>
    <w:rsid w:val="000546FE"/>
    <w:rsid w:val="0005734D"/>
    <w:rsid w:val="00062251"/>
    <w:rsid w:val="00063D66"/>
    <w:rsid w:val="00074640"/>
    <w:rsid w:val="000830FA"/>
    <w:rsid w:val="00091BD8"/>
    <w:rsid w:val="00096B07"/>
    <w:rsid w:val="000A5B43"/>
    <w:rsid w:val="000A7CE7"/>
    <w:rsid w:val="000C05E3"/>
    <w:rsid w:val="000D4E20"/>
    <w:rsid w:val="000E461C"/>
    <w:rsid w:val="000F331D"/>
    <w:rsid w:val="000F5FA5"/>
    <w:rsid w:val="001037FF"/>
    <w:rsid w:val="00104129"/>
    <w:rsid w:val="00113F72"/>
    <w:rsid w:val="00116D09"/>
    <w:rsid w:val="00116E14"/>
    <w:rsid w:val="00121DF9"/>
    <w:rsid w:val="00122A2E"/>
    <w:rsid w:val="00122DA1"/>
    <w:rsid w:val="0012410E"/>
    <w:rsid w:val="00127044"/>
    <w:rsid w:val="0013083E"/>
    <w:rsid w:val="001321D5"/>
    <w:rsid w:val="0013379F"/>
    <w:rsid w:val="001356C1"/>
    <w:rsid w:val="0013711C"/>
    <w:rsid w:val="001422A8"/>
    <w:rsid w:val="00142622"/>
    <w:rsid w:val="001550EB"/>
    <w:rsid w:val="0016339A"/>
    <w:rsid w:val="001722A1"/>
    <w:rsid w:val="0018218C"/>
    <w:rsid w:val="001827A1"/>
    <w:rsid w:val="00184705"/>
    <w:rsid w:val="001932AB"/>
    <w:rsid w:val="00193AD1"/>
    <w:rsid w:val="00193B87"/>
    <w:rsid w:val="001B51C1"/>
    <w:rsid w:val="001C0B04"/>
    <w:rsid w:val="001C0D94"/>
    <w:rsid w:val="001C16FC"/>
    <w:rsid w:val="001C44BD"/>
    <w:rsid w:val="001D0594"/>
    <w:rsid w:val="001D1926"/>
    <w:rsid w:val="001D4945"/>
    <w:rsid w:val="001D7B07"/>
    <w:rsid w:val="001E2D56"/>
    <w:rsid w:val="001E5FBC"/>
    <w:rsid w:val="002030F1"/>
    <w:rsid w:val="00205747"/>
    <w:rsid w:val="002174C3"/>
    <w:rsid w:val="002219AE"/>
    <w:rsid w:val="00222D17"/>
    <w:rsid w:val="0022493C"/>
    <w:rsid w:val="0022548E"/>
    <w:rsid w:val="00232A46"/>
    <w:rsid w:val="0023454B"/>
    <w:rsid w:val="002374AA"/>
    <w:rsid w:val="00263520"/>
    <w:rsid w:val="00283CE4"/>
    <w:rsid w:val="00286618"/>
    <w:rsid w:val="00293E70"/>
    <w:rsid w:val="00295B00"/>
    <w:rsid w:val="002A649C"/>
    <w:rsid w:val="002B3C5C"/>
    <w:rsid w:val="002B5F0F"/>
    <w:rsid w:val="002B6A19"/>
    <w:rsid w:val="002D091F"/>
    <w:rsid w:val="002D1358"/>
    <w:rsid w:val="002D24D2"/>
    <w:rsid w:val="002D5772"/>
    <w:rsid w:val="002E46FE"/>
    <w:rsid w:val="002F28CC"/>
    <w:rsid w:val="0030039D"/>
    <w:rsid w:val="003046E7"/>
    <w:rsid w:val="00316222"/>
    <w:rsid w:val="00337BDA"/>
    <w:rsid w:val="00345B6E"/>
    <w:rsid w:val="0036055C"/>
    <w:rsid w:val="00361D0B"/>
    <w:rsid w:val="003621BA"/>
    <w:rsid w:val="00365761"/>
    <w:rsid w:val="003739B7"/>
    <w:rsid w:val="00391F7F"/>
    <w:rsid w:val="003A0A6B"/>
    <w:rsid w:val="003A0C8D"/>
    <w:rsid w:val="003A5B46"/>
    <w:rsid w:val="003A622C"/>
    <w:rsid w:val="003B095C"/>
    <w:rsid w:val="003B7000"/>
    <w:rsid w:val="003B7F6A"/>
    <w:rsid w:val="003C2874"/>
    <w:rsid w:val="003C2979"/>
    <w:rsid w:val="003C3A7D"/>
    <w:rsid w:val="003F3066"/>
    <w:rsid w:val="004141D8"/>
    <w:rsid w:val="004200D8"/>
    <w:rsid w:val="00424D99"/>
    <w:rsid w:val="004409D2"/>
    <w:rsid w:val="00441BF6"/>
    <w:rsid w:val="00450634"/>
    <w:rsid w:val="004517FB"/>
    <w:rsid w:val="00457AC7"/>
    <w:rsid w:val="00462CB5"/>
    <w:rsid w:val="00470876"/>
    <w:rsid w:val="00470A29"/>
    <w:rsid w:val="004860BB"/>
    <w:rsid w:val="00496271"/>
    <w:rsid w:val="00497DA1"/>
    <w:rsid w:val="004A33B8"/>
    <w:rsid w:val="004A445B"/>
    <w:rsid w:val="004C5A26"/>
    <w:rsid w:val="004E12B9"/>
    <w:rsid w:val="004E4350"/>
    <w:rsid w:val="00523B9A"/>
    <w:rsid w:val="00527064"/>
    <w:rsid w:val="00530732"/>
    <w:rsid w:val="00533FE2"/>
    <w:rsid w:val="00540EA3"/>
    <w:rsid w:val="00555174"/>
    <w:rsid w:val="00557939"/>
    <w:rsid w:val="00567E92"/>
    <w:rsid w:val="0057089A"/>
    <w:rsid w:val="00583FEE"/>
    <w:rsid w:val="0059341E"/>
    <w:rsid w:val="00595B6E"/>
    <w:rsid w:val="005A3D72"/>
    <w:rsid w:val="005C1FCE"/>
    <w:rsid w:val="005D3FF3"/>
    <w:rsid w:val="005D42F7"/>
    <w:rsid w:val="005D4654"/>
    <w:rsid w:val="005D5FAF"/>
    <w:rsid w:val="005D7FB1"/>
    <w:rsid w:val="005E348A"/>
    <w:rsid w:val="005E45E1"/>
    <w:rsid w:val="005E58C6"/>
    <w:rsid w:val="005F2135"/>
    <w:rsid w:val="00606370"/>
    <w:rsid w:val="00615814"/>
    <w:rsid w:val="0063199A"/>
    <w:rsid w:val="00666088"/>
    <w:rsid w:val="006661F9"/>
    <w:rsid w:val="006665CE"/>
    <w:rsid w:val="00681B92"/>
    <w:rsid w:val="006909C9"/>
    <w:rsid w:val="006B455C"/>
    <w:rsid w:val="006B51AD"/>
    <w:rsid w:val="006B7372"/>
    <w:rsid w:val="006C07A3"/>
    <w:rsid w:val="006C6171"/>
    <w:rsid w:val="006D3281"/>
    <w:rsid w:val="006D51A9"/>
    <w:rsid w:val="006D5CBC"/>
    <w:rsid w:val="006F113D"/>
    <w:rsid w:val="006F344C"/>
    <w:rsid w:val="00700363"/>
    <w:rsid w:val="00703772"/>
    <w:rsid w:val="00704F45"/>
    <w:rsid w:val="00705AEC"/>
    <w:rsid w:val="00727177"/>
    <w:rsid w:val="007441A1"/>
    <w:rsid w:val="007606DE"/>
    <w:rsid w:val="00761C77"/>
    <w:rsid w:val="00762B99"/>
    <w:rsid w:val="00763965"/>
    <w:rsid w:val="00781AA5"/>
    <w:rsid w:val="00782BA0"/>
    <w:rsid w:val="0078427A"/>
    <w:rsid w:val="00784CC9"/>
    <w:rsid w:val="007904BC"/>
    <w:rsid w:val="007916A9"/>
    <w:rsid w:val="00791709"/>
    <w:rsid w:val="007943DC"/>
    <w:rsid w:val="007E024A"/>
    <w:rsid w:val="007E0F34"/>
    <w:rsid w:val="007E72CE"/>
    <w:rsid w:val="00806F73"/>
    <w:rsid w:val="0081066A"/>
    <w:rsid w:val="00814ACC"/>
    <w:rsid w:val="0082200D"/>
    <w:rsid w:val="008434A8"/>
    <w:rsid w:val="0085782A"/>
    <w:rsid w:val="0086118E"/>
    <w:rsid w:val="008707C8"/>
    <w:rsid w:val="0087485B"/>
    <w:rsid w:val="008768DB"/>
    <w:rsid w:val="0088299E"/>
    <w:rsid w:val="00887F6A"/>
    <w:rsid w:val="00890D21"/>
    <w:rsid w:val="0089128D"/>
    <w:rsid w:val="008971FB"/>
    <w:rsid w:val="0089766B"/>
    <w:rsid w:val="008B03DC"/>
    <w:rsid w:val="008B74F6"/>
    <w:rsid w:val="008C4FC9"/>
    <w:rsid w:val="008E1006"/>
    <w:rsid w:val="008E52B3"/>
    <w:rsid w:val="008E5AC8"/>
    <w:rsid w:val="008F60EE"/>
    <w:rsid w:val="008F7DE1"/>
    <w:rsid w:val="009015FF"/>
    <w:rsid w:val="00907EB6"/>
    <w:rsid w:val="00935215"/>
    <w:rsid w:val="009464C6"/>
    <w:rsid w:val="00946CF2"/>
    <w:rsid w:val="00953816"/>
    <w:rsid w:val="00955E4A"/>
    <w:rsid w:val="0095652B"/>
    <w:rsid w:val="00957EA3"/>
    <w:rsid w:val="00960AE1"/>
    <w:rsid w:val="00973C6A"/>
    <w:rsid w:val="009873A4"/>
    <w:rsid w:val="009A008E"/>
    <w:rsid w:val="009A17B5"/>
    <w:rsid w:val="009A670C"/>
    <w:rsid w:val="009B015B"/>
    <w:rsid w:val="009C1E31"/>
    <w:rsid w:val="009D1030"/>
    <w:rsid w:val="009D6B2C"/>
    <w:rsid w:val="009E1B27"/>
    <w:rsid w:val="009E3D68"/>
    <w:rsid w:val="009E4E58"/>
    <w:rsid w:val="009F6415"/>
    <w:rsid w:val="009F68B7"/>
    <w:rsid w:val="009F737E"/>
    <w:rsid w:val="00A0096A"/>
    <w:rsid w:val="00A01C5E"/>
    <w:rsid w:val="00A03C35"/>
    <w:rsid w:val="00A244C0"/>
    <w:rsid w:val="00A24587"/>
    <w:rsid w:val="00A24997"/>
    <w:rsid w:val="00A2606A"/>
    <w:rsid w:val="00A266B4"/>
    <w:rsid w:val="00A30946"/>
    <w:rsid w:val="00A63A3B"/>
    <w:rsid w:val="00A64235"/>
    <w:rsid w:val="00A663D1"/>
    <w:rsid w:val="00A70F6D"/>
    <w:rsid w:val="00A71D36"/>
    <w:rsid w:val="00A77458"/>
    <w:rsid w:val="00A85CFC"/>
    <w:rsid w:val="00A87768"/>
    <w:rsid w:val="00A902B5"/>
    <w:rsid w:val="00A926ED"/>
    <w:rsid w:val="00AA286C"/>
    <w:rsid w:val="00AA75A8"/>
    <w:rsid w:val="00AB1D5B"/>
    <w:rsid w:val="00AB33DE"/>
    <w:rsid w:val="00AB3B92"/>
    <w:rsid w:val="00AB3D05"/>
    <w:rsid w:val="00AC07D8"/>
    <w:rsid w:val="00AD21E1"/>
    <w:rsid w:val="00AD3A81"/>
    <w:rsid w:val="00AE78BA"/>
    <w:rsid w:val="00AF2FA5"/>
    <w:rsid w:val="00B065FA"/>
    <w:rsid w:val="00B1567B"/>
    <w:rsid w:val="00B1723B"/>
    <w:rsid w:val="00B1747F"/>
    <w:rsid w:val="00B2070F"/>
    <w:rsid w:val="00B23326"/>
    <w:rsid w:val="00B23D3E"/>
    <w:rsid w:val="00B258C8"/>
    <w:rsid w:val="00B27483"/>
    <w:rsid w:val="00B27ADC"/>
    <w:rsid w:val="00B36668"/>
    <w:rsid w:val="00B43553"/>
    <w:rsid w:val="00B4452E"/>
    <w:rsid w:val="00B4466B"/>
    <w:rsid w:val="00B51D98"/>
    <w:rsid w:val="00B52033"/>
    <w:rsid w:val="00B5720C"/>
    <w:rsid w:val="00B800A1"/>
    <w:rsid w:val="00B841EF"/>
    <w:rsid w:val="00B9509B"/>
    <w:rsid w:val="00BA4534"/>
    <w:rsid w:val="00BB7DA4"/>
    <w:rsid w:val="00BD103D"/>
    <w:rsid w:val="00BD3048"/>
    <w:rsid w:val="00BD551A"/>
    <w:rsid w:val="00BD7BC8"/>
    <w:rsid w:val="00BE181E"/>
    <w:rsid w:val="00BE6923"/>
    <w:rsid w:val="00BF21B5"/>
    <w:rsid w:val="00C0334D"/>
    <w:rsid w:val="00C142C5"/>
    <w:rsid w:val="00C1586D"/>
    <w:rsid w:val="00C222DC"/>
    <w:rsid w:val="00C25149"/>
    <w:rsid w:val="00C356A9"/>
    <w:rsid w:val="00C402EC"/>
    <w:rsid w:val="00C47AEE"/>
    <w:rsid w:val="00C53D16"/>
    <w:rsid w:val="00C56737"/>
    <w:rsid w:val="00C56E26"/>
    <w:rsid w:val="00C63A7E"/>
    <w:rsid w:val="00C6612B"/>
    <w:rsid w:val="00C678AB"/>
    <w:rsid w:val="00C74A91"/>
    <w:rsid w:val="00C81871"/>
    <w:rsid w:val="00C877EF"/>
    <w:rsid w:val="00C9107D"/>
    <w:rsid w:val="00CB697E"/>
    <w:rsid w:val="00CD0065"/>
    <w:rsid w:val="00CD064C"/>
    <w:rsid w:val="00CD5502"/>
    <w:rsid w:val="00CE1127"/>
    <w:rsid w:val="00CE2ABD"/>
    <w:rsid w:val="00CF02F4"/>
    <w:rsid w:val="00CF35C6"/>
    <w:rsid w:val="00CF5D4B"/>
    <w:rsid w:val="00D0660C"/>
    <w:rsid w:val="00D10F6F"/>
    <w:rsid w:val="00D125AF"/>
    <w:rsid w:val="00D169E4"/>
    <w:rsid w:val="00D3055C"/>
    <w:rsid w:val="00D30C99"/>
    <w:rsid w:val="00D51BC2"/>
    <w:rsid w:val="00D5208E"/>
    <w:rsid w:val="00D703FF"/>
    <w:rsid w:val="00D7371B"/>
    <w:rsid w:val="00D77ED0"/>
    <w:rsid w:val="00D82572"/>
    <w:rsid w:val="00D82AA0"/>
    <w:rsid w:val="00D86AD7"/>
    <w:rsid w:val="00D90376"/>
    <w:rsid w:val="00D97892"/>
    <w:rsid w:val="00DB009A"/>
    <w:rsid w:val="00DB02B1"/>
    <w:rsid w:val="00DD0EA4"/>
    <w:rsid w:val="00DD7F37"/>
    <w:rsid w:val="00DF35BC"/>
    <w:rsid w:val="00E05BAB"/>
    <w:rsid w:val="00E22611"/>
    <w:rsid w:val="00E3032F"/>
    <w:rsid w:val="00E321CD"/>
    <w:rsid w:val="00E34476"/>
    <w:rsid w:val="00E50C40"/>
    <w:rsid w:val="00E53756"/>
    <w:rsid w:val="00E545B2"/>
    <w:rsid w:val="00E55BCA"/>
    <w:rsid w:val="00E710F0"/>
    <w:rsid w:val="00E712C1"/>
    <w:rsid w:val="00E77B72"/>
    <w:rsid w:val="00E77BCB"/>
    <w:rsid w:val="00E826FB"/>
    <w:rsid w:val="00E867AB"/>
    <w:rsid w:val="00E9293A"/>
    <w:rsid w:val="00EA7278"/>
    <w:rsid w:val="00EC54E9"/>
    <w:rsid w:val="00ED6E7E"/>
    <w:rsid w:val="00EE5442"/>
    <w:rsid w:val="00EF5CB4"/>
    <w:rsid w:val="00F0061A"/>
    <w:rsid w:val="00F107BC"/>
    <w:rsid w:val="00F2045C"/>
    <w:rsid w:val="00F235A4"/>
    <w:rsid w:val="00F241C7"/>
    <w:rsid w:val="00F271B6"/>
    <w:rsid w:val="00F35AF3"/>
    <w:rsid w:val="00F35EA4"/>
    <w:rsid w:val="00F375D1"/>
    <w:rsid w:val="00F4648E"/>
    <w:rsid w:val="00F51727"/>
    <w:rsid w:val="00F53D95"/>
    <w:rsid w:val="00F65BAB"/>
    <w:rsid w:val="00F814DC"/>
    <w:rsid w:val="00F83F12"/>
    <w:rsid w:val="00FA01FF"/>
    <w:rsid w:val="00FB098D"/>
    <w:rsid w:val="00FC090D"/>
    <w:rsid w:val="00FC46D5"/>
    <w:rsid w:val="00FC684A"/>
    <w:rsid w:val="00FC69C4"/>
    <w:rsid w:val="00FC6B0F"/>
    <w:rsid w:val="00FC7D17"/>
    <w:rsid w:val="00FE265D"/>
    <w:rsid w:val="0AAF8A2F"/>
    <w:rsid w:val="0DAD15E5"/>
    <w:rsid w:val="1032F646"/>
    <w:rsid w:val="15066769"/>
    <w:rsid w:val="1929DD98"/>
    <w:rsid w:val="19D9D88C"/>
    <w:rsid w:val="1CE1D5C1"/>
    <w:rsid w:val="20197683"/>
    <w:rsid w:val="24704328"/>
    <w:rsid w:val="2F0F22FE"/>
    <w:rsid w:val="3139D870"/>
    <w:rsid w:val="36BF3CC5"/>
    <w:rsid w:val="3CE1F77C"/>
    <w:rsid w:val="44C79000"/>
    <w:rsid w:val="4962FBA5"/>
    <w:rsid w:val="4A6BAC58"/>
    <w:rsid w:val="4D22BAE8"/>
    <w:rsid w:val="4D316EFE"/>
    <w:rsid w:val="53F96641"/>
    <w:rsid w:val="57310703"/>
    <w:rsid w:val="63FA9C4B"/>
    <w:rsid w:val="6E7C1927"/>
    <w:rsid w:val="70905369"/>
    <w:rsid w:val="7171EA28"/>
    <w:rsid w:val="76872B0C"/>
    <w:rsid w:val="7DEABE06"/>
    <w:rsid w:val="7E92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CE42A5"/>
  <w15:docId w15:val="{E7BEDF72-6EC1-4565-9B6E-3EFD02F7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358"/>
    <w:pPr>
      <w:shd w:val="clear" w:color="auto" w:fill="FFFFFF"/>
      <w:spacing w:before="120" w:after="120"/>
    </w:pPr>
    <w:rPr>
      <w:rFonts w:ascii="Calibri Light" w:eastAsia="Times New Roman" w:hAnsi="Calibri Light" w:cs="Arial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FE2"/>
    <w:pPr>
      <w:keepNext/>
      <w:keepLines/>
      <w:spacing w:before="480" w:after="0"/>
      <w:outlineLvl w:val="0"/>
    </w:pPr>
    <w:rPr>
      <w:rFonts w:cs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5E1"/>
    <w:pPr>
      <w:keepNext/>
      <w:keepLines/>
      <w:numPr>
        <w:numId w:val="7"/>
      </w:numPr>
      <w:pBdr>
        <w:bottom w:val="single" w:sz="4" w:space="1" w:color="00B050"/>
      </w:pBdr>
      <w:spacing w:before="200" w:after="0"/>
      <w:outlineLvl w:val="1"/>
    </w:pPr>
    <w:rPr>
      <w:rFonts w:cs="Calibri Light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D1358"/>
    <w:pPr>
      <w:numPr>
        <w:ilvl w:val="1"/>
      </w:numPr>
      <w:pBdr>
        <w:bottom w:val="none" w:sz="0" w:space="0" w:color="auto"/>
      </w:pBd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B009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FE2"/>
    <w:rPr>
      <w:rFonts w:ascii="Calibri Light" w:eastAsia="Times New Roman" w:hAnsi="Calibri Light" w:cstheme="minorHAnsi"/>
      <w:b/>
      <w:bCs/>
      <w:sz w:val="32"/>
      <w:szCs w:val="32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E45E1"/>
    <w:rPr>
      <w:rFonts w:ascii="Calibri Light" w:eastAsia="Times New Roman" w:hAnsi="Calibri Light" w:cs="Calibri Light"/>
      <w:b/>
      <w:sz w:val="20"/>
      <w:szCs w:val="20"/>
      <w:shd w:val="clear" w:color="auto" w:fill="FFFFFF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D1358"/>
    <w:rPr>
      <w:rFonts w:ascii="Calibri Light" w:eastAsia="Times New Roman" w:hAnsi="Calibri Light" w:cstheme="majorBidi"/>
      <w:bCs/>
      <w:sz w:val="20"/>
      <w:szCs w:val="20"/>
      <w:shd w:val="clear" w:color="auto" w:fill="FFFFFF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B009A"/>
    <w:rPr>
      <w:rFonts w:ascii="Calibri Light" w:eastAsia="Times New Roman" w:hAnsi="Calibri Light" w:cstheme="majorBidi"/>
      <w:bCs/>
      <w:sz w:val="20"/>
      <w:szCs w:val="20"/>
      <w:shd w:val="clear" w:color="auto" w:fill="FFFFFF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ascii="Calibri Light" w:eastAsia="Times New Roman" w:hAnsi="Calibri Light" w:cstheme="majorBidi"/>
      <w:bCs/>
      <w:sz w:val="20"/>
      <w:szCs w:val="20"/>
      <w:shd w:val="clear" w:color="auto" w:fill="FFFFFF"/>
      <w:lang w:val="en-US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ascii="Calibri Light" w:eastAsia="Times New Roman" w:hAnsi="Calibri Light" w:cstheme="majorBidi"/>
      <w:bCs/>
      <w:sz w:val="20"/>
      <w:szCs w:val="20"/>
      <w:shd w:val="clear" w:color="auto" w:fill="FFFFFF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ascii="Calibri Light" w:eastAsia="Times New Roman" w:hAnsi="Calibri Light" w:cstheme="majorBidi"/>
      <w:bCs/>
      <w:sz w:val="20"/>
      <w:szCs w:val="20"/>
      <w:shd w:val="clear" w:color="auto" w:fill="FFFFFF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ascii="Calibri Light" w:eastAsia="Times New Roman" w:hAnsi="Calibri Light" w:cstheme="majorBidi"/>
      <w:bCs/>
      <w:sz w:val="20"/>
      <w:szCs w:val="20"/>
      <w:shd w:val="clear" w:color="auto" w:fill="FFFFFF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ascii="Calibri Light" w:eastAsia="Times New Roman" w:hAnsi="Calibri Light" w:cstheme="majorBidi"/>
      <w:bCs/>
      <w:sz w:val="20"/>
      <w:szCs w:val="20"/>
      <w:shd w:val="clear" w:color="auto" w:fill="FFFFFF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B446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66B"/>
    <w:rPr>
      <w:b/>
      <w:bCs/>
    </w:rPr>
  </w:style>
  <w:style w:type="paragraph" w:customStyle="1" w:styleId="Default">
    <w:name w:val="Default"/>
    <w:rsid w:val="00BF21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le1">
    <w:name w:val="Title1"/>
    <w:basedOn w:val="Normal"/>
    <w:rsid w:val="00BF21B5"/>
    <w:pPr>
      <w:spacing w:after="36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ullpost">
    <w:name w:val="fullpost"/>
    <w:basedOn w:val="DefaultParagraphFont"/>
    <w:rsid w:val="00BF21B5"/>
  </w:style>
  <w:style w:type="table" w:styleId="TableGrid">
    <w:name w:val="Table Grid"/>
    <w:basedOn w:val="TableNormal"/>
    <w:uiPriority w:val="59"/>
    <w:rsid w:val="00BF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3B7F6A"/>
    <w:pPr>
      <w:spacing w:after="0" w:line="240" w:lineRule="auto"/>
    </w:p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A70F6D"/>
    <w:pPr>
      <w:ind w:left="720"/>
      <w:contextualSpacing/>
    </w:pPr>
  </w:style>
  <w:style w:type="paragraph" w:customStyle="1" w:styleId="bullett">
    <w:name w:val="bullett"/>
    <w:basedOn w:val="Normal"/>
    <w:link w:val="bullettChar"/>
    <w:qFormat/>
    <w:rsid w:val="00337BDA"/>
    <w:pPr>
      <w:ind w:left="709" w:hanging="709"/>
    </w:pPr>
    <w:rPr>
      <w:rFonts w:cstheme="majorHAnsi"/>
      <w:sz w:val="24"/>
      <w:szCs w:val="24"/>
    </w:rPr>
  </w:style>
  <w:style w:type="character" w:customStyle="1" w:styleId="bullettChar">
    <w:name w:val="bullett Char"/>
    <w:basedOn w:val="DefaultParagraphFont"/>
    <w:link w:val="bullett"/>
    <w:rsid w:val="00337BDA"/>
    <w:rPr>
      <w:rFonts w:ascii="Calibri Light" w:hAnsi="Calibri Light" w:cstheme="maj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379F"/>
    <w:rPr>
      <w:color w:val="EE7B0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5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02"/>
    <w:rPr>
      <w:rFonts w:ascii="Tahoma" w:eastAsia="Times New Roman" w:hAnsi="Tahoma" w:cs="Tahoma"/>
      <w:sz w:val="16"/>
      <w:szCs w:val="16"/>
      <w:shd w:val="clear" w:color="auto" w:fill="FFFFFF"/>
      <w:lang w:val="en-US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1A9"/>
    <w:pPr>
      <w:shd w:val="clear" w:color="auto" w:fill="auto"/>
      <w:outlineLvl w:val="9"/>
    </w:pPr>
    <w:rPr>
      <w:rFonts w:asciiTheme="majorHAnsi" w:eastAsiaTheme="majorEastAsia" w:hAnsiTheme="majorHAnsi" w:cstheme="majorBidi"/>
      <w:color w:val="729928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D51A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D51A9"/>
    <w:pPr>
      <w:spacing w:after="100"/>
      <w:ind w:left="200"/>
    </w:pPr>
  </w:style>
  <w:style w:type="paragraph" w:styleId="Header">
    <w:name w:val="header"/>
    <w:basedOn w:val="Normal"/>
    <w:link w:val="HeaderChar"/>
    <w:uiPriority w:val="99"/>
    <w:unhideWhenUsed/>
    <w:rsid w:val="00047E8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E85"/>
    <w:rPr>
      <w:rFonts w:ascii="Calibri Light" w:eastAsia="Times New Roman" w:hAnsi="Calibri Light" w:cs="Arial"/>
      <w:sz w:val="20"/>
      <w:szCs w:val="20"/>
      <w:shd w:val="clear" w:color="auto" w:fill="FFFFFF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47E8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E85"/>
    <w:rPr>
      <w:rFonts w:ascii="Calibri Light" w:eastAsia="Times New Roman" w:hAnsi="Calibri Light" w:cs="Arial"/>
      <w:sz w:val="20"/>
      <w:szCs w:val="20"/>
      <w:shd w:val="clear" w:color="auto" w:fill="FFFFFF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26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06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06A"/>
    <w:rPr>
      <w:rFonts w:ascii="Calibri Light" w:eastAsia="Times New Roman" w:hAnsi="Calibri Light" w:cs="Arial"/>
      <w:sz w:val="20"/>
      <w:szCs w:val="20"/>
      <w:shd w:val="clear" w:color="auto" w:fill="FFFFFF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06A"/>
    <w:rPr>
      <w:rFonts w:ascii="Calibri Light" w:eastAsia="Times New Roman" w:hAnsi="Calibri Light" w:cs="Arial"/>
      <w:b/>
      <w:bCs/>
      <w:sz w:val="20"/>
      <w:szCs w:val="20"/>
      <w:shd w:val="clear" w:color="auto" w:fill="FFFFFF"/>
      <w:lang w:val="en-US" w:eastAsia="en-GB"/>
    </w:rPr>
  </w:style>
  <w:style w:type="table" w:styleId="LightList-Accent2">
    <w:name w:val="Light List Accent 2"/>
    <w:basedOn w:val="TableNormal"/>
    <w:uiPriority w:val="61"/>
    <w:rsid w:val="00497DA1"/>
    <w:pPr>
      <w:spacing w:after="0"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127044"/>
    <w:pPr>
      <w:shd w:val="clear" w:color="auto" w:fill="auto"/>
      <w:spacing w:before="0" w:after="360"/>
    </w:pPr>
    <w:rPr>
      <w:rFonts w:ascii="Arial" w:eastAsiaTheme="minorHAnsi" w:hAnsi="Arial" w:cstheme="minorBidi"/>
      <w:i/>
      <w:iCs/>
      <w:color w:val="000000" w:themeColor="text1"/>
      <w:sz w:val="24"/>
      <w:szCs w:val="22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127044"/>
    <w:rPr>
      <w:rFonts w:ascii="Arial" w:hAnsi="Arial"/>
      <w:i/>
      <w:iCs/>
      <w:color w:val="000000" w:themeColor="text1"/>
      <w:sz w:val="24"/>
    </w:rPr>
  </w:style>
  <w:style w:type="paragraph" w:customStyle="1" w:styleId="bullet">
    <w:name w:val="bullet"/>
    <w:basedOn w:val="ListParagraph"/>
    <w:link w:val="bulletChar"/>
    <w:qFormat/>
    <w:rsid w:val="00127044"/>
    <w:pPr>
      <w:numPr>
        <w:numId w:val="26"/>
      </w:numPr>
      <w:shd w:val="clear" w:color="auto" w:fill="auto"/>
      <w:spacing w:before="0" w:after="360"/>
    </w:pPr>
    <w:rPr>
      <w:rFonts w:asciiTheme="majorHAnsi" w:eastAsiaTheme="minorHAnsi" w:hAnsiTheme="majorHAnsi" w:cstheme="majorHAnsi"/>
      <w:sz w:val="22"/>
      <w:szCs w:val="22"/>
      <w:lang w:val="en-GB" w:eastAsia="en-US"/>
    </w:rPr>
  </w:style>
  <w:style w:type="character" w:customStyle="1" w:styleId="bulletChar">
    <w:name w:val="bullet Char"/>
    <w:basedOn w:val="DefaultParagraphFont"/>
    <w:link w:val="bullet"/>
    <w:rsid w:val="00127044"/>
    <w:rPr>
      <w:rFonts w:asciiTheme="majorHAnsi" w:hAnsiTheme="majorHAnsi" w:cstheme="maj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606370"/>
    <w:rPr>
      <w:color w:val="605E5C"/>
      <w:shd w:val="clear" w:color="auto" w:fill="E1DFDD"/>
    </w:rPr>
  </w:style>
  <w:style w:type="table" w:styleId="ListTable7Colorful-Accent2">
    <w:name w:val="List Table 7 Colorful Accent 2"/>
    <w:basedOn w:val="TableNormal"/>
    <w:uiPriority w:val="52"/>
    <w:rsid w:val="00957EA3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57EA3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B3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B3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B3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B3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57E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04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C158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05BAB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BAB"/>
    <w:rPr>
      <w:rFonts w:ascii="Calibri Light" w:eastAsia="Times New Roman" w:hAnsi="Calibri Light" w:cs="Arial"/>
      <w:sz w:val="20"/>
      <w:szCs w:val="20"/>
      <w:shd w:val="clear" w:color="auto" w:fill="FFFFFF"/>
      <w:lang w:val="en-US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05BAB"/>
    <w:rPr>
      <w:vertAlign w:val="superscript"/>
    </w:rPr>
  </w:style>
  <w:style w:type="paragraph" w:styleId="BodyText3">
    <w:name w:val="Body Text 3"/>
    <w:link w:val="BodyText3Char"/>
    <w:uiPriority w:val="99"/>
    <w:unhideWhenUsed/>
    <w:rsid w:val="004409D2"/>
    <w:pPr>
      <w:tabs>
        <w:tab w:val="left" w:pos="43"/>
      </w:tabs>
      <w:spacing w:after="120" w:line="285" w:lineRule="auto"/>
    </w:pPr>
    <w:rPr>
      <w:rFonts w:ascii="Century Gothic" w:eastAsia="Times New Roman" w:hAnsi="Century Gothic" w:cs="Times New Roman"/>
      <w:color w:val="000000"/>
      <w:kern w:val="28"/>
      <w:sz w:val="20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4409D2"/>
    <w:rPr>
      <w:rFonts w:ascii="Century Gothic" w:eastAsia="Times New Roman" w:hAnsi="Century Gothic" w:cs="Times New Roman"/>
      <w:color w:val="000000"/>
      <w:kern w:val="28"/>
      <w:sz w:val="20"/>
      <w:szCs w:val="19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2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5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65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9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65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65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62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0977">
              <w:marLeft w:val="0"/>
              <w:marRight w:val="0"/>
              <w:marTop w:val="0"/>
              <w:marBottom w:val="0"/>
              <w:divBdr>
                <w:top w:val="single" w:sz="6" w:space="0" w:color="EDEEEE"/>
                <w:left w:val="single" w:sz="6" w:space="0" w:color="EDEEEE"/>
                <w:bottom w:val="single" w:sz="6" w:space="0" w:color="EDEEEE"/>
                <w:right w:val="single" w:sz="6" w:space="0" w:color="EDEEEE"/>
              </w:divBdr>
            </w:div>
          </w:divsChild>
        </w:div>
      </w:divsChild>
    </w:div>
    <w:div w:id="967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1571">
              <w:marLeft w:val="0"/>
              <w:marRight w:val="0"/>
              <w:marTop w:val="0"/>
              <w:marBottom w:val="0"/>
              <w:divBdr>
                <w:top w:val="single" w:sz="6" w:space="0" w:color="EDEEEE"/>
                <w:left w:val="single" w:sz="6" w:space="0" w:color="EDEEEE"/>
                <w:bottom w:val="single" w:sz="6" w:space="0" w:color="EDEEEE"/>
                <w:right w:val="single" w:sz="6" w:space="0" w:color="EDEEEE"/>
              </w:divBdr>
            </w:div>
          </w:divsChild>
        </w:div>
      </w:divsChild>
    </w:div>
    <w:div w:id="988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196">
      <w:bodyDiv w:val="1"/>
      <w:marLeft w:val="0"/>
      <w:marRight w:val="0"/>
      <w:marTop w:val="0"/>
      <w:marBottom w:val="3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91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3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8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19267">
              <w:marLeft w:val="0"/>
              <w:marRight w:val="0"/>
              <w:marTop w:val="0"/>
              <w:marBottom w:val="0"/>
              <w:divBdr>
                <w:top w:val="single" w:sz="6" w:space="0" w:color="EDEEEE"/>
                <w:left w:val="single" w:sz="6" w:space="0" w:color="EDEEEE"/>
                <w:bottom w:val="single" w:sz="6" w:space="0" w:color="EDEEEE"/>
                <w:right w:val="single" w:sz="6" w:space="0" w:color="EDEEEE"/>
              </w:divBdr>
            </w:div>
          </w:divsChild>
        </w:div>
        <w:div w:id="14768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6397">
              <w:marLeft w:val="0"/>
              <w:marRight w:val="0"/>
              <w:marTop w:val="0"/>
              <w:marBottom w:val="0"/>
              <w:divBdr>
                <w:top w:val="single" w:sz="6" w:space="0" w:color="EDEEEE"/>
                <w:left w:val="single" w:sz="6" w:space="0" w:color="EDEEEE"/>
                <w:bottom w:val="single" w:sz="6" w:space="0" w:color="EDEEEE"/>
                <w:right w:val="single" w:sz="6" w:space="0" w:color="EDEEEE"/>
              </w:divBdr>
            </w:div>
          </w:divsChild>
        </w:div>
        <w:div w:id="1566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11884ca3b699499e" Type="http://schemas.microsoft.com/office/2019/09/relationships/intelligence" Target="intelligenc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uidance/charity-meetings-making-decisions-and-voting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85DF954C1CA4192F928A2830FFE35" ma:contentTypeVersion="13" ma:contentTypeDescription="Create a new document." ma:contentTypeScope="" ma:versionID="51e21328fd6e06c16235203aa76c8811">
  <xsd:schema xmlns:xsd="http://www.w3.org/2001/XMLSchema" xmlns:xs="http://www.w3.org/2001/XMLSchema" xmlns:p="http://schemas.microsoft.com/office/2006/metadata/properties" xmlns:ns2="2774cc84-7d56-42d6-a8a6-fa7d9627c10b" xmlns:ns3="11c0cbac-cbf2-4035-acfe-ec27549f3cdc" targetNamespace="http://schemas.microsoft.com/office/2006/metadata/properties" ma:root="true" ma:fieldsID="9ddf090e0ed32fb63188e5e95861d8be" ns2:_="" ns3:_="">
    <xsd:import namespace="2774cc84-7d56-42d6-a8a6-fa7d9627c10b"/>
    <xsd:import namespace="11c0cbac-cbf2-4035-acfe-ec27549f3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4cc84-7d56-42d6-a8a6-fa7d9627c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0cbac-cbf2-4035-acfe-ec27549f3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2774cc84-7d56-42d6-a8a6-fa7d9627c10b" xsi:nil="true"/>
    <SharedWithUsers xmlns="11c0cbac-cbf2-4035-acfe-ec27549f3cdc">
      <UserInfo>
        <DisplayName>Emily Sanderson</DisplayName>
        <AccountId>11</AccountId>
        <AccountType/>
      </UserInfo>
      <UserInfo>
        <DisplayName>SUE BEECROFT</DisplayName>
        <AccountId>20</AccountId>
        <AccountType/>
      </UserInfo>
      <UserInfo>
        <DisplayName>Anne Taylor</DisplayName>
        <AccountId>22</AccountId>
        <AccountType/>
      </UserInfo>
      <UserInfo>
        <DisplayName>Keith Smith</DisplayName>
        <AccountId>35</AccountId>
        <AccountType/>
      </UserInfo>
      <UserInfo>
        <DisplayName>CEO</DisplayName>
        <AccountId>30</AccountId>
        <AccountType/>
      </UserInfo>
      <UserInfo>
        <DisplayName>David Greening</DisplayName>
        <AccountId>45</AccountId>
        <AccountType/>
      </UserInfo>
      <UserInfo>
        <DisplayName>Lois Sidney</DisplayName>
        <AccountId>34</AccountId>
        <AccountType/>
      </UserInfo>
      <UserInfo>
        <DisplayName>WELSH, Emma (NHS CAMBRIDGESHIRE AND PETERBOROUGH CCG)</DisplayName>
        <AccountId>44</AccountId>
        <AccountType/>
      </UserInfo>
      <UserInfo>
        <DisplayName>Sarah Gove</DisplayName>
        <AccountId>58</AccountId>
        <AccountType/>
      </UserInfo>
      <UserInfo>
        <DisplayName>Carl Brown</DisplayName>
        <AccountId>37</AccountId>
        <AccountType/>
      </UserInfo>
      <UserInfo>
        <DisplayName>Susie Talbot</DisplayName>
        <AccountId>15</AccountId>
        <AccountType/>
      </UserInfo>
      <UserInfo>
        <DisplayName>Chris Jenkin</DisplayName>
        <AccountId>12</AccountId>
        <AccountType/>
      </UserInfo>
      <UserInfo>
        <DisplayName>Tom Tallon</DisplayName>
        <AccountId>16</AccountId>
        <AccountType/>
      </UserInfo>
      <UserInfo>
        <DisplayName>BENSON, Helen (ST HELENS AND KNOWSLEY TEACHING HOSPITALS NHS TRUST)</DisplayName>
        <AccountId>59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276CB-81F2-4CF8-BD79-15848E077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4cc84-7d56-42d6-a8a6-fa7d9627c10b"/>
    <ds:schemaRef ds:uri="11c0cbac-cbf2-4035-acfe-ec27549f3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2FAA50-D990-43DE-AE24-8200D5E220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49234B-857E-402F-94D7-9506709700EC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11c0cbac-cbf2-4035-acfe-ec27549f3cdc"/>
    <ds:schemaRef ds:uri="http://purl.org/dc/terms/"/>
    <ds:schemaRef ds:uri="http://purl.org/dc/elements/1.1/"/>
    <ds:schemaRef ds:uri="http://schemas.openxmlformats.org/package/2006/metadata/core-properties"/>
    <ds:schemaRef ds:uri="2774cc84-7d56-42d6-a8a6-fa7d9627c10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4A8AAB3-6AE6-4DD3-9516-2B3BFF3A5A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BEECROFT</dc:creator>
  <cp:keywords/>
  <dc:description/>
  <cp:lastModifiedBy>SUE BEECROFT</cp:lastModifiedBy>
  <cp:revision>3</cp:revision>
  <dcterms:created xsi:type="dcterms:W3CDTF">2022-09-27T10:49:00Z</dcterms:created>
  <dcterms:modified xsi:type="dcterms:W3CDTF">2023-02-02T10:17:00Z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0x01010041085DF954C1CA4192F928A2830FFE35</vt:lpwstr>
  </property>
</Properties>
</file>