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837"/>
        <w:gridCol w:w="2551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6DF6938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151857">
              <w:rPr>
                <w:rFonts w:ascii="Calibri Light" w:hAnsi="Calibri Light" w:cs="Calibri Light"/>
                <w:bCs/>
                <w:sz w:val="22"/>
                <w:szCs w:val="22"/>
              </w:rPr>
              <w:t>10 June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D06423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06423">
              <w:rPr>
                <w:rFonts w:asciiTheme="minorHAnsi" w:hAnsiTheme="minorHAnsi" w:cstheme="minorHAnsi"/>
                <w:b/>
              </w:rPr>
              <w:t>A G E N D A</w:t>
            </w:r>
          </w:p>
        </w:tc>
      </w:tr>
      <w:tr w:rsidR="00890BA1" w:rsidRPr="0019362D" w14:paraId="5743068B" w14:textId="77777777" w:rsidTr="00F05419">
        <w:trPr>
          <w:trHeight w:val="40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D06423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F05419">
        <w:trPr>
          <w:trHeight w:val="856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416A578" w:rsidR="00006FCF" w:rsidRPr="00D06423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5616FA" w:rsidRPr="00D064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775B3">
              <w:rPr>
                <w:rFonts w:asciiTheme="minorHAnsi" w:hAnsiTheme="minorHAnsi" w:cstheme="minorHAnsi"/>
                <w:sz w:val="22"/>
                <w:szCs w:val="22"/>
              </w:rPr>
              <w:t>Heather Wood</w:t>
            </w:r>
          </w:p>
        </w:tc>
      </w:tr>
      <w:tr w:rsidR="00E91B46" w:rsidRPr="0019362D" w14:paraId="0C586849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9BC8" w14:textId="77777777" w:rsidR="00E91B46" w:rsidRPr="00D06423" w:rsidRDefault="00E91B46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90FE3" w14:textId="0FB3DC86" w:rsidR="00E91B46" w:rsidRPr="00D06423" w:rsidRDefault="0087093C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Asylum dispersal consultation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35533" w14:textId="3B4D6608" w:rsidR="00E91B46" w:rsidRPr="00D06423" w:rsidRDefault="00253488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Heather Wood, David Greening, Matt Oliver (?)</w:t>
            </w:r>
          </w:p>
        </w:tc>
      </w:tr>
      <w:tr w:rsidR="00562497" w:rsidRPr="0019362D" w14:paraId="65E02027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18BD4" w14:textId="77777777" w:rsidR="00562497" w:rsidRPr="00D06423" w:rsidRDefault="00562497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E0C8B" w14:textId="2F8DBC22" w:rsidR="00562497" w:rsidRPr="00D06423" w:rsidRDefault="00562497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42A1C" w14:textId="5CA71001" w:rsidR="00562497" w:rsidRPr="00D06423" w:rsidRDefault="00562497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B48AB" w:rsidRPr="0019362D" w14:paraId="673BD3E9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042EE" w14:textId="77777777" w:rsidR="00DB48AB" w:rsidRPr="00D06423" w:rsidRDefault="00DB48AB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4632D" w14:textId="223F2418" w:rsidR="00DB48AB" w:rsidRPr="00D06423" w:rsidRDefault="00DB48AB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D9075" w14:textId="5A22C672" w:rsidR="00DB48AB" w:rsidRPr="00D06423" w:rsidRDefault="00DB48AB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25061" w:rsidRPr="0019362D" w14:paraId="1F2753D3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9E81C" w14:textId="77777777" w:rsidR="00D25061" w:rsidRPr="00D06423" w:rsidRDefault="00D25061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A2135" w14:textId="7F720EEA" w:rsidR="00D25061" w:rsidRPr="00D06423" w:rsidRDefault="00D25061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8E072" w14:textId="72AA0696" w:rsidR="00D25061" w:rsidRPr="00D06423" w:rsidRDefault="00D25061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25061" w:rsidRPr="0019362D" w14:paraId="734CE140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47363" w14:textId="77777777" w:rsidR="00D25061" w:rsidRPr="00D06423" w:rsidRDefault="00D25061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B8831" w14:textId="55B7098F" w:rsidR="00D25061" w:rsidRPr="00D06423" w:rsidRDefault="00D25061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47082" w14:textId="7C5A2A7F" w:rsidR="00D25061" w:rsidRPr="00D06423" w:rsidRDefault="00D25061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A16CC" w:rsidRPr="0019362D" w14:paraId="2C442C0D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4AA9" w14:textId="77777777" w:rsidR="001A16CC" w:rsidRPr="00D06423" w:rsidRDefault="001A16C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716BA" w14:textId="328B548D" w:rsidR="001A16CC" w:rsidRPr="00D06423" w:rsidRDefault="001A16CC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szCs w:val="22"/>
              </w:rPr>
              <w:t>Ukrainian update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FB58A" w14:textId="3DEC4484" w:rsidR="001A16CC" w:rsidRPr="00D06423" w:rsidRDefault="001A16CC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090696" w:rsidRPr="0019362D" w14:paraId="47A7185C" w14:textId="77777777" w:rsidTr="00F05419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D06423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10A5EFAC" w14:textId="08EF344C" w:rsidR="009539E6" w:rsidRPr="00D06423" w:rsidRDefault="00260ACE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ny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Covid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related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issues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highlight</w:t>
            </w:r>
          </w:p>
          <w:p w14:paraId="58F5A042" w14:textId="77777777" w:rsidR="0079729C" w:rsidRPr="00D06423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HRS re-commissioning</w:t>
            </w:r>
            <w:r w:rsidR="007C3348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partner update</w:t>
            </w:r>
          </w:p>
          <w:p w14:paraId="6B12E3A1" w14:textId="003036E7" w:rsidR="00260ACE" w:rsidRPr="00D06423" w:rsidRDefault="00260A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ADASS new regional best practice guide – </w:t>
            </w:r>
            <w:r w:rsidR="00253488">
              <w:rPr>
                <w:rFonts w:asciiTheme="minorHAnsi" w:eastAsia="Arial Unicode MS" w:hAnsiTheme="minorHAnsi" w:cstheme="minorHAnsi"/>
                <w:bCs/>
                <w:szCs w:val="22"/>
              </w:rPr>
              <w:t>text submitted Thurs 9 June is attached</w:t>
            </w:r>
          </w:p>
          <w:p w14:paraId="626D21B0" w14:textId="04D17F4C" w:rsidR="001A16CC" w:rsidRPr="00D06423" w:rsidRDefault="001A16CC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Update on “new diamonds”</w:t>
            </w:r>
            <w:r w:rsidR="00253488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– to be circulated via email before next meeting</w:t>
            </w:r>
          </w:p>
          <w:p w14:paraId="446A92FA" w14:textId="602B1050" w:rsidR="002C5D2B" w:rsidRPr="00D06423" w:rsidRDefault="002C5D2B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Terms of Reference</w:t>
            </w:r>
            <w:r w:rsidR="00253488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follow 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D4BE9" w14:textId="77777777" w:rsidR="00253488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All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Lisa Sparks</w:t>
            </w:r>
            <w:r w:rsidR="0019362D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</w:r>
          </w:p>
          <w:p w14:paraId="479559E9" w14:textId="0C8E84E7" w:rsidR="0079729C" w:rsidRPr="00D06423" w:rsidRDefault="0019362D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Sue Beecroft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  <w:r w:rsidR="002C5D2B"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</w:p>
        </w:tc>
      </w:tr>
      <w:tr w:rsidR="00A51DD1" w:rsidRPr="0019362D" w14:paraId="7A29B479" w14:textId="77777777" w:rsidTr="00F05419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D06423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331C9" w14:textId="77777777" w:rsidR="000E084F" w:rsidRPr="00D0642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  <w:p w14:paraId="1373C36C" w14:textId="58F18D20" w:rsidR="003F6224" w:rsidRPr="00253488" w:rsidRDefault="003F6224" w:rsidP="00253488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094DE678" w:rsidR="00C11EF3" w:rsidRPr="00D06423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426FED" w:rsidRPr="0019362D" w14:paraId="6B71F424" w14:textId="77777777" w:rsidTr="005C1B8B">
        <w:trPr>
          <w:trHeight w:val="161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D06423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05493729"/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737E3B38" w:rsidR="003E51CE" w:rsidRPr="00D06423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781F64"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26FED"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date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(10am – 12 noon)</w:t>
            </w:r>
            <w:r w:rsidR="00677096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F1699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91B46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</w:t>
            </w:r>
            <w:r w:rsidR="00F6344E"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E51F5B" w:rsidRPr="00D06423">
              <w:rPr>
                <w:rFonts w:asciiTheme="minorHAnsi" w:hAnsiTheme="minorHAnsi" w:cstheme="minorHAnsi"/>
                <w:sz w:val="22"/>
                <w:szCs w:val="22"/>
              </w:rPr>
              <w:t>5 August</w:t>
            </w:r>
            <w:r w:rsidR="00D25061" w:rsidRPr="00D06423">
              <w:rPr>
                <w:rFonts w:asciiTheme="minorHAnsi" w:hAnsiTheme="minorHAnsi" w:cstheme="minorHAnsi"/>
                <w:sz w:val="22"/>
                <w:szCs w:val="22"/>
              </w:rPr>
              <w:br/>
              <w:t>2 September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5349FB67" w:rsidR="00426FED" w:rsidRPr="00D06423" w:rsidRDefault="00677096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7 October</w:t>
            </w: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4 November</w:t>
            </w: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2 December</w:t>
            </w:r>
          </w:p>
        </w:tc>
      </w:tr>
      <w:bookmarkEnd w:id="0"/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8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A5D"/>
    <w:rsid w:val="00EB7584"/>
    <w:rsid w:val="00EC0B67"/>
    <w:rsid w:val="00EC25F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13D6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879</Characters>
  <Application>Microsoft Office Word</Application>
  <DocSecurity>4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1019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2022-06-09T14:06:00Z</dcterms:created>
  <dcterms:modified xsi:type="dcterms:W3CDTF">2022-06-09T14:06:00Z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