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9D5D" w14:textId="32F9FA9A" w:rsidR="003F01A9" w:rsidRPr="00C0673D" w:rsidRDefault="003F01A9" w:rsidP="00634F83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C0673D">
        <w:rPr>
          <w:rFonts w:asciiTheme="majorHAnsi" w:hAnsiTheme="majorHAnsi" w:cstheme="majorHAnsi"/>
          <w:b/>
          <w:bCs/>
          <w:sz w:val="32"/>
          <w:szCs w:val="32"/>
        </w:rPr>
        <w:t>P3 update</w:t>
      </w:r>
    </w:p>
    <w:p w14:paraId="01707B28" w14:textId="45382ECB" w:rsidR="003F01A9" w:rsidRPr="00C0673D" w:rsidRDefault="00634F83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Note for housing board, 0</w:t>
      </w:r>
      <w:r w:rsidR="008B2B45">
        <w:rPr>
          <w:rFonts w:asciiTheme="majorHAnsi" w:hAnsiTheme="majorHAnsi" w:cstheme="majorHAnsi"/>
        </w:rPr>
        <w:t>1</w:t>
      </w:r>
      <w:r w:rsidRPr="00C0673D">
        <w:rPr>
          <w:rFonts w:asciiTheme="majorHAnsi" w:hAnsiTheme="majorHAnsi" w:cstheme="majorHAnsi"/>
        </w:rPr>
        <w:t xml:space="preserve"> </w:t>
      </w:r>
      <w:r w:rsidR="008B2B45">
        <w:rPr>
          <w:rFonts w:asciiTheme="majorHAnsi" w:hAnsiTheme="majorHAnsi" w:cstheme="majorHAnsi"/>
        </w:rPr>
        <w:t>Oct</w:t>
      </w:r>
      <w:r w:rsidRPr="00C0673D">
        <w:rPr>
          <w:rFonts w:asciiTheme="majorHAnsi" w:hAnsiTheme="majorHAnsi" w:cstheme="majorHAnsi"/>
        </w:rPr>
        <w:t xml:space="preserve"> 2021</w:t>
      </w:r>
    </w:p>
    <w:p w14:paraId="69EEB4B9" w14:textId="77777777" w:rsidR="00634F83" w:rsidRPr="00C0673D" w:rsidRDefault="00634F83" w:rsidP="003F01A9">
      <w:pPr>
        <w:rPr>
          <w:rFonts w:asciiTheme="majorHAnsi" w:hAnsiTheme="majorHAnsi" w:cstheme="majorHAnsi"/>
        </w:rPr>
      </w:pPr>
    </w:p>
    <w:p w14:paraId="6D9A1C92" w14:textId="1AC6E804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The main message from P3 at present is that they have seen a surge but are manging to hold the fort and keep all the referral portal areas open.</w:t>
      </w:r>
    </w:p>
    <w:p w14:paraId="4C46F963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058CA056" w14:textId="77777777" w:rsidR="003F01A9" w:rsidRPr="00C0673D" w:rsidRDefault="003F01A9" w:rsidP="003F01A9">
      <w:pPr>
        <w:rPr>
          <w:rFonts w:asciiTheme="majorHAnsi" w:hAnsiTheme="majorHAnsi" w:cstheme="majorHAnsi"/>
          <w:b/>
          <w:bCs/>
        </w:rPr>
      </w:pPr>
      <w:r w:rsidRPr="00C0673D">
        <w:rPr>
          <w:rFonts w:asciiTheme="majorHAnsi" w:hAnsiTheme="majorHAnsi" w:cstheme="majorHAnsi"/>
          <w:b/>
          <w:bCs/>
        </w:rPr>
        <w:t xml:space="preserve">Currently have </w:t>
      </w:r>
    </w:p>
    <w:p w14:paraId="746BE680" w14:textId="77777777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360 receiving tier 2 support (full support) </w:t>
      </w:r>
    </w:p>
    <w:p w14:paraId="63EE0270" w14:textId="77777777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And a further 41 receiving tier 1 support (drop-in type support). </w:t>
      </w:r>
    </w:p>
    <w:p w14:paraId="59DA179E" w14:textId="46959D4F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Have FTE of 20 support workers working with up to 20 cases each.   </w:t>
      </w:r>
    </w:p>
    <w:p w14:paraId="1EC8DB45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1A90BBDD" w14:textId="511781ED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There’s been an increase in referrals for</w:t>
      </w:r>
      <w:r w:rsidR="00C0673D">
        <w:rPr>
          <w:rFonts w:asciiTheme="majorHAnsi" w:hAnsiTheme="majorHAnsi" w:cstheme="majorHAnsi"/>
        </w:rPr>
        <w:t xml:space="preserve"> people </w:t>
      </w:r>
    </w:p>
    <w:p w14:paraId="3D83BFF0" w14:textId="46CC670E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</w:t>
      </w:r>
      <w:r w:rsidR="003F01A9" w:rsidRPr="00C0673D">
        <w:rPr>
          <w:rFonts w:asciiTheme="majorHAnsi" w:eastAsia="Times New Roman" w:hAnsiTheme="majorHAnsi" w:cstheme="majorHAnsi"/>
        </w:rPr>
        <w:t xml:space="preserve">n private rented / owner occupiers </w:t>
      </w:r>
    </w:p>
    <w:p w14:paraId="02672BF0" w14:textId="5601A504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have long term support needs / may always need some support due to Autism, learning needs /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disabilities</w:t>
      </w:r>
      <w:proofErr w:type="gramEnd"/>
      <w:r w:rsidR="003F01A9" w:rsidRPr="00C0673D">
        <w:rPr>
          <w:rFonts w:asciiTheme="majorHAnsi" w:eastAsia="Times New Roman" w:hAnsiTheme="majorHAnsi" w:cstheme="majorHAnsi"/>
        </w:rPr>
        <w:t xml:space="preserve"> </w:t>
      </w:r>
    </w:p>
    <w:p w14:paraId="4B0D502F" w14:textId="4F0E90D3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</w:t>
      </w:r>
      <w:r w:rsidR="003F01A9" w:rsidRPr="00C0673D">
        <w:rPr>
          <w:rFonts w:asciiTheme="majorHAnsi" w:eastAsia="Times New Roman" w:hAnsiTheme="majorHAnsi" w:cstheme="majorHAnsi"/>
        </w:rPr>
        <w:t xml:space="preserve">ot able to manage independently / requests for support with viewing properties due to hearing or sight loss </w:t>
      </w:r>
    </w:p>
    <w:p w14:paraId="58C9E52E" w14:textId="4B3DA444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are new to this county or have a language barrier or who need help navigating the processes around immigration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status</w:t>
      </w:r>
      <w:proofErr w:type="gramEnd"/>
    </w:p>
    <w:p w14:paraId="5469F8D7" w14:textId="52AB003A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have experienced Domestic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Abuse</w:t>
      </w:r>
      <w:r w:rsidR="001047F1" w:rsidRPr="00C0673D">
        <w:rPr>
          <w:rFonts w:asciiTheme="majorHAnsi" w:eastAsia="Times New Roman" w:hAnsiTheme="majorHAnsi" w:cstheme="majorHAnsi"/>
        </w:rPr>
        <w:t>.</w:t>
      </w:r>
      <w:proofErr w:type="gramEnd"/>
    </w:p>
    <w:p w14:paraId="007C35DD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382B0606" w14:textId="4ACB0D2A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For some of the above it has been tricky to work out if there is a housing related support need or if they are struggling to manage because of the other factors e.g. language barrier, autism slight loss etc.  </w:t>
      </w:r>
    </w:p>
    <w:p w14:paraId="5B629437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6AC4DEB2" w14:textId="78D8D70E" w:rsidR="003F01A9" w:rsidRPr="00C0673D" w:rsidRDefault="003F01A9" w:rsidP="003F01A9">
      <w:pPr>
        <w:rPr>
          <w:rFonts w:asciiTheme="majorHAnsi" w:hAnsiTheme="majorHAnsi" w:cstheme="majorHAnsi"/>
          <w:b/>
          <w:bCs/>
        </w:rPr>
      </w:pPr>
      <w:r w:rsidRPr="00C0673D">
        <w:rPr>
          <w:rFonts w:asciiTheme="majorHAnsi" w:hAnsiTheme="majorHAnsi" w:cstheme="majorHAnsi"/>
          <w:b/>
          <w:bCs/>
        </w:rPr>
        <w:t>Referrals</w:t>
      </w:r>
    </w:p>
    <w:tbl>
      <w:tblPr>
        <w:tblStyle w:val="GridTable1Light-Accent4"/>
        <w:tblW w:w="0" w:type="auto"/>
        <w:tblLook w:val="0420" w:firstRow="1" w:lastRow="0" w:firstColumn="0" w:lastColumn="0" w:noHBand="0" w:noVBand="1"/>
      </w:tblPr>
      <w:tblGrid>
        <w:gridCol w:w="2988"/>
        <w:gridCol w:w="1166"/>
        <w:gridCol w:w="1166"/>
        <w:gridCol w:w="1166"/>
        <w:gridCol w:w="1166"/>
        <w:gridCol w:w="1166"/>
      </w:tblGrid>
      <w:tr w:rsidR="00F47859" w:rsidRPr="00C0673D" w14:paraId="18883F7E" w14:textId="77777777" w:rsidTr="00B22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0" w:type="auto"/>
            <w:shd w:val="clear" w:color="auto" w:fill="FFC000" w:themeFill="accent4"/>
            <w:hideMark/>
          </w:tcPr>
          <w:p w14:paraId="58E8FD62" w14:textId="43DE3D48" w:rsidR="00F47859" w:rsidRPr="00C0673D" w:rsidRDefault="00F47859" w:rsidP="003F01A9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7D4D8D90" w14:textId="0CD87BFD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Q1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233CBBE9" w14:textId="4D8BB60C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Q2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6C019104" w14:textId="7F5149D9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Q3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13252936" w14:textId="3DB00D85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Q4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13AABFAE" w14:textId="5D1C1873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Q1 2021-22</w:t>
            </w:r>
          </w:p>
        </w:tc>
      </w:tr>
      <w:tr w:rsidR="00F47859" w:rsidRPr="00C0673D" w14:paraId="3E62795C" w14:textId="77777777" w:rsidTr="00B22513">
        <w:trPr>
          <w:trHeight w:val="264"/>
        </w:trPr>
        <w:tc>
          <w:tcPr>
            <w:tcW w:w="0" w:type="auto"/>
          </w:tcPr>
          <w:p w14:paraId="52DA2153" w14:textId="4D56B689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Cambs</w:t>
            </w:r>
          </w:p>
        </w:tc>
        <w:tc>
          <w:tcPr>
            <w:tcW w:w="0" w:type="auto"/>
            <w:noWrap/>
          </w:tcPr>
          <w:p w14:paraId="153D5DEC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6E48E85E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E0762D8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C67ECAE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39EFC4ED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F47859" w:rsidRPr="00C0673D" w14:paraId="5C4309CA" w14:textId="77777777" w:rsidTr="00B22513">
        <w:trPr>
          <w:trHeight w:val="264"/>
        </w:trPr>
        <w:tc>
          <w:tcPr>
            <w:tcW w:w="0" w:type="auto"/>
            <w:hideMark/>
          </w:tcPr>
          <w:p w14:paraId="3EA2B348" w14:textId="685F73D3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New referrals this month </w:t>
            </w:r>
          </w:p>
        </w:tc>
        <w:tc>
          <w:tcPr>
            <w:tcW w:w="0" w:type="auto"/>
            <w:noWrap/>
            <w:hideMark/>
          </w:tcPr>
          <w:p w14:paraId="02C49DF6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BECA0D0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4FE2191D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2FEA5E4E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4D3097F9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252</w:t>
            </w:r>
          </w:p>
        </w:tc>
      </w:tr>
      <w:tr w:rsidR="00F47859" w:rsidRPr="00C0673D" w14:paraId="4459F630" w14:textId="77777777" w:rsidTr="00B22513">
        <w:trPr>
          <w:trHeight w:val="264"/>
        </w:trPr>
        <w:tc>
          <w:tcPr>
            <w:tcW w:w="0" w:type="auto"/>
            <w:hideMark/>
          </w:tcPr>
          <w:p w14:paraId="66B226FA" w14:textId="4D59C626" w:rsidR="00F47859" w:rsidRPr="00C0673D" w:rsidRDefault="00F47859" w:rsidP="003F01A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% of referrals contacted by service</w:t>
            </w:r>
          </w:p>
        </w:tc>
        <w:tc>
          <w:tcPr>
            <w:tcW w:w="0" w:type="auto"/>
            <w:noWrap/>
            <w:hideMark/>
          </w:tcPr>
          <w:p w14:paraId="5B8E4120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0" w:type="auto"/>
            <w:noWrap/>
            <w:hideMark/>
          </w:tcPr>
          <w:p w14:paraId="7B654F93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0" w:type="auto"/>
            <w:noWrap/>
            <w:hideMark/>
          </w:tcPr>
          <w:p w14:paraId="78AAAA44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0" w:type="auto"/>
            <w:noWrap/>
            <w:hideMark/>
          </w:tcPr>
          <w:p w14:paraId="4652FA40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0" w:type="auto"/>
            <w:noWrap/>
            <w:hideMark/>
          </w:tcPr>
          <w:p w14:paraId="7857335A" w14:textId="77777777" w:rsidR="00F47859" w:rsidRPr="00C0673D" w:rsidRDefault="00F47859" w:rsidP="003F01A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89%</w:t>
            </w:r>
          </w:p>
        </w:tc>
      </w:tr>
      <w:tr w:rsidR="00F47859" w:rsidRPr="00C0673D" w14:paraId="3DF019C7" w14:textId="77777777" w:rsidTr="00B22513">
        <w:trPr>
          <w:trHeight w:val="264"/>
        </w:trPr>
        <w:tc>
          <w:tcPr>
            <w:tcW w:w="0" w:type="auto"/>
          </w:tcPr>
          <w:p w14:paraId="6930BB55" w14:textId="1FCD5FD8" w:rsidR="00F47859" w:rsidRPr="00C0673D" w:rsidRDefault="00F47859" w:rsidP="00F47859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Peterborough</w:t>
            </w:r>
          </w:p>
        </w:tc>
        <w:tc>
          <w:tcPr>
            <w:tcW w:w="0" w:type="auto"/>
            <w:noWrap/>
          </w:tcPr>
          <w:p w14:paraId="0D8F9B00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593A10C9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23A2DB4B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39C391C8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1EBC6EB7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F47859" w:rsidRPr="00C0673D" w14:paraId="4559C186" w14:textId="77777777" w:rsidTr="00B22513">
        <w:trPr>
          <w:trHeight w:val="264"/>
        </w:trPr>
        <w:tc>
          <w:tcPr>
            <w:tcW w:w="0" w:type="auto"/>
          </w:tcPr>
          <w:p w14:paraId="22F459FB" w14:textId="74E5B685" w:rsidR="00F47859" w:rsidRPr="00C0673D" w:rsidRDefault="00F47859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New referrals this month</w:t>
            </w:r>
          </w:p>
        </w:tc>
        <w:tc>
          <w:tcPr>
            <w:tcW w:w="0" w:type="auto"/>
            <w:noWrap/>
          </w:tcPr>
          <w:p w14:paraId="132CCA74" w14:textId="6013875F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</w:tcPr>
          <w:p w14:paraId="385F7691" w14:textId="683D2DC9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</w:tcPr>
          <w:p w14:paraId="41547BE2" w14:textId="0E1275E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</w:tcPr>
          <w:p w14:paraId="61215375" w14:textId="7541D863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noWrap/>
          </w:tcPr>
          <w:p w14:paraId="568B9ED9" w14:textId="7A173404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24</w:t>
            </w:r>
          </w:p>
        </w:tc>
      </w:tr>
      <w:tr w:rsidR="00F47859" w:rsidRPr="00C0673D" w14:paraId="69B804EC" w14:textId="77777777" w:rsidTr="00B22513">
        <w:trPr>
          <w:trHeight w:val="264"/>
        </w:trPr>
        <w:tc>
          <w:tcPr>
            <w:tcW w:w="0" w:type="auto"/>
          </w:tcPr>
          <w:p w14:paraId="058B7D80" w14:textId="46DF11E5" w:rsidR="00F47859" w:rsidRPr="00C0673D" w:rsidRDefault="00F47859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% of referrals contacted by service</w:t>
            </w:r>
          </w:p>
        </w:tc>
        <w:tc>
          <w:tcPr>
            <w:tcW w:w="0" w:type="auto"/>
            <w:noWrap/>
          </w:tcPr>
          <w:p w14:paraId="535A4CFF" w14:textId="67336693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0" w:type="auto"/>
            <w:noWrap/>
          </w:tcPr>
          <w:p w14:paraId="4A48C700" w14:textId="39F30F9C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0" w:type="auto"/>
            <w:noWrap/>
          </w:tcPr>
          <w:p w14:paraId="65072835" w14:textId="3CAAB754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98%</w:t>
            </w:r>
          </w:p>
        </w:tc>
        <w:tc>
          <w:tcPr>
            <w:tcW w:w="0" w:type="auto"/>
            <w:noWrap/>
          </w:tcPr>
          <w:p w14:paraId="5E9E77F5" w14:textId="7C47DB51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0" w:type="auto"/>
            <w:noWrap/>
          </w:tcPr>
          <w:p w14:paraId="006CD1C4" w14:textId="6BB5AF6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</w:tr>
    </w:tbl>
    <w:p w14:paraId="2D82ACA5" w14:textId="5CF2AC74" w:rsidR="003F01A9" w:rsidRPr="00C0673D" w:rsidRDefault="003F01A9">
      <w:pPr>
        <w:rPr>
          <w:rFonts w:asciiTheme="majorHAnsi" w:hAnsiTheme="majorHAnsi" w:cstheme="majorHAnsi"/>
        </w:rPr>
      </w:pPr>
    </w:p>
    <w:p w14:paraId="4F965D2E" w14:textId="7360DE56" w:rsidR="008B2B45" w:rsidRPr="008B2B45" w:rsidRDefault="008B2B45" w:rsidP="008B2B45">
      <w:pPr>
        <w:rPr>
          <w:b/>
          <w:bCs/>
        </w:rPr>
      </w:pPr>
      <w:r w:rsidRPr="008B2B45">
        <w:rPr>
          <w:b/>
          <w:bCs/>
        </w:rPr>
        <w:t>Referral numbers</w:t>
      </w:r>
      <w:r>
        <w:rPr>
          <w:b/>
          <w:bCs/>
        </w:rPr>
        <w:t xml:space="preserve"> by district</w:t>
      </w:r>
      <w:r>
        <w:rPr>
          <w:b/>
          <w:bCs/>
        </w:rPr>
        <w:t xml:space="preserve"> Sept 2020 to Aug 21</w:t>
      </w:r>
    </w:p>
    <w:tbl>
      <w:tblPr>
        <w:tblStyle w:val="GridTable1Light-Accent4"/>
        <w:tblW w:w="5000" w:type="pct"/>
        <w:tblLook w:val="0420" w:firstRow="1" w:lastRow="0" w:firstColumn="0" w:lastColumn="0" w:noHBand="0" w:noVBand="1"/>
      </w:tblPr>
      <w:tblGrid>
        <w:gridCol w:w="3132"/>
        <w:gridCol w:w="2943"/>
        <w:gridCol w:w="2941"/>
      </w:tblGrid>
      <w:tr w:rsidR="008B2B45" w14:paraId="29F6779F" w14:textId="2F8A985C" w:rsidTr="008B2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37" w:type="pct"/>
            <w:noWrap/>
            <w:hideMark/>
          </w:tcPr>
          <w:p w14:paraId="5681927D" w14:textId="77777777" w:rsidR="008B2B45" w:rsidRDefault="008B2B45" w:rsidP="008B2B45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b w:val="0"/>
                <w:bCs w:val="0"/>
                <w:color w:val="000000"/>
              </w:rPr>
              <w:t>Area</w:t>
            </w:r>
          </w:p>
        </w:tc>
        <w:tc>
          <w:tcPr>
            <w:tcW w:w="1632" w:type="pct"/>
            <w:noWrap/>
            <w:hideMark/>
          </w:tcPr>
          <w:p w14:paraId="43DDAB03" w14:textId="77777777" w:rsidR="008B2B45" w:rsidRDefault="008B2B45" w:rsidP="008B2B45">
            <w:pPr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Referral numbers</w:t>
            </w:r>
          </w:p>
        </w:tc>
        <w:tc>
          <w:tcPr>
            <w:tcW w:w="1631" w:type="pct"/>
          </w:tcPr>
          <w:p w14:paraId="7303D0EB" w14:textId="666142FE" w:rsidR="008B2B45" w:rsidRDefault="008B2B45" w:rsidP="008B2B45">
            <w:pPr>
              <w:jc w:val="righ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% of referrals</w:t>
            </w:r>
          </w:p>
        </w:tc>
      </w:tr>
      <w:tr w:rsidR="008B2B45" w14:paraId="4BFA26F4" w14:textId="7472BCDB" w:rsidTr="000654DA">
        <w:trPr>
          <w:trHeight w:val="288"/>
        </w:trPr>
        <w:tc>
          <w:tcPr>
            <w:tcW w:w="1737" w:type="pct"/>
            <w:noWrap/>
            <w:hideMark/>
          </w:tcPr>
          <w:p w14:paraId="6F57C6F5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Cambridge City</w:t>
            </w:r>
          </w:p>
        </w:tc>
        <w:tc>
          <w:tcPr>
            <w:tcW w:w="1632" w:type="pct"/>
            <w:noWrap/>
            <w:hideMark/>
          </w:tcPr>
          <w:p w14:paraId="157887B0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631" w:type="pct"/>
            <w:vAlign w:val="bottom"/>
          </w:tcPr>
          <w:p w14:paraId="70C41691" w14:textId="00ADC8C2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19%</w:t>
            </w:r>
          </w:p>
        </w:tc>
      </w:tr>
      <w:tr w:rsidR="008B2B45" w14:paraId="3B2C5AC9" w14:textId="2DA2A001" w:rsidTr="000654DA">
        <w:trPr>
          <w:trHeight w:val="288"/>
        </w:trPr>
        <w:tc>
          <w:tcPr>
            <w:tcW w:w="1737" w:type="pct"/>
            <w:noWrap/>
            <w:hideMark/>
          </w:tcPr>
          <w:p w14:paraId="56B54B6F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East Cambs</w:t>
            </w:r>
          </w:p>
        </w:tc>
        <w:tc>
          <w:tcPr>
            <w:tcW w:w="1632" w:type="pct"/>
            <w:noWrap/>
            <w:hideMark/>
          </w:tcPr>
          <w:p w14:paraId="041BD7A4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31" w:type="pct"/>
            <w:vAlign w:val="bottom"/>
          </w:tcPr>
          <w:p w14:paraId="52E10C6C" w14:textId="25FB73A6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</w:tr>
      <w:tr w:rsidR="008B2B45" w14:paraId="6445B234" w14:textId="1EA65EB5" w:rsidTr="000654DA">
        <w:trPr>
          <w:trHeight w:val="288"/>
        </w:trPr>
        <w:tc>
          <w:tcPr>
            <w:tcW w:w="1737" w:type="pct"/>
            <w:noWrap/>
            <w:hideMark/>
          </w:tcPr>
          <w:p w14:paraId="2FA3B14E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Fenlands</w:t>
            </w:r>
          </w:p>
        </w:tc>
        <w:tc>
          <w:tcPr>
            <w:tcW w:w="1632" w:type="pct"/>
            <w:noWrap/>
            <w:hideMark/>
          </w:tcPr>
          <w:p w14:paraId="35D5C079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631" w:type="pct"/>
            <w:vAlign w:val="bottom"/>
          </w:tcPr>
          <w:p w14:paraId="6F8C0690" w14:textId="3A90717C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</w:tr>
      <w:tr w:rsidR="008B2B45" w14:paraId="793D2CA1" w14:textId="69E4C715" w:rsidTr="000654DA">
        <w:trPr>
          <w:trHeight w:val="288"/>
        </w:trPr>
        <w:tc>
          <w:tcPr>
            <w:tcW w:w="1737" w:type="pct"/>
            <w:noWrap/>
            <w:hideMark/>
          </w:tcPr>
          <w:p w14:paraId="60D26355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Huntingdonshire</w:t>
            </w:r>
          </w:p>
        </w:tc>
        <w:tc>
          <w:tcPr>
            <w:tcW w:w="1632" w:type="pct"/>
            <w:noWrap/>
            <w:hideMark/>
          </w:tcPr>
          <w:p w14:paraId="0239AA0B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631" w:type="pct"/>
            <w:vAlign w:val="bottom"/>
          </w:tcPr>
          <w:p w14:paraId="08B66BBD" w14:textId="525E80A5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</w:tr>
      <w:tr w:rsidR="008B2B45" w14:paraId="394683B2" w14:textId="594FF5D8" w:rsidTr="000654DA">
        <w:trPr>
          <w:trHeight w:val="288"/>
        </w:trPr>
        <w:tc>
          <w:tcPr>
            <w:tcW w:w="1737" w:type="pct"/>
            <w:noWrap/>
            <w:hideMark/>
          </w:tcPr>
          <w:p w14:paraId="3AE60504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Peterborough</w:t>
            </w:r>
          </w:p>
        </w:tc>
        <w:tc>
          <w:tcPr>
            <w:tcW w:w="1632" w:type="pct"/>
            <w:noWrap/>
            <w:hideMark/>
          </w:tcPr>
          <w:p w14:paraId="255B43D8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31" w:type="pct"/>
            <w:vAlign w:val="bottom"/>
          </w:tcPr>
          <w:p w14:paraId="6B97448B" w14:textId="0E7A0CF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13%</w:t>
            </w:r>
          </w:p>
        </w:tc>
      </w:tr>
      <w:tr w:rsidR="008B2B45" w14:paraId="676C30B6" w14:textId="252D89F9" w:rsidTr="000654DA">
        <w:trPr>
          <w:trHeight w:val="288"/>
        </w:trPr>
        <w:tc>
          <w:tcPr>
            <w:tcW w:w="1737" w:type="pct"/>
            <w:noWrap/>
            <w:hideMark/>
          </w:tcPr>
          <w:p w14:paraId="61370F6A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South Cambs</w:t>
            </w:r>
          </w:p>
        </w:tc>
        <w:tc>
          <w:tcPr>
            <w:tcW w:w="1632" w:type="pct"/>
            <w:noWrap/>
            <w:hideMark/>
          </w:tcPr>
          <w:p w14:paraId="185747DA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631" w:type="pct"/>
            <w:vAlign w:val="bottom"/>
          </w:tcPr>
          <w:p w14:paraId="5F12EA80" w14:textId="7B501D18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16%</w:t>
            </w:r>
          </w:p>
        </w:tc>
      </w:tr>
      <w:tr w:rsidR="008B2B45" w14:paraId="7AA1DF04" w14:textId="73BB108E" w:rsidTr="000654DA">
        <w:trPr>
          <w:trHeight w:val="288"/>
        </w:trPr>
        <w:tc>
          <w:tcPr>
            <w:tcW w:w="1737" w:type="pct"/>
            <w:noWrap/>
            <w:hideMark/>
          </w:tcPr>
          <w:p w14:paraId="3C95B100" w14:textId="77777777" w:rsidR="008B2B45" w:rsidRDefault="008B2B45" w:rsidP="008B2B4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632" w:type="pct"/>
            <w:noWrap/>
            <w:hideMark/>
          </w:tcPr>
          <w:p w14:paraId="55B422A4" w14:textId="77777777" w:rsidR="008B2B45" w:rsidRDefault="008B2B45" w:rsidP="008B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1631" w:type="pct"/>
            <w:vAlign w:val="bottom"/>
          </w:tcPr>
          <w:p w14:paraId="6A77128A" w14:textId="7FBB5C33" w:rsidR="008B2B45" w:rsidRDefault="008B2B45" w:rsidP="008B2B45">
            <w:pPr>
              <w:jc w:val="right"/>
              <w:rPr>
                <w:color w:val="000000"/>
              </w:rPr>
            </w:pPr>
          </w:p>
        </w:tc>
      </w:tr>
    </w:tbl>
    <w:p w14:paraId="293ACB4F" w14:textId="77777777" w:rsidR="008B2B45" w:rsidRDefault="008B2B45">
      <w:pPr>
        <w:rPr>
          <w:rFonts w:asciiTheme="majorHAnsi" w:hAnsiTheme="majorHAnsi" w:cstheme="majorHAnsi"/>
        </w:rPr>
      </w:pPr>
    </w:p>
    <w:p w14:paraId="214BA9BB" w14:textId="6EBB3868" w:rsidR="008B2B45" w:rsidRDefault="008B2B45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1F6FE6F1" wp14:editId="7C8EAB0F">
            <wp:extent cx="5511600" cy="3319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3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2B876" w14:textId="77777777" w:rsidR="008B2B45" w:rsidRDefault="008B2B45">
      <w:pPr>
        <w:rPr>
          <w:rFonts w:asciiTheme="majorHAnsi" w:hAnsiTheme="majorHAnsi" w:cstheme="majorHAnsi"/>
        </w:rPr>
      </w:pPr>
    </w:p>
    <w:p w14:paraId="1FC32290" w14:textId="39D1BA3E" w:rsidR="00F47859" w:rsidRPr="00C0673D" w:rsidRDefault="00634F83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The following pie charts show sources of referrals.</w:t>
      </w:r>
    </w:p>
    <w:p w14:paraId="669244BB" w14:textId="77777777" w:rsidR="00634F83" w:rsidRPr="00C0673D" w:rsidRDefault="00634F83" w:rsidP="00634F83">
      <w:pPr>
        <w:rPr>
          <w:rFonts w:asciiTheme="majorHAnsi" w:hAnsiTheme="majorHAnsi" w:cstheme="majorHAnsi"/>
        </w:rPr>
      </w:pPr>
    </w:p>
    <w:p w14:paraId="79CAF001" w14:textId="00641E74" w:rsidR="00634F83" w:rsidRPr="00C0673D" w:rsidRDefault="00634F83" w:rsidP="008B2B45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For both Cambs and Peterborough, in this time period, there were </w:t>
      </w:r>
      <w:r w:rsidRPr="00C0673D">
        <w:rPr>
          <w:rFonts w:asciiTheme="majorHAnsi" w:hAnsiTheme="majorHAnsi" w:cstheme="majorHAnsi"/>
          <w:u w:val="single"/>
        </w:rPr>
        <w:t>NO</w:t>
      </w:r>
      <w:r w:rsidRPr="00C0673D">
        <w:rPr>
          <w:rFonts w:asciiTheme="majorHAnsi" w:hAnsiTheme="majorHAnsi" w:cstheme="majorHAnsi"/>
        </w:rPr>
        <w:t xml:space="preserve"> referrals from</w:t>
      </w:r>
      <w:r w:rsidR="008B2B45">
        <w:rPr>
          <w:rFonts w:asciiTheme="majorHAnsi" w:hAnsiTheme="majorHAnsi" w:cstheme="majorHAnsi"/>
        </w:rPr>
        <w:t xml:space="preserve"> </w:t>
      </w:r>
      <w:r w:rsidRPr="00C0673D">
        <w:rPr>
          <w:rFonts w:asciiTheme="majorHAnsi" w:eastAsia="Times New Roman" w:hAnsiTheme="majorHAnsi" w:cstheme="majorHAnsi"/>
          <w:sz w:val="20"/>
          <w:szCs w:val="20"/>
          <w:lang w:eastAsia="en-GB"/>
        </w:rPr>
        <w:t>PRISM teams</w:t>
      </w:r>
      <w:r w:rsidR="008B2B4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, </w:t>
      </w:r>
      <w:r w:rsidRPr="00C0673D">
        <w:rPr>
          <w:rFonts w:asciiTheme="majorHAnsi" w:hAnsiTheme="majorHAnsi" w:cstheme="majorHAnsi"/>
        </w:rPr>
        <w:t>Prison</w:t>
      </w:r>
      <w:r w:rsidR="008B2B45">
        <w:rPr>
          <w:rFonts w:asciiTheme="majorHAnsi" w:hAnsiTheme="majorHAnsi" w:cstheme="majorHAnsi"/>
        </w:rPr>
        <w:t xml:space="preserve">, </w:t>
      </w:r>
      <w:r w:rsidRPr="00C0673D">
        <w:rPr>
          <w:rFonts w:asciiTheme="majorHAnsi" w:hAnsiTheme="majorHAnsi" w:cstheme="majorHAnsi"/>
        </w:rPr>
        <w:t>DWP / Job Centre</w:t>
      </w:r>
      <w:r w:rsidR="008B2B45">
        <w:rPr>
          <w:rFonts w:asciiTheme="majorHAnsi" w:hAnsiTheme="majorHAnsi" w:cstheme="majorHAnsi"/>
        </w:rPr>
        <w:t xml:space="preserve">, </w:t>
      </w:r>
      <w:r w:rsidRPr="00C0673D">
        <w:rPr>
          <w:rFonts w:asciiTheme="majorHAnsi" w:hAnsiTheme="majorHAnsi" w:cstheme="majorHAnsi"/>
        </w:rPr>
        <w:t>HIAs</w:t>
      </w:r>
    </w:p>
    <w:p w14:paraId="6C7549DF" w14:textId="77777777" w:rsidR="00634F83" w:rsidRPr="00C0673D" w:rsidRDefault="00634F83">
      <w:pPr>
        <w:rPr>
          <w:rFonts w:asciiTheme="majorHAnsi" w:hAnsiTheme="majorHAnsi" w:cstheme="majorHAnsi"/>
        </w:rPr>
      </w:pPr>
    </w:p>
    <w:p w14:paraId="26A9D724" w14:textId="3292C61D" w:rsidR="00634F83" w:rsidRPr="00C0673D" w:rsidRDefault="00634F83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  <w:noProof/>
        </w:rPr>
        <w:drawing>
          <wp:inline distT="0" distB="0" distL="0" distR="0" wp14:anchorId="109C006C" wp14:editId="560B1158">
            <wp:extent cx="5731510" cy="4030980"/>
            <wp:effectExtent l="0" t="0" r="254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E405BFD-3EEB-4FE8-BEDF-4B11905A62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3C719B5" w14:textId="1C3C63E1" w:rsidR="00634F83" w:rsidRPr="00C0673D" w:rsidRDefault="00634F83" w:rsidP="003F01A9">
      <w:pPr>
        <w:rPr>
          <w:rFonts w:asciiTheme="majorHAnsi" w:hAnsiTheme="majorHAnsi" w:cstheme="majorHAnsi"/>
        </w:rPr>
      </w:pPr>
    </w:p>
    <w:p w14:paraId="53D06E20" w14:textId="5C1998AF" w:rsidR="00634F83" w:rsidRPr="00C0673D" w:rsidRDefault="00634F83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D0360D7" wp14:editId="01A53AEF">
            <wp:extent cx="5731510" cy="3954780"/>
            <wp:effectExtent l="0" t="0" r="2540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EE60D60-53B3-4259-9BCB-DB3DD2FFA1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2E2B36" w14:textId="77777777" w:rsidR="00634F83" w:rsidRPr="00C0673D" w:rsidRDefault="00634F83" w:rsidP="003F01A9">
      <w:pPr>
        <w:rPr>
          <w:rFonts w:asciiTheme="majorHAnsi" w:hAnsiTheme="majorHAnsi" w:cstheme="majorHAnsi"/>
        </w:rPr>
      </w:pPr>
    </w:p>
    <w:p w14:paraId="0C4AD2B9" w14:textId="3AD28DC2" w:rsidR="003F01A9" w:rsidRPr="00C0673D" w:rsidRDefault="00F47859" w:rsidP="003F01A9">
      <w:pPr>
        <w:rPr>
          <w:rFonts w:asciiTheme="majorHAnsi" w:hAnsiTheme="majorHAnsi" w:cstheme="majorHAnsi"/>
        </w:rPr>
      </w:pPr>
      <w:r w:rsidRPr="00C0673D">
        <w:rPr>
          <w:rFonts w:asciiTheme="majorHAnsi" w:eastAsia="Times New Roman" w:hAnsiTheme="majorHAnsi" w:cstheme="majorHAnsi"/>
          <w:b/>
          <w:bCs/>
          <w:lang w:eastAsia="en-GB"/>
        </w:rPr>
        <w:t xml:space="preserve">Caseload Information </w:t>
      </w:r>
      <w:r w:rsidRPr="00C0673D">
        <w:rPr>
          <w:rFonts w:asciiTheme="majorHAnsi" w:eastAsia="Times New Roman" w:hAnsiTheme="majorHAnsi" w:cstheme="majorHAnsi"/>
          <w:lang w:eastAsia="en-GB"/>
        </w:rPr>
        <w:t>(average for each quarter)</w:t>
      </w:r>
    </w:p>
    <w:tbl>
      <w:tblPr>
        <w:tblStyle w:val="GridTable1Light-Accent4"/>
        <w:tblW w:w="0" w:type="auto"/>
        <w:tblLayout w:type="fixed"/>
        <w:tblLook w:val="0420" w:firstRow="1" w:lastRow="0" w:firstColumn="0" w:lastColumn="0" w:noHBand="0" w:noVBand="1"/>
      </w:tblPr>
      <w:tblGrid>
        <w:gridCol w:w="4182"/>
        <w:gridCol w:w="966"/>
        <w:gridCol w:w="967"/>
        <w:gridCol w:w="967"/>
        <w:gridCol w:w="967"/>
        <w:gridCol w:w="967"/>
      </w:tblGrid>
      <w:tr w:rsidR="00B22513" w:rsidRPr="00C0673D" w14:paraId="292405DB" w14:textId="77777777" w:rsidTr="00B22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4182" w:type="dxa"/>
            <w:shd w:val="clear" w:color="auto" w:fill="FFC000" w:themeFill="accent4"/>
            <w:noWrap/>
          </w:tcPr>
          <w:p w14:paraId="69FFF1B4" w14:textId="77777777" w:rsidR="00F47859" w:rsidRPr="00C0673D" w:rsidRDefault="00F47859" w:rsidP="00F47859">
            <w:pPr>
              <w:rPr>
                <w:rFonts w:asciiTheme="majorHAnsi" w:eastAsia="Times New Roman" w:hAnsiTheme="majorHAnsi" w:cstheme="majorHAnsi"/>
                <w:b w:val="0"/>
                <w:bCs w:val="0"/>
                <w:lang w:eastAsia="en-GB"/>
              </w:rPr>
            </w:pPr>
          </w:p>
        </w:tc>
        <w:tc>
          <w:tcPr>
            <w:tcW w:w="966" w:type="dxa"/>
            <w:shd w:val="clear" w:color="auto" w:fill="FFC000" w:themeFill="accent4"/>
            <w:noWrap/>
          </w:tcPr>
          <w:p w14:paraId="1AE88326" w14:textId="0D9EB2E2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Q1 2020-21</w:t>
            </w:r>
          </w:p>
        </w:tc>
        <w:tc>
          <w:tcPr>
            <w:tcW w:w="967" w:type="dxa"/>
            <w:shd w:val="clear" w:color="auto" w:fill="FFC000" w:themeFill="accent4"/>
            <w:noWrap/>
          </w:tcPr>
          <w:p w14:paraId="64FC0CD6" w14:textId="1C4141E0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Q2 2020-21</w:t>
            </w:r>
          </w:p>
        </w:tc>
        <w:tc>
          <w:tcPr>
            <w:tcW w:w="967" w:type="dxa"/>
            <w:shd w:val="clear" w:color="auto" w:fill="FFC000" w:themeFill="accent4"/>
            <w:noWrap/>
          </w:tcPr>
          <w:p w14:paraId="34856B40" w14:textId="0E88E394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Q3 2020-21</w:t>
            </w:r>
          </w:p>
        </w:tc>
        <w:tc>
          <w:tcPr>
            <w:tcW w:w="967" w:type="dxa"/>
            <w:shd w:val="clear" w:color="auto" w:fill="FFC000" w:themeFill="accent4"/>
            <w:noWrap/>
          </w:tcPr>
          <w:p w14:paraId="7D70333D" w14:textId="348F56E5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Q4 2020-21</w:t>
            </w:r>
          </w:p>
        </w:tc>
        <w:tc>
          <w:tcPr>
            <w:tcW w:w="967" w:type="dxa"/>
            <w:shd w:val="clear" w:color="auto" w:fill="FFC000" w:themeFill="accent4"/>
            <w:noWrap/>
          </w:tcPr>
          <w:p w14:paraId="1A682A1B" w14:textId="3550068B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eastAsia="en-GB"/>
              </w:rPr>
              <w:t>Q1 2021-22</w:t>
            </w:r>
          </w:p>
        </w:tc>
      </w:tr>
      <w:tr w:rsidR="00F47859" w:rsidRPr="00C0673D" w14:paraId="0A8E3099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04A6D649" w14:textId="3BD915A6" w:rsidR="00F47859" w:rsidRPr="00C0673D" w:rsidRDefault="00B22513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umber currently being supported across the whole service </w:t>
            </w:r>
          </w:p>
        </w:tc>
        <w:tc>
          <w:tcPr>
            <w:tcW w:w="966" w:type="dxa"/>
            <w:noWrap/>
            <w:hideMark/>
          </w:tcPr>
          <w:p w14:paraId="0F776CCA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967" w:type="dxa"/>
            <w:noWrap/>
            <w:hideMark/>
          </w:tcPr>
          <w:p w14:paraId="739532AF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967" w:type="dxa"/>
            <w:noWrap/>
            <w:hideMark/>
          </w:tcPr>
          <w:p w14:paraId="3DC65158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967" w:type="dxa"/>
            <w:noWrap/>
            <w:hideMark/>
          </w:tcPr>
          <w:p w14:paraId="7C2B7ADA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967" w:type="dxa"/>
            <w:noWrap/>
            <w:hideMark/>
          </w:tcPr>
          <w:p w14:paraId="5CF6FE7F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309</w:t>
            </w:r>
          </w:p>
        </w:tc>
      </w:tr>
      <w:tr w:rsidR="00F47859" w:rsidRPr="00C0673D" w14:paraId="7BFEA79E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26BC9048" w14:textId="6E346B1F" w:rsidR="00F47859" w:rsidRPr="00C0673D" w:rsidRDefault="00F47859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Number being supported:</w:t>
            </w:r>
          </w:p>
          <w:p w14:paraId="673B43A3" w14:textId="45A04F90" w:rsidR="00F47859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 Cambridge </w:t>
            </w:r>
          </w:p>
        </w:tc>
        <w:tc>
          <w:tcPr>
            <w:tcW w:w="966" w:type="dxa"/>
            <w:noWrap/>
            <w:hideMark/>
          </w:tcPr>
          <w:p w14:paraId="679EC4DD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67" w:type="dxa"/>
            <w:noWrap/>
            <w:hideMark/>
          </w:tcPr>
          <w:p w14:paraId="50F34DC4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67" w:type="dxa"/>
            <w:noWrap/>
            <w:hideMark/>
          </w:tcPr>
          <w:p w14:paraId="20FB3F3B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67" w:type="dxa"/>
            <w:noWrap/>
            <w:hideMark/>
          </w:tcPr>
          <w:p w14:paraId="61B58AE8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67" w:type="dxa"/>
            <w:noWrap/>
            <w:hideMark/>
          </w:tcPr>
          <w:p w14:paraId="41B5F181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74</w:t>
            </w:r>
          </w:p>
        </w:tc>
      </w:tr>
      <w:tr w:rsidR="00F47859" w:rsidRPr="00C0673D" w14:paraId="1760EC79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73715CB8" w14:textId="32192845" w:rsidR="00F47859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 East Cambridgeshire</w:t>
            </w:r>
          </w:p>
        </w:tc>
        <w:tc>
          <w:tcPr>
            <w:tcW w:w="966" w:type="dxa"/>
            <w:noWrap/>
            <w:hideMark/>
          </w:tcPr>
          <w:p w14:paraId="5EFEF6A7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7" w:type="dxa"/>
            <w:noWrap/>
            <w:hideMark/>
          </w:tcPr>
          <w:p w14:paraId="76494F96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7" w:type="dxa"/>
            <w:noWrap/>
            <w:hideMark/>
          </w:tcPr>
          <w:p w14:paraId="757F3569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7" w:type="dxa"/>
            <w:noWrap/>
            <w:hideMark/>
          </w:tcPr>
          <w:p w14:paraId="2C30EA2B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7" w:type="dxa"/>
            <w:noWrap/>
            <w:hideMark/>
          </w:tcPr>
          <w:p w14:paraId="2F56289D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29</w:t>
            </w:r>
          </w:p>
        </w:tc>
      </w:tr>
      <w:tr w:rsidR="00F47859" w:rsidRPr="00C0673D" w14:paraId="4471FC64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7C5CA4D6" w14:textId="0A2ABA8F" w:rsidR="00F47859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 Fenland</w:t>
            </w:r>
          </w:p>
        </w:tc>
        <w:tc>
          <w:tcPr>
            <w:tcW w:w="966" w:type="dxa"/>
            <w:noWrap/>
            <w:hideMark/>
          </w:tcPr>
          <w:p w14:paraId="092C9F81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7" w:type="dxa"/>
            <w:noWrap/>
            <w:hideMark/>
          </w:tcPr>
          <w:p w14:paraId="0FEFD1C9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7" w:type="dxa"/>
            <w:noWrap/>
            <w:hideMark/>
          </w:tcPr>
          <w:p w14:paraId="7E4FCF27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7" w:type="dxa"/>
            <w:noWrap/>
            <w:hideMark/>
          </w:tcPr>
          <w:p w14:paraId="56CB01C7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7" w:type="dxa"/>
            <w:noWrap/>
            <w:hideMark/>
          </w:tcPr>
          <w:p w14:paraId="16548B55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32</w:t>
            </w:r>
          </w:p>
        </w:tc>
      </w:tr>
      <w:tr w:rsidR="00F47859" w:rsidRPr="00C0673D" w14:paraId="53E93EF2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63EC713A" w14:textId="2443AB1C" w:rsidR="00F47859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 Huntingdonshire </w:t>
            </w:r>
          </w:p>
        </w:tc>
        <w:tc>
          <w:tcPr>
            <w:tcW w:w="966" w:type="dxa"/>
            <w:noWrap/>
            <w:hideMark/>
          </w:tcPr>
          <w:p w14:paraId="00C0A34D" w14:textId="793EFC9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67" w:type="dxa"/>
            <w:noWrap/>
            <w:hideMark/>
          </w:tcPr>
          <w:p w14:paraId="794583A8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7" w:type="dxa"/>
            <w:noWrap/>
            <w:hideMark/>
          </w:tcPr>
          <w:p w14:paraId="7AD8B732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67" w:type="dxa"/>
            <w:noWrap/>
            <w:hideMark/>
          </w:tcPr>
          <w:p w14:paraId="66F8E595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67" w:type="dxa"/>
            <w:noWrap/>
            <w:hideMark/>
          </w:tcPr>
          <w:p w14:paraId="29F26A6A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113</w:t>
            </w:r>
          </w:p>
        </w:tc>
      </w:tr>
      <w:tr w:rsidR="00F47859" w:rsidRPr="00C0673D" w14:paraId="13BB1490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3620ACF8" w14:textId="006D1E3A" w:rsidR="00F47859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</w:r>
            <w:r w:rsidR="00F47859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 South Cambridgeshire</w:t>
            </w:r>
          </w:p>
        </w:tc>
        <w:tc>
          <w:tcPr>
            <w:tcW w:w="966" w:type="dxa"/>
            <w:noWrap/>
            <w:hideMark/>
          </w:tcPr>
          <w:p w14:paraId="1E9884E1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67" w:type="dxa"/>
            <w:noWrap/>
            <w:hideMark/>
          </w:tcPr>
          <w:p w14:paraId="5C2E7CF6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7" w:type="dxa"/>
            <w:noWrap/>
            <w:hideMark/>
          </w:tcPr>
          <w:p w14:paraId="7E7CBF4E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7" w:type="dxa"/>
            <w:noWrap/>
            <w:hideMark/>
          </w:tcPr>
          <w:p w14:paraId="12C420A7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7" w:type="dxa"/>
            <w:noWrap/>
            <w:hideMark/>
          </w:tcPr>
          <w:p w14:paraId="7C52E8D4" w14:textId="77777777" w:rsidR="00F47859" w:rsidRPr="00C0673D" w:rsidRDefault="00F47859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60</w:t>
            </w:r>
          </w:p>
        </w:tc>
      </w:tr>
      <w:tr w:rsidR="00B22513" w:rsidRPr="00C0673D" w14:paraId="28879F83" w14:textId="77777777" w:rsidTr="00B22513">
        <w:trPr>
          <w:trHeight w:val="264"/>
        </w:trPr>
        <w:tc>
          <w:tcPr>
            <w:tcW w:w="4182" w:type="dxa"/>
            <w:noWrap/>
          </w:tcPr>
          <w:p w14:paraId="419260A1" w14:textId="35BD603E" w:rsidR="00B22513" w:rsidRPr="00C0673D" w:rsidRDefault="00B22513" w:rsidP="00B2251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ab/>
              <w:t>In Peterborough</w:t>
            </w:r>
          </w:p>
        </w:tc>
        <w:tc>
          <w:tcPr>
            <w:tcW w:w="966" w:type="dxa"/>
            <w:noWrap/>
          </w:tcPr>
          <w:p w14:paraId="2791CA85" w14:textId="63C9636A" w:rsidR="00B22513" w:rsidRPr="00C0673D" w:rsidRDefault="00B22513" w:rsidP="00B2251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7" w:type="dxa"/>
            <w:noWrap/>
          </w:tcPr>
          <w:p w14:paraId="1F13157A" w14:textId="3FF7C195" w:rsidR="00B22513" w:rsidRPr="00C0673D" w:rsidRDefault="00B22513" w:rsidP="00B2251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7" w:type="dxa"/>
            <w:noWrap/>
          </w:tcPr>
          <w:p w14:paraId="3A2BB5E6" w14:textId="1ECA566F" w:rsidR="00B22513" w:rsidRPr="00C0673D" w:rsidRDefault="00B22513" w:rsidP="00B2251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7" w:type="dxa"/>
            <w:noWrap/>
          </w:tcPr>
          <w:p w14:paraId="39EE0475" w14:textId="5362A9FA" w:rsidR="00B22513" w:rsidRPr="00C0673D" w:rsidRDefault="00B22513" w:rsidP="00B2251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67" w:type="dxa"/>
            <w:noWrap/>
          </w:tcPr>
          <w:p w14:paraId="7B2DD66A" w14:textId="0B1FCADE" w:rsidR="00B22513" w:rsidRPr="00C0673D" w:rsidRDefault="00B22513" w:rsidP="00B2251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25</w:t>
            </w:r>
          </w:p>
        </w:tc>
      </w:tr>
      <w:tr w:rsidR="00B22513" w:rsidRPr="00C0673D" w14:paraId="11AA5C1D" w14:textId="77777777" w:rsidTr="00B22513">
        <w:trPr>
          <w:trHeight w:val="264"/>
        </w:trPr>
        <w:tc>
          <w:tcPr>
            <w:tcW w:w="4182" w:type="dxa"/>
            <w:noWrap/>
            <w:hideMark/>
          </w:tcPr>
          <w:p w14:paraId="6E25D813" w14:textId="77777777" w:rsidR="00B22513" w:rsidRPr="00C0673D" w:rsidRDefault="00B22513" w:rsidP="00B75F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Number currently on the waiting list (C &amp; P)</w:t>
            </w:r>
          </w:p>
        </w:tc>
        <w:tc>
          <w:tcPr>
            <w:tcW w:w="966" w:type="dxa"/>
            <w:noWrap/>
            <w:hideMark/>
          </w:tcPr>
          <w:p w14:paraId="3CDF4F9B" w14:textId="77777777" w:rsidR="00B22513" w:rsidRPr="00C0673D" w:rsidRDefault="00B22513" w:rsidP="00B75F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7" w:type="dxa"/>
            <w:noWrap/>
            <w:hideMark/>
          </w:tcPr>
          <w:p w14:paraId="5DFDCD24" w14:textId="77777777" w:rsidR="00B22513" w:rsidRPr="00C0673D" w:rsidRDefault="00B22513" w:rsidP="00B75F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7" w:type="dxa"/>
            <w:noWrap/>
            <w:hideMark/>
          </w:tcPr>
          <w:p w14:paraId="6CB3C421" w14:textId="77777777" w:rsidR="00B22513" w:rsidRPr="00C0673D" w:rsidRDefault="00B22513" w:rsidP="00B75F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7" w:type="dxa"/>
            <w:noWrap/>
            <w:hideMark/>
          </w:tcPr>
          <w:p w14:paraId="47780EF6" w14:textId="77777777" w:rsidR="00B22513" w:rsidRPr="00C0673D" w:rsidRDefault="00B22513" w:rsidP="00B75F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7" w:type="dxa"/>
            <w:noWrap/>
            <w:hideMark/>
          </w:tcPr>
          <w:p w14:paraId="63E2DFA3" w14:textId="77777777" w:rsidR="00B22513" w:rsidRPr="00C0673D" w:rsidRDefault="00B22513" w:rsidP="00B75F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22</w:t>
            </w:r>
          </w:p>
        </w:tc>
      </w:tr>
    </w:tbl>
    <w:p w14:paraId="0234FFF5" w14:textId="4CA9F367" w:rsidR="00F47859" w:rsidRPr="00C0673D" w:rsidRDefault="00F47859" w:rsidP="003F01A9">
      <w:pPr>
        <w:rPr>
          <w:rFonts w:asciiTheme="majorHAnsi" w:hAnsiTheme="majorHAnsi" w:cstheme="majorHAnsi"/>
        </w:rPr>
      </w:pPr>
    </w:p>
    <w:p w14:paraId="2EEB9474" w14:textId="1EAAFE69" w:rsidR="000871BF" w:rsidRPr="00C0673D" w:rsidRDefault="000871BF" w:rsidP="003F01A9">
      <w:pPr>
        <w:rPr>
          <w:rFonts w:asciiTheme="majorHAnsi" w:hAnsiTheme="majorHAnsi" w:cstheme="majorHAnsi"/>
        </w:rPr>
      </w:pPr>
      <w:r w:rsidRPr="00C0673D">
        <w:rPr>
          <w:rFonts w:asciiTheme="majorHAnsi" w:eastAsia="Times New Roman" w:hAnsiTheme="majorHAnsi" w:cstheme="majorHAnsi"/>
          <w:b/>
          <w:bCs/>
          <w:lang w:eastAsia="en-GB"/>
        </w:rPr>
        <w:t>Outcome data</w:t>
      </w:r>
    </w:p>
    <w:tbl>
      <w:tblPr>
        <w:tblStyle w:val="GridTable1Light-Accent4"/>
        <w:tblW w:w="0" w:type="auto"/>
        <w:tblLook w:val="0400" w:firstRow="0" w:lastRow="0" w:firstColumn="0" w:lastColumn="0" w:noHBand="0" w:noVBand="1"/>
      </w:tblPr>
      <w:tblGrid>
        <w:gridCol w:w="3675"/>
        <w:gridCol w:w="1069"/>
        <w:gridCol w:w="1068"/>
        <w:gridCol w:w="1068"/>
        <w:gridCol w:w="1068"/>
        <w:gridCol w:w="1068"/>
      </w:tblGrid>
      <w:tr w:rsidR="000871BF" w:rsidRPr="00C0673D" w14:paraId="42E619A5" w14:textId="77777777" w:rsidTr="00B22513">
        <w:trPr>
          <w:trHeight w:val="255"/>
        </w:trPr>
        <w:tc>
          <w:tcPr>
            <w:tcW w:w="0" w:type="auto"/>
            <w:shd w:val="clear" w:color="auto" w:fill="FFC000" w:themeFill="accent4"/>
            <w:noWrap/>
            <w:hideMark/>
          </w:tcPr>
          <w:p w14:paraId="08AD97BA" w14:textId="3019910E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06A276E4" w14:textId="28257D03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Q1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21B7C4C6" w14:textId="5A760621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Q2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22049F65" w14:textId="381A68F9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Q3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2663B9C3" w14:textId="108A30DF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Q4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01D77D14" w14:textId="28B3BB83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Q1 2021-22</w:t>
            </w:r>
          </w:p>
        </w:tc>
      </w:tr>
      <w:tr w:rsidR="005B519F" w:rsidRPr="00C0673D" w14:paraId="6F3403C3" w14:textId="77777777" w:rsidTr="00B22513">
        <w:trPr>
          <w:trHeight w:val="264"/>
        </w:trPr>
        <w:tc>
          <w:tcPr>
            <w:tcW w:w="0" w:type="auto"/>
            <w:noWrap/>
          </w:tcPr>
          <w:p w14:paraId="461EF398" w14:textId="5FDE9C40" w:rsidR="005B519F" w:rsidRPr="00C0673D" w:rsidRDefault="005B519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Cambs</w:t>
            </w:r>
          </w:p>
        </w:tc>
        <w:tc>
          <w:tcPr>
            <w:tcW w:w="0" w:type="auto"/>
            <w:noWrap/>
          </w:tcPr>
          <w:p w14:paraId="2C73D819" w14:textId="77777777" w:rsidR="005B519F" w:rsidRPr="00C0673D" w:rsidRDefault="005B519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33614AA" w14:textId="77777777" w:rsidR="005B519F" w:rsidRPr="00C0673D" w:rsidRDefault="005B519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CC3B8F0" w14:textId="77777777" w:rsidR="005B519F" w:rsidRPr="00C0673D" w:rsidRDefault="005B519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B9AC0B3" w14:textId="77777777" w:rsidR="005B519F" w:rsidRPr="00C0673D" w:rsidRDefault="005B519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ADF9A6B" w14:textId="77777777" w:rsidR="005B519F" w:rsidRPr="00C0673D" w:rsidRDefault="005B519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0871BF" w:rsidRPr="00C0673D" w14:paraId="2D3B1DD5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10729D52" w14:textId="77777777" w:rsidR="000871BF" w:rsidRPr="00C0673D" w:rsidRDefault="000871BF" w:rsidP="00F47859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Number of clients exiting the service this month </w:t>
            </w:r>
          </w:p>
        </w:tc>
        <w:tc>
          <w:tcPr>
            <w:tcW w:w="0" w:type="auto"/>
            <w:noWrap/>
            <w:hideMark/>
          </w:tcPr>
          <w:p w14:paraId="180A1D1F" w14:textId="77777777" w:rsidR="000871BF" w:rsidRPr="00C0673D" w:rsidRDefault="000871B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570BE8EE" w14:textId="77777777" w:rsidR="000871BF" w:rsidRPr="00C0673D" w:rsidRDefault="000871B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7EF3D4EA" w14:textId="77777777" w:rsidR="000871BF" w:rsidRPr="00C0673D" w:rsidRDefault="000871B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6B3C08C5" w14:textId="77777777" w:rsidR="000871BF" w:rsidRPr="00C0673D" w:rsidRDefault="000871B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434E485E" w14:textId="77777777" w:rsidR="000871BF" w:rsidRPr="00C0673D" w:rsidRDefault="000871BF" w:rsidP="00F4785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195</w:t>
            </w:r>
          </w:p>
        </w:tc>
      </w:tr>
      <w:tr w:rsidR="000871BF" w:rsidRPr="00C0673D" w14:paraId="562B58DB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3EFFCD9E" w14:textId="77777777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% of exits that were planned</w:t>
            </w:r>
          </w:p>
        </w:tc>
        <w:tc>
          <w:tcPr>
            <w:tcW w:w="0" w:type="auto"/>
            <w:noWrap/>
            <w:hideMark/>
          </w:tcPr>
          <w:p w14:paraId="767FFF09" w14:textId="15A8EF8F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0" w:type="auto"/>
            <w:noWrap/>
            <w:hideMark/>
          </w:tcPr>
          <w:p w14:paraId="2767F7E7" w14:textId="152BEC7E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0" w:type="auto"/>
            <w:noWrap/>
            <w:hideMark/>
          </w:tcPr>
          <w:p w14:paraId="5A9E27AB" w14:textId="48D2B9FD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0" w:type="auto"/>
            <w:noWrap/>
            <w:hideMark/>
          </w:tcPr>
          <w:p w14:paraId="0064A14B" w14:textId="4B587DA6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0" w:type="auto"/>
            <w:noWrap/>
            <w:hideMark/>
          </w:tcPr>
          <w:p w14:paraId="38B36B62" w14:textId="5006A10C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88%</w:t>
            </w:r>
          </w:p>
        </w:tc>
      </w:tr>
      <w:tr w:rsidR="000871BF" w:rsidRPr="00C0673D" w14:paraId="19B61CEC" w14:textId="77777777" w:rsidTr="00B22513">
        <w:trPr>
          <w:trHeight w:val="264"/>
        </w:trPr>
        <w:tc>
          <w:tcPr>
            <w:tcW w:w="0" w:type="auto"/>
            <w:noWrap/>
          </w:tcPr>
          <w:p w14:paraId="72907C7A" w14:textId="24BA4602" w:rsidR="000871BF" w:rsidRPr="00C0673D" w:rsidRDefault="000871BF" w:rsidP="00277E26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</w:t>
            </w:r>
            <w:r w:rsid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eterborough</w:t>
            </w:r>
          </w:p>
        </w:tc>
        <w:tc>
          <w:tcPr>
            <w:tcW w:w="0" w:type="auto"/>
            <w:noWrap/>
          </w:tcPr>
          <w:p w14:paraId="2C0456FF" w14:textId="77777777" w:rsidR="000871BF" w:rsidRPr="00C0673D" w:rsidRDefault="000871BF" w:rsidP="00277E2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3D8A4616" w14:textId="77777777" w:rsidR="000871BF" w:rsidRPr="00C0673D" w:rsidRDefault="000871BF" w:rsidP="00277E2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CAF7E79" w14:textId="77777777" w:rsidR="000871BF" w:rsidRPr="00C0673D" w:rsidRDefault="000871BF" w:rsidP="00277E2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7393E8E8" w14:textId="77777777" w:rsidR="000871BF" w:rsidRPr="00C0673D" w:rsidRDefault="000871BF" w:rsidP="00277E2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0C5AFD5A" w14:textId="77777777" w:rsidR="000871BF" w:rsidRPr="00C0673D" w:rsidRDefault="000871BF" w:rsidP="00277E2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0871BF" w:rsidRPr="00C0673D" w14:paraId="2B15D325" w14:textId="77777777" w:rsidTr="00B22513">
        <w:trPr>
          <w:trHeight w:val="264"/>
        </w:trPr>
        <w:tc>
          <w:tcPr>
            <w:tcW w:w="0" w:type="auto"/>
            <w:noWrap/>
          </w:tcPr>
          <w:p w14:paraId="18E16F3D" w14:textId="26EFD9A0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Number of clients exiting the service this month</w:t>
            </w:r>
          </w:p>
        </w:tc>
        <w:tc>
          <w:tcPr>
            <w:tcW w:w="0" w:type="auto"/>
            <w:noWrap/>
          </w:tcPr>
          <w:p w14:paraId="1B7530DC" w14:textId="5A7C8718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</w:tcPr>
          <w:p w14:paraId="79E01626" w14:textId="765797DB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</w:tcPr>
          <w:p w14:paraId="24BEB2C8" w14:textId="19699B3B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</w:tcPr>
          <w:p w14:paraId="42DD699D" w14:textId="0374E4DA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</w:tcPr>
          <w:p w14:paraId="43298666" w14:textId="367C3E70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22</w:t>
            </w:r>
          </w:p>
        </w:tc>
      </w:tr>
      <w:tr w:rsidR="000871BF" w:rsidRPr="00C0673D" w14:paraId="795CCDDB" w14:textId="77777777" w:rsidTr="00B22513">
        <w:trPr>
          <w:trHeight w:val="264"/>
        </w:trPr>
        <w:tc>
          <w:tcPr>
            <w:tcW w:w="0" w:type="auto"/>
            <w:noWrap/>
          </w:tcPr>
          <w:p w14:paraId="10635651" w14:textId="78524B48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% of exits that were planned</w:t>
            </w:r>
          </w:p>
        </w:tc>
        <w:tc>
          <w:tcPr>
            <w:tcW w:w="0" w:type="auto"/>
            <w:noWrap/>
          </w:tcPr>
          <w:p w14:paraId="4DF31ABF" w14:textId="081F0BC3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84%</w:t>
            </w:r>
          </w:p>
        </w:tc>
        <w:tc>
          <w:tcPr>
            <w:tcW w:w="0" w:type="auto"/>
            <w:noWrap/>
          </w:tcPr>
          <w:p w14:paraId="0255E982" w14:textId="2A12DC08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83%</w:t>
            </w:r>
          </w:p>
        </w:tc>
        <w:tc>
          <w:tcPr>
            <w:tcW w:w="0" w:type="auto"/>
            <w:noWrap/>
          </w:tcPr>
          <w:p w14:paraId="34EBC4B8" w14:textId="308FEE7B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95%</w:t>
            </w:r>
          </w:p>
        </w:tc>
        <w:tc>
          <w:tcPr>
            <w:tcW w:w="0" w:type="auto"/>
            <w:noWrap/>
          </w:tcPr>
          <w:p w14:paraId="53E68BEE" w14:textId="1CBCBAC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87%</w:t>
            </w:r>
          </w:p>
        </w:tc>
        <w:tc>
          <w:tcPr>
            <w:tcW w:w="0" w:type="auto"/>
            <w:noWrap/>
          </w:tcPr>
          <w:p w14:paraId="4E930612" w14:textId="0F5632D2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hAnsiTheme="majorHAnsi" w:cstheme="majorHAnsi"/>
                <w:sz w:val="20"/>
                <w:szCs w:val="20"/>
              </w:rPr>
              <w:t>86%</w:t>
            </w:r>
          </w:p>
        </w:tc>
      </w:tr>
    </w:tbl>
    <w:p w14:paraId="71392EA5" w14:textId="78E8638C" w:rsidR="000871BF" w:rsidRPr="00C0673D" w:rsidRDefault="000871BF">
      <w:pPr>
        <w:rPr>
          <w:rFonts w:asciiTheme="majorHAnsi" w:hAnsiTheme="majorHAnsi" w:cstheme="majorHAnsi"/>
        </w:rPr>
      </w:pPr>
    </w:p>
    <w:p w14:paraId="450A309B" w14:textId="77777777" w:rsidR="008B2B45" w:rsidRDefault="008B2B45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</w:pPr>
    </w:p>
    <w:p w14:paraId="5D4A8F54" w14:textId="77777777" w:rsidR="008B2B45" w:rsidRDefault="008B2B45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</w:pPr>
    </w:p>
    <w:p w14:paraId="581912E6" w14:textId="32F788DF" w:rsidR="000871BF" w:rsidRPr="00C0673D" w:rsidRDefault="000871BF">
      <w:pPr>
        <w:rPr>
          <w:rFonts w:asciiTheme="majorHAnsi" w:hAnsiTheme="majorHAnsi" w:cstheme="majorHAnsi"/>
          <w:b/>
          <w:bCs/>
        </w:rPr>
      </w:pPr>
      <w:r w:rsidRPr="00C0673D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lastRenderedPageBreak/>
        <w:t>Housing Outcomes</w:t>
      </w:r>
    </w:p>
    <w:tbl>
      <w:tblPr>
        <w:tblStyle w:val="GridTable1Light-Accent4"/>
        <w:tblW w:w="0" w:type="auto"/>
        <w:tblLook w:val="0400" w:firstRow="0" w:lastRow="0" w:firstColumn="0" w:lastColumn="0" w:noHBand="0" w:noVBand="1"/>
      </w:tblPr>
      <w:tblGrid>
        <w:gridCol w:w="4222"/>
        <w:gridCol w:w="958"/>
        <w:gridCol w:w="959"/>
        <w:gridCol w:w="959"/>
        <w:gridCol w:w="959"/>
        <w:gridCol w:w="959"/>
      </w:tblGrid>
      <w:tr w:rsidR="000871BF" w:rsidRPr="00C0673D" w14:paraId="6FC533EB" w14:textId="77777777" w:rsidTr="00B22513">
        <w:trPr>
          <w:trHeight w:val="264"/>
        </w:trPr>
        <w:tc>
          <w:tcPr>
            <w:tcW w:w="0" w:type="auto"/>
            <w:shd w:val="clear" w:color="auto" w:fill="FFC000" w:themeFill="accent4"/>
            <w:noWrap/>
            <w:hideMark/>
          </w:tcPr>
          <w:p w14:paraId="658E8C16" w14:textId="00FDB4A2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28A11816" w14:textId="5E0111A9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color w:val="0070C0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Q1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4725D3A4" w14:textId="6A0F6CE3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Q2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113517A4" w14:textId="6CD14144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Q3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3CD8B8FC" w14:textId="32C1B0C2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Q4 2020-21</w:t>
            </w:r>
          </w:p>
        </w:tc>
        <w:tc>
          <w:tcPr>
            <w:tcW w:w="0" w:type="auto"/>
            <w:shd w:val="clear" w:color="auto" w:fill="FFC000" w:themeFill="accent4"/>
            <w:noWrap/>
            <w:hideMark/>
          </w:tcPr>
          <w:p w14:paraId="0A2CB26A" w14:textId="4BA6E169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Q1 2021-22</w:t>
            </w:r>
          </w:p>
        </w:tc>
      </w:tr>
      <w:tr w:rsidR="000871BF" w:rsidRPr="00C0673D" w14:paraId="5321BA2B" w14:textId="77777777" w:rsidTr="00B22513">
        <w:trPr>
          <w:trHeight w:val="264"/>
        </w:trPr>
        <w:tc>
          <w:tcPr>
            <w:tcW w:w="0" w:type="auto"/>
            <w:noWrap/>
          </w:tcPr>
          <w:p w14:paraId="16D17C09" w14:textId="1CBA2C59" w:rsidR="000871BF" w:rsidRPr="00C0673D" w:rsidRDefault="000871BF" w:rsidP="000871B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Cambs</w:t>
            </w:r>
          </w:p>
        </w:tc>
        <w:tc>
          <w:tcPr>
            <w:tcW w:w="0" w:type="auto"/>
            <w:noWrap/>
          </w:tcPr>
          <w:p w14:paraId="7D90297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1E932C39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0F143B89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163CAC6C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30AF60CF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0871BF" w:rsidRPr="00C0673D" w14:paraId="5ABF1F85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7B65AD09" w14:textId="5390CC7D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lients for whom eviction or repossession action was prevented </w:t>
            </w:r>
          </w:p>
        </w:tc>
        <w:tc>
          <w:tcPr>
            <w:tcW w:w="0" w:type="auto"/>
            <w:noWrap/>
            <w:hideMark/>
          </w:tcPr>
          <w:p w14:paraId="06AC3D6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8BCCAD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1DBDC6C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47FE776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58088ABB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64</w:t>
            </w:r>
          </w:p>
        </w:tc>
      </w:tr>
      <w:tr w:rsidR="000871BF" w:rsidRPr="00C0673D" w14:paraId="1DCF4DCC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71290742" w14:textId="495EE5A6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lients supported to set up a new home / tenancy </w:t>
            </w:r>
          </w:p>
        </w:tc>
        <w:tc>
          <w:tcPr>
            <w:tcW w:w="0" w:type="auto"/>
            <w:noWrap/>
            <w:hideMark/>
          </w:tcPr>
          <w:p w14:paraId="4E0855ED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30D5551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032F2895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33496F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4AB85CDC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50</w:t>
            </w:r>
          </w:p>
        </w:tc>
      </w:tr>
      <w:tr w:rsidR="000871BF" w:rsidRPr="00C0673D" w14:paraId="7CF03CCB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34E857D6" w14:textId="0BF81578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assisted to move to more suitable accommodation</w:t>
            </w:r>
          </w:p>
        </w:tc>
        <w:tc>
          <w:tcPr>
            <w:tcW w:w="0" w:type="auto"/>
            <w:noWrap/>
            <w:hideMark/>
          </w:tcPr>
          <w:p w14:paraId="507E8695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20FDD3C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4B338DD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A99448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1B99F8F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83</w:t>
            </w:r>
          </w:p>
        </w:tc>
      </w:tr>
      <w:tr w:rsidR="000871BF" w:rsidRPr="00C0673D" w14:paraId="17C21526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275932A1" w14:textId="7FF0D038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evicted in period</w:t>
            </w:r>
          </w:p>
        </w:tc>
        <w:tc>
          <w:tcPr>
            <w:tcW w:w="0" w:type="auto"/>
            <w:noWrap/>
            <w:hideMark/>
          </w:tcPr>
          <w:p w14:paraId="23F82022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0F5836F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5BFECF3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EF205E4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534703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</w:t>
            </w:r>
          </w:p>
        </w:tc>
      </w:tr>
      <w:tr w:rsidR="000871BF" w:rsidRPr="00C0673D" w14:paraId="739FAFB9" w14:textId="77777777" w:rsidTr="00B22513">
        <w:trPr>
          <w:trHeight w:val="264"/>
        </w:trPr>
        <w:tc>
          <w:tcPr>
            <w:tcW w:w="0" w:type="auto"/>
            <w:noWrap/>
          </w:tcPr>
          <w:p w14:paraId="2EF5E6C5" w14:textId="474F77B4" w:rsidR="000871BF" w:rsidRPr="00C0673D" w:rsidRDefault="00C0673D" w:rsidP="000871B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eterborough</w:t>
            </w:r>
          </w:p>
        </w:tc>
        <w:tc>
          <w:tcPr>
            <w:tcW w:w="0" w:type="auto"/>
            <w:noWrap/>
          </w:tcPr>
          <w:p w14:paraId="2AA2EDDB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478BBFAD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574536DF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1556FFD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</w:tcPr>
          <w:p w14:paraId="45A204D1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0871BF" w:rsidRPr="00C0673D" w14:paraId="221D4BF9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58944D92" w14:textId="51D067EF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for whom eviction or repossession action was prevented</w:t>
            </w:r>
          </w:p>
        </w:tc>
        <w:tc>
          <w:tcPr>
            <w:tcW w:w="0" w:type="auto"/>
            <w:noWrap/>
            <w:hideMark/>
          </w:tcPr>
          <w:p w14:paraId="4C70C4BD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D385350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4E0F6F0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56E049F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B9A8641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10</w:t>
            </w:r>
          </w:p>
        </w:tc>
      </w:tr>
      <w:tr w:rsidR="000871BF" w:rsidRPr="00C0673D" w14:paraId="2412C4A3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58F859B6" w14:textId="3A6480DC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supported to set up a new home / tenancy</w:t>
            </w:r>
          </w:p>
        </w:tc>
        <w:tc>
          <w:tcPr>
            <w:tcW w:w="0" w:type="auto"/>
            <w:noWrap/>
            <w:hideMark/>
          </w:tcPr>
          <w:p w14:paraId="4A96752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91A4C4B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0ED7FE9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250DCF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542F08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5</w:t>
            </w:r>
          </w:p>
        </w:tc>
      </w:tr>
      <w:tr w:rsidR="000871BF" w:rsidRPr="00C0673D" w14:paraId="2BBBC9AB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7F0E6745" w14:textId="2A5C62A9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assisted to move to more suitable accommodation</w:t>
            </w:r>
          </w:p>
        </w:tc>
        <w:tc>
          <w:tcPr>
            <w:tcW w:w="0" w:type="auto"/>
            <w:noWrap/>
            <w:hideMark/>
          </w:tcPr>
          <w:p w14:paraId="669CBBE6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5E14DE2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F759D15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E18217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E59F294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7</w:t>
            </w:r>
          </w:p>
        </w:tc>
      </w:tr>
      <w:tr w:rsidR="000871BF" w:rsidRPr="00C0673D" w14:paraId="0D910CBE" w14:textId="77777777" w:rsidTr="00B22513">
        <w:trPr>
          <w:trHeight w:val="264"/>
        </w:trPr>
        <w:tc>
          <w:tcPr>
            <w:tcW w:w="0" w:type="auto"/>
            <w:noWrap/>
            <w:hideMark/>
          </w:tcPr>
          <w:p w14:paraId="5E347DE9" w14:textId="3541AC09" w:rsidR="000871BF" w:rsidRPr="00C0673D" w:rsidRDefault="001047F1" w:rsidP="000871B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</w:t>
            </w:r>
            <w:r w:rsidR="000871BF"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lients evicted this month</w:t>
            </w:r>
          </w:p>
        </w:tc>
        <w:tc>
          <w:tcPr>
            <w:tcW w:w="0" w:type="auto"/>
            <w:noWrap/>
            <w:hideMark/>
          </w:tcPr>
          <w:p w14:paraId="1ECF36DA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780F8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EF98391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539285E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8C6CC1B" w14:textId="77777777" w:rsidR="000871BF" w:rsidRPr="00C0673D" w:rsidRDefault="000871BF" w:rsidP="000871BF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067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</w:t>
            </w:r>
          </w:p>
        </w:tc>
      </w:tr>
    </w:tbl>
    <w:p w14:paraId="489223F2" w14:textId="7263C93F" w:rsidR="00F47859" w:rsidRPr="00C0673D" w:rsidRDefault="00F47859" w:rsidP="003F01A9">
      <w:pPr>
        <w:rPr>
          <w:rFonts w:asciiTheme="majorHAnsi" w:hAnsiTheme="majorHAnsi" w:cstheme="majorHAnsi"/>
        </w:rPr>
      </w:pPr>
    </w:p>
    <w:p w14:paraId="06FE71C0" w14:textId="77777777" w:rsidR="00B22513" w:rsidRPr="00C0673D" w:rsidRDefault="00B22513" w:rsidP="003F01A9">
      <w:pPr>
        <w:rPr>
          <w:rFonts w:asciiTheme="majorHAnsi" w:hAnsiTheme="majorHAnsi" w:cstheme="majorHAnsi"/>
        </w:rPr>
      </w:pPr>
    </w:p>
    <w:p w14:paraId="7339BBBE" w14:textId="10696BD3" w:rsidR="008B2B45" w:rsidRDefault="008B2B45" w:rsidP="008B2B45"/>
    <w:p w14:paraId="375A3D1E" w14:textId="1BE77BF8" w:rsidR="008B2B45" w:rsidRDefault="008B2B45" w:rsidP="008B2B45"/>
    <w:p w14:paraId="1A8BAB4B" w14:textId="7B3719AF" w:rsidR="008B2B45" w:rsidRDefault="008B2B45" w:rsidP="008B2B45"/>
    <w:p w14:paraId="0BE14CAF" w14:textId="5D477DA9" w:rsidR="008B2B45" w:rsidRDefault="008B2B45" w:rsidP="008B2B45"/>
    <w:p w14:paraId="1AAC9D0E" w14:textId="6B11E1B3" w:rsidR="008B2B45" w:rsidRDefault="008B2B45" w:rsidP="008B2B45"/>
    <w:p w14:paraId="280C7209" w14:textId="007F8D3A" w:rsidR="008B2B45" w:rsidRDefault="008B2B45" w:rsidP="008B2B45"/>
    <w:p w14:paraId="3859A843" w14:textId="6298E309" w:rsidR="008B2B45" w:rsidRDefault="008B2B45" w:rsidP="008B2B45"/>
    <w:p w14:paraId="1E4ACDA0" w14:textId="36BF488B" w:rsidR="008B2B45" w:rsidRDefault="008B2B45" w:rsidP="008B2B45"/>
    <w:p w14:paraId="634ED908" w14:textId="62E8EE42" w:rsidR="008B2B45" w:rsidRDefault="008B2B45" w:rsidP="008B2B45"/>
    <w:p w14:paraId="1D093877" w14:textId="05C7E295" w:rsidR="008B2B45" w:rsidRDefault="008B2B45" w:rsidP="008B2B45"/>
    <w:p w14:paraId="604C2E31" w14:textId="6594F340" w:rsidR="008B2B45" w:rsidRDefault="008B2B45" w:rsidP="008B2B45"/>
    <w:p w14:paraId="1E44DC35" w14:textId="52C09DB1" w:rsidR="008B2B45" w:rsidRDefault="008B2B45" w:rsidP="008B2B45"/>
    <w:p w14:paraId="426E713B" w14:textId="21FACDC9" w:rsidR="008B2B45" w:rsidRDefault="008B2B45" w:rsidP="008B2B45"/>
    <w:p w14:paraId="2DB55A55" w14:textId="21573F34" w:rsidR="008B2B45" w:rsidRDefault="008B2B45" w:rsidP="008B2B45"/>
    <w:p w14:paraId="2B207CF1" w14:textId="1865F53B" w:rsidR="008B2B45" w:rsidRDefault="008B2B45" w:rsidP="008B2B45"/>
    <w:p w14:paraId="1A7D9D72" w14:textId="600DDD0D" w:rsidR="008B2B45" w:rsidRDefault="008B2B45" w:rsidP="008B2B45"/>
    <w:p w14:paraId="0EE6363C" w14:textId="30BB4E99" w:rsidR="008B2B45" w:rsidRDefault="008B2B45" w:rsidP="008B2B45"/>
    <w:p w14:paraId="1CC32345" w14:textId="052CBFD3" w:rsidR="008B2B45" w:rsidRDefault="008B2B45" w:rsidP="008B2B45"/>
    <w:p w14:paraId="20C7A625" w14:textId="263D9E87" w:rsidR="008B2B45" w:rsidRDefault="008B2B45" w:rsidP="008B2B45"/>
    <w:p w14:paraId="24F766A7" w14:textId="4229E4B1" w:rsidR="008B2B45" w:rsidRDefault="008B2B45" w:rsidP="008B2B45"/>
    <w:p w14:paraId="5C3733D7" w14:textId="4CCC9B44" w:rsidR="008B2B45" w:rsidRDefault="008B2B45" w:rsidP="008B2B45"/>
    <w:p w14:paraId="34D54571" w14:textId="77777777" w:rsidR="00C0673D" w:rsidRPr="00C0673D" w:rsidRDefault="00C0673D" w:rsidP="003F01A9">
      <w:pPr>
        <w:rPr>
          <w:rFonts w:asciiTheme="majorHAnsi" w:hAnsiTheme="majorHAnsi" w:cstheme="majorHAnsi"/>
          <w:b/>
          <w:bCs/>
          <w:i/>
          <w:iCs/>
        </w:rPr>
      </w:pPr>
    </w:p>
    <w:sectPr w:rsidR="00C0673D" w:rsidRPr="00C0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0D8"/>
    <w:multiLevelType w:val="hybridMultilevel"/>
    <w:tmpl w:val="3656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7212"/>
    <w:multiLevelType w:val="hybridMultilevel"/>
    <w:tmpl w:val="CF64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6EA9"/>
    <w:multiLevelType w:val="hybridMultilevel"/>
    <w:tmpl w:val="5E4E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DE4"/>
    <w:multiLevelType w:val="hybridMultilevel"/>
    <w:tmpl w:val="8BA6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6045"/>
    <w:multiLevelType w:val="hybridMultilevel"/>
    <w:tmpl w:val="E6F0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6E1"/>
    <w:multiLevelType w:val="hybridMultilevel"/>
    <w:tmpl w:val="0CA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E4F71"/>
    <w:multiLevelType w:val="hybridMultilevel"/>
    <w:tmpl w:val="C9B4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9"/>
    <w:rsid w:val="000871BF"/>
    <w:rsid w:val="001047F1"/>
    <w:rsid w:val="001C0C3D"/>
    <w:rsid w:val="003D45A4"/>
    <w:rsid w:val="003F01A9"/>
    <w:rsid w:val="005B519F"/>
    <w:rsid w:val="00634F83"/>
    <w:rsid w:val="008B2B45"/>
    <w:rsid w:val="00A77B38"/>
    <w:rsid w:val="00B22513"/>
    <w:rsid w:val="00C0673D"/>
    <w:rsid w:val="00C64DCC"/>
    <w:rsid w:val="00E41394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1D4A73"/>
  <w15:chartTrackingRefBased/>
  <w15:docId w15:val="{6713B945-6030-4683-B6D1-DCA9880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A9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1A9"/>
    <w:pPr>
      <w:ind w:left="720"/>
    </w:pPr>
  </w:style>
  <w:style w:type="table" w:styleId="TableGrid">
    <w:name w:val="Table Grid"/>
    <w:basedOn w:val="TableNormal"/>
    <w:uiPriority w:val="39"/>
    <w:rsid w:val="003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47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B2251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8B2B4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ecr1s\AppData\Local\Microsoft\Windows\INetCache\Content.Outlook\PIOWJG0J\P3%20stats%20April%2020%20-%20June%202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ecr1s\AppData\Local\Microsoft\Windows\INetCache\Content.Outlook\PIOWJG0J\P3%20stats%20April%2020%20-%20June%2021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Referral</a:t>
            </a:r>
            <a:r>
              <a:rPr lang="en-US" baseline="0"/>
              <a:t> sources, </a:t>
            </a:r>
            <a:r>
              <a:rPr lang="en-US"/>
              <a:t>Cambs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2-4020-8359-B843521276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2-4020-8359-B843521276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E2-4020-8359-B843521276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E2-4020-8359-B843521276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E2-4020-8359-B843521276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AE2-4020-8359-B8435212760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AE2-4020-8359-B8435212760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AE2-4020-8359-B8435212760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AE2-4020-8359-B8435212760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AE2-4020-8359-B8435212760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AE2-4020-8359-B8435212760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AE2-4020-8359-B8435212760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AE2-4020-8359-B8435212760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AE2-4020-8359-B8435212760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AE2-4020-8359-B84352127606}"/>
              </c:ext>
            </c:extLst>
          </c:dPt>
          <c:dLbls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893410288039278"/>
                      <c:h val="7.0982986767485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AE2-4020-8359-B84352127606}"/>
                </c:ext>
              </c:extLst>
            </c:dLbl>
            <c:dLbl>
              <c:idx val="6"/>
              <c:layout>
                <c:manualLayout>
                  <c:x val="2.246732026143790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2-4020-8359-B84352127606}"/>
                </c:ext>
              </c:extLst>
            </c:dLbl>
            <c:dLbl>
              <c:idx val="7"/>
              <c:layout>
                <c:manualLayout>
                  <c:x val="3.8807189542483661E-2"/>
                  <c:y val="2.5759917568263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2-4020-8359-B84352127606}"/>
                </c:ext>
              </c:extLst>
            </c:dLbl>
            <c:dLbl>
              <c:idx val="8"/>
              <c:layout>
                <c:manualLayout>
                  <c:x val="-0.19812091503267967"/>
                  <c:y val="1.2879958784131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2-4020-8359-B84352127606}"/>
                </c:ext>
              </c:extLst>
            </c:dLbl>
            <c:dLbl>
              <c:idx val="11"/>
              <c:layout>
                <c:manualLayout>
                  <c:x val="-2.2467320261437908E-2"/>
                  <c:y val="4.12158681092220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AE2-4020-8359-B84352127606}"/>
                </c:ext>
              </c:extLst>
            </c:dLbl>
            <c:dLbl>
              <c:idx val="12"/>
              <c:layout>
                <c:manualLayout>
                  <c:x val="-9.3954248366013071E-2"/>
                  <c:y val="2.575991756826378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AE2-4020-8359-B843521276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Sheet1!$A$2:$A$16</c:f>
              <c:strCache>
                <c:ptCount val="15"/>
                <c:pt idx="0">
                  <c:v>Self-referral</c:v>
                </c:pt>
                <c:pt idx="1">
                  <c:v>GPs &amp; other health </c:v>
                </c:pt>
                <c:pt idx="2">
                  <c:v>CPFT - Mental Health</c:v>
                </c:pt>
                <c:pt idx="3">
                  <c:v>CPFT - Other</c:v>
                </c:pt>
                <c:pt idx="4">
                  <c:v>Adult Social Care </c:v>
                </c:pt>
                <c:pt idx="5">
                  <c:v>Adult Early Help Team</c:v>
                </c:pt>
                <c:pt idx="6">
                  <c:v>Police </c:v>
                </c:pt>
                <c:pt idx="7">
                  <c:v>National Probation / BeNCH</c:v>
                </c:pt>
                <c:pt idx="8">
                  <c:v>Substance Misuse Services</c:v>
                </c:pt>
                <c:pt idx="9">
                  <c:v>Local authority housing teams</c:v>
                </c:pt>
                <c:pt idx="10">
                  <c:v>Housing Associations / RSL's</c:v>
                </c:pt>
                <c:pt idx="11">
                  <c:v>Private landlords</c:v>
                </c:pt>
                <c:pt idx="12">
                  <c:v>Hostel / supported housing providers</c:v>
                </c:pt>
                <c:pt idx="13">
                  <c:v>Voluntary groups </c:v>
                </c:pt>
                <c:pt idx="14">
                  <c:v>Other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226</c:v>
                </c:pt>
                <c:pt idx="1">
                  <c:v>77</c:v>
                </c:pt>
                <c:pt idx="2">
                  <c:v>27</c:v>
                </c:pt>
                <c:pt idx="3">
                  <c:v>9</c:v>
                </c:pt>
                <c:pt idx="4">
                  <c:v>58</c:v>
                </c:pt>
                <c:pt idx="5">
                  <c:v>79</c:v>
                </c:pt>
                <c:pt idx="6">
                  <c:v>5</c:v>
                </c:pt>
                <c:pt idx="7">
                  <c:v>17</c:v>
                </c:pt>
                <c:pt idx="8">
                  <c:v>17</c:v>
                </c:pt>
                <c:pt idx="9">
                  <c:v>306</c:v>
                </c:pt>
                <c:pt idx="10">
                  <c:v>147</c:v>
                </c:pt>
                <c:pt idx="11">
                  <c:v>6</c:v>
                </c:pt>
                <c:pt idx="12">
                  <c:v>18</c:v>
                </c:pt>
                <c:pt idx="13">
                  <c:v>78</c:v>
                </c:pt>
                <c:pt idx="1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6AE2-4020-8359-B84352127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Referral</a:t>
            </a:r>
            <a:r>
              <a:rPr lang="en-US" baseline="0"/>
              <a:t> sources, </a:t>
            </a:r>
            <a:r>
              <a:rPr lang="en-US"/>
              <a:t>Peterborough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D9-46EB-BA0D-148CE78C8D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D9-46EB-BA0D-148CE78C8D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3D9-46EB-BA0D-148CE78C8D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3D9-46EB-BA0D-148CE78C8D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3D9-46EB-BA0D-148CE78C8D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3D9-46EB-BA0D-148CE78C8D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3D9-46EB-BA0D-148CE78C8D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3D9-46EB-BA0D-148CE78C8D4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3D9-46EB-BA0D-148CE78C8D4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3D9-46EB-BA0D-148CE78C8D4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3D9-46EB-BA0D-148CE78C8D4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3D9-46EB-BA0D-148CE78C8D4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3D9-46EB-BA0D-148CE78C8D4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3D9-46EB-BA0D-148CE78C8D4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3D9-46EB-BA0D-148CE78C8D4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3D9-46EB-BA0D-148CE78C8D45}"/>
              </c:ext>
            </c:extLst>
          </c:dPt>
          <c:dLbls>
            <c:dLbl>
              <c:idx val="1"/>
              <c:layout>
                <c:manualLayout>
                  <c:x val="4.8748061156658549E-2"/>
                  <c:y val="-5.58457935507115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560389844909981"/>
                      <c:h val="6.4745090974599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3D9-46EB-BA0D-148CE78C8D45}"/>
                </c:ext>
              </c:extLst>
            </c:dLbl>
            <c:dLbl>
              <c:idx val="2"/>
              <c:layout>
                <c:manualLayout>
                  <c:x val="0.11185760820446976"/>
                  <c:y val="-4.41288155500109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501449007329656"/>
                      <c:h val="6.4745090974599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3D9-46EB-BA0D-148CE78C8D4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D9-46EB-BA0D-148CE78C8D45}"/>
                </c:ext>
              </c:extLst>
            </c:dLbl>
            <c:dLbl>
              <c:idx val="4"/>
              <c:layout>
                <c:manualLayout>
                  <c:x val="0.18635407273820259"/>
                  <c:y val="3.42130987292275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D9-46EB-BA0D-148CE78C8D4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D9-46EB-BA0D-148CE78C8D45}"/>
                </c:ext>
              </c:extLst>
            </c:dLbl>
            <c:dLbl>
              <c:idx val="6"/>
              <c:layout>
                <c:manualLayout>
                  <c:x val="0"/>
                  <c:y val="2.24791265253692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D9-46EB-BA0D-148CE78C8D45}"/>
                </c:ext>
              </c:extLst>
            </c:dLbl>
            <c:dLbl>
              <c:idx val="7"/>
              <c:layout>
                <c:manualLayout>
                  <c:x val="-3.1021406226282428E-2"/>
                  <c:y val="2.52208228069850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744728701511463"/>
                      <c:h val="5.39362277067194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3D9-46EB-BA0D-148CE78C8D45}"/>
                </c:ext>
              </c:extLst>
            </c:dLbl>
            <c:dLbl>
              <c:idx val="8"/>
              <c:layout>
                <c:manualLayout>
                  <c:x val="-1.7726567693330378E-2"/>
                  <c:y val="7.20590884525310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694881453578552"/>
                      <c:h val="5.03332732840929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83D9-46EB-BA0D-148CE78C8D45}"/>
                </c:ext>
              </c:extLst>
            </c:dLbl>
            <c:dLbl>
              <c:idx val="10"/>
              <c:layout>
                <c:manualLayout>
                  <c:x val="-9.8726862554544964E-2"/>
                  <c:y val="7.8482276726758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3D9-46EB-BA0D-148CE78C8D45}"/>
                </c:ext>
              </c:extLst>
            </c:dLbl>
            <c:dLbl>
              <c:idx val="11"/>
              <c:layout>
                <c:manualLayout>
                  <c:x val="-0.12101837037709086"/>
                  <c:y val="-3.10166147264379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3D9-46EB-BA0D-148CE78C8D45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3D9-46EB-BA0D-148CE78C8D45}"/>
                </c:ext>
              </c:extLst>
            </c:dLbl>
            <c:dLbl>
              <c:idx val="13"/>
              <c:layout>
                <c:manualLayout>
                  <c:x val="1.3525698827772768E-2"/>
                  <c:y val="-2.68817204301075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3D9-46EB-BA0D-148CE78C8D45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3D9-46EB-BA0D-148CE78C8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Sheet1!$A$19:$A$34</c:f>
              <c:strCache>
                <c:ptCount val="15"/>
                <c:pt idx="0">
                  <c:v>Self-referral</c:v>
                </c:pt>
                <c:pt idx="1">
                  <c:v>GPs &amp; other health </c:v>
                </c:pt>
                <c:pt idx="2">
                  <c:v>CPFT - Mental Health</c:v>
                </c:pt>
                <c:pt idx="3">
                  <c:v>CPFT - Other</c:v>
                </c:pt>
                <c:pt idx="4">
                  <c:v>Adult Social Care </c:v>
                </c:pt>
                <c:pt idx="5">
                  <c:v>Adult Early Help Team</c:v>
                </c:pt>
                <c:pt idx="6">
                  <c:v>Police </c:v>
                </c:pt>
                <c:pt idx="7">
                  <c:v>National Probation / BeNCH</c:v>
                </c:pt>
                <c:pt idx="8">
                  <c:v>Substance Misuse Services</c:v>
                </c:pt>
                <c:pt idx="9">
                  <c:v>Local authority housing teams</c:v>
                </c:pt>
                <c:pt idx="10">
                  <c:v>Housing Associations / RSL's</c:v>
                </c:pt>
                <c:pt idx="11">
                  <c:v>Private landlords</c:v>
                </c:pt>
                <c:pt idx="12">
                  <c:v>Hostel / supported housing providers</c:v>
                </c:pt>
                <c:pt idx="13">
                  <c:v>Voluntary groups </c:v>
                </c:pt>
                <c:pt idx="14">
                  <c:v>Other</c:v>
                </c:pt>
              </c:strCache>
            </c:strRef>
          </c:cat>
          <c:val>
            <c:numRef>
              <c:f>Sheet1!$B$19:$B$34</c:f>
              <c:numCache>
                <c:formatCode>General</c:formatCode>
                <c:ptCount val="16"/>
                <c:pt idx="0">
                  <c:v>55</c:v>
                </c:pt>
                <c:pt idx="1">
                  <c:v>15</c:v>
                </c:pt>
                <c:pt idx="2">
                  <c:v>9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9</c:v>
                </c:pt>
                <c:pt idx="8">
                  <c:v>10</c:v>
                </c:pt>
                <c:pt idx="9">
                  <c:v>38</c:v>
                </c:pt>
                <c:pt idx="10">
                  <c:v>7</c:v>
                </c:pt>
                <c:pt idx="11">
                  <c:v>1</c:v>
                </c:pt>
                <c:pt idx="12">
                  <c:v>0</c:v>
                </c:pt>
                <c:pt idx="13">
                  <c:v>12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83D9-46EB-BA0D-148CE78C8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2</cp:revision>
  <dcterms:created xsi:type="dcterms:W3CDTF">2021-09-27T14:30:00Z</dcterms:created>
  <dcterms:modified xsi:type="dcterms:W3CDTF">2021-09-27T14:30:00Z</dcterms:modified>
</cp:coreProperties>
</file>