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4E" w:rsidRDefault="0023764E" w:rsidP="00237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78B">
        <w:rPr>
          <w:rFonts w:ascii="Arial" w:hAnsi="Arial" w:cs="Arial"/>
          <w:b/>
          <w:sz w:val="24"/>
          <w:szCs w:val="24"/>
        </w:rPr>
        <w:t xml:space="preserve">Notes of HRS </w:t>
      </w:r>
      <w:proofErr w:type="spellStart"/>
      <w:r w:rsidRPr="006F578B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6F578B">
        <w:rPr>
          <w:rFonts w:ascii="Arial" w:hAnsi="Arial" w:cs="Arial"/>
          <w:b/>
          <w:sz w:val="24"/>
          <w:szCs w:val="24"/>
        </w:rPr>
        <w:t xml:space="preserve"> Catch Up call – </w:t>
      </w:r>
      <w:r>
        <w:rPr>
          <w:rFonts w:ascii="Arial" w:hAnsi="Arial" w:cs="Arial"/>
          <w:b/>
          <w:sz w:val="24"/>
          <w:szCs w:val="24"/>
        </w:rPr>
        <w:t>02.12</w:t>
      </w:r>
      <w:r w:rsidRPr="006F578B">
        <w:rPr>
          <w:rFonts w:ascii="Arial" w:hAnsi="Arial" w:cs="Arial"/>
          <w:b/>
          <w:sz w:val="24"/>
          <w:szCs w:val="24"/>
        </w:rPr>
        <w:t>.20</w:t>
      </w:r>
    </w:p>
    <w:p w:rsidR="006A3AFE" w:rsidRPr="0023764E" w:rsidRDefault="006A3AFE" w:rsidP="00314468">
      <w:pPr>
        <w:spacing w:after="0" w:line="240" w:lineRule="auto"/>
        <w:rPr>
          <w:rFonts w:ascii="Arial" w:hAnsi="Arial" w:cs="Arial"/>
        </w:rPr>
      </w:pPr>
    </w:p>
    <w:p w:rsidR="006A3AFE" w:rsidRPr="0023764E" w:rsidRDefault="006A3AFE" w:rsidP="00314468">
      <w:pPr>
        <w:spacing w:after="0" w:line="240" w:lineRule="auto"/>
        <w:rPr>
          <w:rFonts w:ascii="Arial" w:hAnsi="Arial" w:cs="Arial"/>
          <w:b/>
        </w:rPr>
      </w:pPr>
    </w:p>
    <w:p w:rsidR="006A3AFE" w:rsidRPr="0023764E" w:rsidRDefault="00314468" w:rsidP="00314468">
      <w:pPr>
        <w:spacing w:after="0" w:line="240" w:lineRule="auto"/>
        <w:rPr>
          <w:rFonts w:ascii="Arial" w:hAnsi="Arial" w:cs="Arial"/>
          <w:b/>
          <w:color w:val="0070C0"/>
        </w:rPr>
      </w:pPr>
      <w:r w:rsidRPr="0023764E">
        <w:rPr>
          <w:rFonts w:ascii="Arial" w:hAnsi="Arial" w:cs="Arial"/>
          <w:b/>
          <w:color w:val="0070C0"/>
        </w:rPr>
        <w:t xml:space="preserve">1) </w:t>
      </w:r>
      <w:r w:rsidR="006A3AFE" w:rsidRPr="0023764E">
        <w:rPr>
          <w:rFonts w:ascii="Arial" w:hAnsi="Arial" w:cs="Arial"/>
          <w:b/>
          <w:color w:val="0070C0"/>
        </w:rPr>
        <w:t>Previous actions</w:t>
      </w:r>
    </w:p>
    <w:p w:rsidR="0023764E" w:rsidRPr="0023764E" w:rsidRDefault="006A3AFE" w:rsidP="0023764E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23764E">
        <w:rPr>
          <w:rFonts w:ascii="Arial" w:hAnsi="Arial" w:cs="Arial"/>
        </w:rPr>
        <w:t xml:space="preserve">LS to liaise with </w:t>
      </w:r>
      <w:proofErr w:type="spellStart"/>
      <w:r w:rsidRPr="0023764E">
        <w:rPr>
          <w:rFonts w:ascii="Arial" w:hAnsi="Arial" w:cs="Arial"/>
        </w:rPr>
        <w:t>Breege</w:t>
      </w:r>
      <w:proofErr w:type="spellEnd"/>
      <w:r w:rsidRPr="0023764E">
        <w:rPr>
          <w:rFonts w:ascii="Arial" w:hAnsi="Arial" w:cs="Arial"/>
        </w:rPr>
        <w:t xml:space="preserve"> </w:t>
      </w:r>
      <w:r w:rsidR="000E391D" w:rsidRPr="0023764E">
        <w:rPr>
          <w:rFonts w:ascii="Arial" w:hAnsi="Arial" w:cs="Arial"/>
        </w:rPr>
        <w:t xml:space="preserve">re: duplication of </w:t>
      </w:r>
      <w:proofErr w:type="spellStart"/>
      <w:r w:rsidR="000E391D" w:rsidRPr="0023764E">
        <w:rPr>
          <w:rFonts w:ascii="Arial" w:hAnsi="Arial" w:cs="Arial"/>
        </w:rPr>
        <w:t>Covid</w:t>
      </w:r>
      <w:proofErr w:type="spellEnd"/>
      <w:r w:rsidR="000E391D" w:rsidRPr="0023764E">
        <w:rPr>
          <w:rFonts w:ascii="Arial" w:hAnsi="Arial" w:cs="Arial"/>
        </w:rPr>
        <w:t xml:space="preserve"> notifications</w:t>
      </w:r>
      <w:r w:rsidRPr="0023764E">
        <w:rPr>
          <w:rFonts w:ascii="Arial" w:hAnsi="Arial" w:cs="Arial"/>
        </w:rPr>
        <w:t xml:space="preserve"> – </w:t>
      </w:r>
      <w:r w:rsidR="000E391D" w:rsidRPr="0023764E">
        <w:rPr>
          <w:rFonts w:ascii="Arial" w:hAnsi="Arial" w:cs="Arial"/>
          <w:b/>
          <w:i/>
        </w:rPr>
        <w:t xml:space="preserve">LS </w:t>
      </w:r>
      <w:r w:rsidRPr="0023764E">
        <w:rPr>
          <w:rFonts w:ascii="Arial" w:hAnsi="Arial" w:cs="Arial"/>
          <w:b/>
          <w:i/>
        </w:rPr>
        <w:t>spoke to Sam Nash – proposing all HRS services use HRS process and we’ll share info with Children’s Services were needed</w:t>
      </w:r>
      <w:r w:rsidR="000E391D" w:rsidRPr="0023764E">
        <w:rPr>
          <w:rFonts w:ascii="Arial" w:hAnsi="Arial" w:cs="Arial"/>
          <w:b/>
          <w:i/>
        </w:rPr>
        <w:t>.</w:t>
      </w:r>
    </w:p>
    <w:p w:rsidR="006A3AFE" w:rsidRPr="0023764E" w:rsidRDefault="006A3AFE" w:rsidP="0023764E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23764E">
        <w:rPr>
          <w:rFonts w:ascii="Arial" w:hAnsi="Arial" w:cs="Arial"/>
        </w:rPr>
        <w:t>LS and Russ to catch up outside this meeting</w:t>
      </w:r>
      <w:r w:rsidR="000E391D" w:rsidRPr="0023764E">
        <w:rPr>
          <w:rFonts w:ascii="Arial" w:hAnsi="Arial" w:cs="Arial"/>
        </w:rPr>
        <w:t xml:space="preserve"> re PCC HRS &amp; contracts</w:t>
      </w:r>
      <w:r w:rsidRPr="0023764E">
        <w:rPr>
          <w:rFonts w:ascii="Arial" w:hAnsi="Arial" w:cs="Arial"/>
          <w:b/>
        </w:rPr>
        <w:t xml:space="preserve"> </w:t>
      </w:r>
      <w:r w:rsidR="000E391D" w:rsidRPr="0023764E">
        <w:rPr>
          <w:rFonts w:ascii="Arial" w:hAnsi="Arial" w:cs="Arial"/>
          <w:b/>
        </w:rPr>
        <w:t xml:space="preserve">– </w:t>
      </w:r>
      <w:r w:rsidR="000E391D" w:rsidRPr="0023764E">
        <w:rPr>
          <w:rFonts w:ascii="Arial" w:hAnsi="Arial" w:cs="Arial"/>
          <w:b/>
          <w:i/>
        </w:rPr>
        <w:t>meeting has been arranged</w:t>
      </w:r>
    </w:p>
    <w:p w:rsidR="006A3AFE" w:rsidRPr="0023764E" w:rsidRDefault="006A3AFE" w:rsidP="00314468">
      <w:pPr>
        <w:spacing w:after="0" w:line="240" w:lineRule="auto"/>
        <w:rPr>
          <w:rFonts w:ascii="Arial" w:hAnsi="Arial" w:cs="Arial"/>
        </w:rPr>
      </w:pPr>
    </w:p>
    <w:p w:rsidR="006A3AFE" w:rsidRPr="0023764E" w:rsidRDefault="00314468" w:rsidP="00314468">
      <w:pPr>
        <w:spacing w:after="0" w:line="240" w:lineRule="auto"/>
        <w:rPr>
          <w:rFonts w:ascii="Arial" w:hAnsi="Arial" w:cs="Arial"/>
          <w:b/>
          <w:color w:val="0070C0"/>
        </w:rPr>
      </w:pPr>
      <w:r w:rsidRPr="0023764E">
        <w:rPr>
          <w:rFonts w:ascii="Arial" w:hAnsi="Arial" w:cs="Arial"/>
          <w:b/>
          <w:color w:val="0070C0"/>
        </w:rPr>
        <w:t xml:space="preserve">2) </w:t>
      </w:r>
      <w:r w:rsidR="006A3AFE" w:rsidRPr="0023764E">
        <w:rPr>
          <w:rFonts w:ascii="Arial" w:hAnsi="Arial" w:cs="Arial"/>
          <w:b/>
          <w:color w:val="0070C0"/>
        </w:rPr>
        <w:t xml:space="preserve">Procurement Q &amp; A </w:t>
      </w:r>
    </w:p>
    <w:p w:rsidR="006A3AFE" w:rsidRPr="0023764E" w:rsidRDefault="00153F83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>S</w:t>
      </w:r>
      <w:r w:rsidR="000E391D" w:rsidRPr="0023764E">
        <w:rPr>
          <w:rFonts w:ascii="Arial" w:hAnsi="Arial" w:cs="Arial"/>
        </w:rPr>
        <w:t xml:space="preserve">arah Fuller from Cambridgeshire CC Procurement Team </w:t>
      </w:r>
      <w:r w:rsidRPr="0023764E">
        <w:rPr>
          <w:rFonts w:ascii="Arial" w:hAnsi="Arial" w:cs="Arial"/>
        </w:rPr>
        <w:t>talked through the questions received</w:t>
      </w:r>
      <w:r w:rsidR="000E391D" w:rsidRPr="0023764E">
        <w:rPr>
          <w:rFonts w:ascii="Arial" w:hAnsi="Arial" w:cs="Arial"/>
        </w:rPr>
        <w:t xml:space="preserve"> in advance from providers</w:t>
      </w:r>
      <w:r w:rsidRPr="0023764E">
        <w:rPr>
          <w:rFonts w:ascii="Arial" w:hAnsi="Arial" w:cs="Arial"/>
        </w:rPr>
        <w:t xml:space="preserve">. </w:t>
      </w:r>
      <w:r w:rsidR="000E391D" w:rsidRPr="0023764E">
        <w:rPr>
          <w:rFonts w:ascii="Arial" w:hAnsi="Arial" w:cs="Arial"/>
        </w:rPr>
        <w:t>(C</w:t>
      </w:r>
      <w:r w:rsidRPr="0023764E">
        <w:rPr>
          <w:rFonts w:ascii="Arial" w:hAnsi="Arial" w:cs="Arial"/>
        </w:rPr>
        <w:t xml:space="preserve">opy of </w:t>
      </w:r>
      <w:r w:rsidR="000E391D" w:rsidRPr="0023764E">
        <w:rPr>
          <w:rFonts w:ascii="Arial" w:hAnsi="Arial" w:cs="Arial"/>
        </w:rPr>
        <w:t xml:space="preserve">the </w:t>
      </w:r>
      <w:r w:rsidRPr="0023764E">
        <w:rPr>
          <w:rFonts w:ascii="Arial" w:hAnsi="Arial" w:cs="Arial"/>
        </w:rPr>
        <w:t xml:space="preserve">questions and responses </w:t>
      </w:r>
      <w:r w:rsidR="000E391D" w:rsidRPr="0023764E">
        <w:rPr>
          <w:rFonts w:ascii="Arial" w:hAnsi="Arial" w:cs="Arial"/>
        </w:rPr>
        <w:t xml:space="preserve">is </w:t>
      </w:r>
      <w:r w:rsidRPr="0023764E">
        <w:rPr>
          <w:rFonts w:ascii="Arial" w:hAnsi="Arial" w:cs="Arial"/>
        </w:rPr>
        <w:t>attached with notes.</w:t>
      </w:r>
      <w:r w:rsidR="000E391D" w:rsidRPr="0023764E">
        <w:rPr>
          <w:rFonts w:ascii="Arial" w:hAnsi="Arial" w:cs="Arial"/>
        </w:rPr>
        <w:t>)</w:t>
      </w:r>
    </w:p>
    <w:p w:rsidR="00314468" w:rsidRPr="0023764E" w:rsidRDefault="00314468" w:rsidP="00314468">
      <w:pPr>
        <w:spacing w:after="0" w:line="240" w:lineRule="auto"/>
        <w:rPr>
          <w:rFonts w:ascii="Arial" w:hAnsi="Arial" w:cs="Arial"/>
        </w:rPr>
      </w:pPr>
    </w:p>
    <w:p w:rsidR="00153F83" w:rsidRPr="0023764E" w:rsidRDefault="00153F83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>Split between quality and price still to be determined – concern</w:t>
      </w:r>
      <w:r w:rsidR="000E391D" w:rsidRPr="0023764E">
        <w:rPr>
          <w:rFonts w:ascii="Arial" w:hAnsi="Arial" w:cs="Arial"/>
        </w:rPr>
        <w:t>s were raised</w:t>
      </w:r>
      <w:r w:rsidRPr="0023764E">
        <w:rPr>
          <w:rFonts w:ascii="Arial" w:hAnsi="Arial" w:cs="Arial"/>
        </w:rPr>
        <w:t xml:space="preserve"> </w:t>
      </w:r>
      <w:r w:rsidR="000E391D" w:rsidRPr="0023764E">
        <w:rPr>
          <w:rFonts w:ascii="Arial" w:hAnsi="Arial" w:cs="Arial"/>
        </w:rPr>
        <w:t>around price being the driver rather than quality. Weighting should be towards quality – more important element.</w:t>
      </w:r>
    </w:p>
    <w:p w:rsidR="00314468" w:rsidRPr="0023764E" w:rsidRDefault="00314468" w:rsidP="00314468">
      <w:pPr>
        <w:spacing w:after="0" w:line="240" w:lineRule="auto"/>
        <w:rPr>
          <w:rFonts w:ascii="Arial" w:hAnsi="Arial" w:cs="Arial"/>
        </w:rPr>
      </w:pPr>
    </w:p>
    <w:p w:rsidR="00153F83" w:rsidRPr="0023764E" w:rsidRDefault="000E391D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 xml:space="preserve">Question was raised around whether </w:t>
      </w:r>
      <w:r w:rsidR="00153F83" w:rsidRPr="0023764E">
        <w:rPr>
          <w:rFonts w:ascii="Arial" w:hAnsi="Arial" w:cs="Arial"/>
        </w:rPr>
        <w:t xml:space="preserve">County and City </w:t>
      </w:r>
      <w:r w:rsidRPr="0023764E">
        <w:rPr>
          <w:rFonts w:ascii="Arial" w:hAnsi="Arial" w:cs="Arial"/>
        </w:rPr>
        <w:t xml:space="preserve">are </w:t>
      </w:r>
      <w:r w:rsidR="00153F83" w:rsidRPr="0023764E">
        <w:rPr>
          <w:rFonts w:ascii="Arial" w:hAnsi="Arial" w:cs="Arial"/>
        </w:rPr>
        <w:t xml:space="preserve">looking </w:t>
      </w:r>
      <w:r w:rsidRPr="0023764E">
        <w:rPr>
          <w:rFonts w:ascii="Arial" w:hAnsi="Arial" w:cs="Arial"/>
        </w:rPr>
        <w:t>‘</w:t>
      </w:r>
      <w:r w:rsidR="00153F83" w:rsidRPr="0023764E">
        <w:rPr>
          <w:rFonts w:ascii="Arial" w:hAnsi="Arial" w:cs="Arial"/>
        </w:rPr>
        <w:t>to get rid of hostels</w:t>
      </w:r>
      <w:r w:rsidRPr="0023764E">
        <w:rPr>
          <w:rFonts w:ascii="Arial" w:hAnsi="Arial" w:cs="Arial"/>
        </w:rPr>
        <w:t xml:space="preserve">’ as part of ‘Streets to Homes’ – LS and James McWilliams confirmed that this was not the case and that there was </w:t>
      </w:r>
      <w:r w:rsidR="00153F83" w:rsidRPr="0023764E">
        <w:rPr>
          <w:rFonts w:ascii="Arial" w:hAnsi="Arial" w:cs="Arial"/>
        </w:rPr>
        <w:t>still a place for hostel accommodation in new model.</w:t>
      </w:r>
    </w:p>
    <w:p w:rsidR="00314468" w:rsidRPr="0023764E" w:rsidRDefault="00314468" w:rsidP="00314468">
      <w:pPr>
        <w:spacing w:after="0" w:line="240" w:lineRule="auto"/>
        <w:rPr>
          <w:rFonts w:ascii="Arial" w:hAnsi="Arial" w:cs="Arial"/>
        </w:rPr>
      </w:pPr>
    </w:p>
    <w:p w:rsidR="00153F83" w:rsidRPr="0023764E" w:rsidRDefault="000E391D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 xml:space="preserve">Point was raised that for ‘Streets to Homes’ </w:t>
      </w:r>
      <w:r w:rsidR="00153F83" w:rsidRPr="0023764E">
        <w:rPr>
          <w:rFonts w:ascii="Arial" w:hAnsi="Arial" w:cs="Arial"/>
        </w:rPr>
        <w:t xml:space="preserve">County &amp; City funding ends at different times – Both Councils are </w:t>
      </w:r>
      <w:r w:rsidR="00C46CA4" w:rsidRPr="0023764E">
        <w:rPr>
          <w:rFonts w:ascii="Arial" w:hAnsi="Arial" w:cs="Arial"/>
        </w:rPr>
        <w:t xml:space="preserve">aware of this and </w:t>
      </w:r>
      <w:r w:rsidRPr="0023764E">
        <w:rPr>
          <w:rFonts w:ascii="Arial" w:hAnsi="Arial" w:cs="Arial"/>
        </w:rPr>
        <w:t xml:space="preserve">are </w:t>
      </w:r>
      <w:r w:rsidR="00153F83" w:rsidRPr="0023764E">
        <w:rPr>
          <w:rFonts w:ascii="Arial" w:hAnsi="Arial" w:cs="Arial"/>
        </w:rPr>
        <w:t xml:space="preserve">still </w:t>
      </w:r>
      <w:r w:rsidR="00C46CA4" w:rsidRPr="0023764E">
        <w:rPr>
          <w:rFonts w:ascii="Arial" w:hAnsi="Arial" w:cs="Arial"/>
        </w:rPr>
        <w:t>discussing this.</w:t>
      </w:r>
    </w:p>
    <w:p w:rsidR="00314468" w:rsidRPr="0023764E" w:rsidRDefault="00314468" w:rsidP="00314468">
      <w:pPr>
        <w:spacing w:after="0" w:line="240" w:lineRule="auto"/>
        <w:rPr>
          <w:rFonts w:ascii="Arial" w:hAnsi="Arial" w:cs="Arial"/>
        </w:rPr>
      </w:pPr>
    </w:p>
    <w:p w:rsidR="00C46CA4" w:rsidRPr="0023764E" w:rsidRDefault="00C46CA4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 xml:space="preserve">What checks will we have in place to ensure that accommodation </w:t>
      </w:r>
      <w:r w:rsidR="000E391D" w:rsidRPr="0023764E">
        <w:rPr>
          <w:rFonts w:ascii="Arial" w:hAnsi="Arial" w:cs="Arial"/>
        </w:rPr>
        <w:t xml:space="preserve">promised in the bid </w:t>
      </w:r>
      <w:r w:rsidRPr="0023764E">
        <w:rPr>
          <w:rFonts w:ascii="Arial" w:hAnsi="Arial" w:cs="Arial"/>
        </w:rPr>
        <w:t>can be delivered</w:t>
      </w:r>
      <w:r w:rsidR="00BE513A" w:rsidRPr="0023764E">
        <w:rPr>
          <w:rFonts w:ascii="Arial" w:hAnsi="Arial" w:cs="Arial"/>
        </w:rPr>
        <w:t xml:space="preserve">? This is something that will be considered and may involve additional detailed information being requested in relation to the accommodation elements. </w:t>
      </w:r>
    </w:p>
    <w:p w:rsidR="00314468" w:rsidRPr="0023764E" w:rsidRDefault="00314468" w:rsidP="00314468">
      <w:pPr>
        <w:spacing w:after="0" w:line="240" w:lineRule="auto"/>
        <w:rPr>
          <w:rFonts w:ascii="Arial" w:hAnsi="Arial" w:cs="Arial"/>
        </w:rPr>
      </w:pPr>
    </w:p>
    <w:p w:rsidR="00C46CA4" w:rsidRPr="0023764E" w:rsidRDefault="00C46CA4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>Flexible support</w:t>
      </w:r>
      <w:r w:rsidR="00BE513A" w:rsidRPr="0023764E">
        <w:rPr>
          <w:rFonts w:ascii="Arial" w:hAnsi="Arial" w:cs="Arial"/>
        </w:rPr>
        <w:t xml:space="preserve"> and flexible approach is important for ‘Streets to Homes’ (and other models) to enable them to evolve and meet changing needs.</w:t>
      </w:r>
    </w:p>
    <w:p w:rsidR="00C46CA4" w:rsidRPr="0023764E" w:rsidRDefault="00C46CA4" w:rsidP="00314468">
      <w:pPr>
        <w:spacing w:after="0" w:line="240" w:lineRule="auto"/>
        <w:rPr>
          <w:rFonts w:ascii="Arial" w:hAnsi="Arial" w:cs="Arial"/>
          <w:b/>
        </w:rPr>
      </w:pPr>
    </w:p>
    <w:p w:rsidR="006A3AFE" w:rsidRPr="0023764E" w:rsidRDefault="00314468" w:rsidP="00314468">
      <w:pPr>
        <w:spacing w:after="0" w:line="240" w:lineRule="auto"/>
        <w:rPr>
          <w:rFonts w:ascii="Arial" w:hAnsi="Arial" w:cs="Arial"/>
          <w:b/>
          <w:color w:val="0070C0"/>
        </w:rPr>
      </w:pPr>
      <w:r w:rsidRPr="0023764E">
        <w:rPr>
          <w:rFonts w:ascii="Arial" w:hAnsi="Arial" w:cs="Arial"/>
          <w:b/>
          <w:color w:val="0070C0"/>
        </w:rPr>
        <w:t xml:space="preserve">3) CCC </w:t>
      </w:r>
      <w:r w:rsidR="006A3AFE" w:rsidRPr="0023764E">
        <w:rPr>
          <w:rFonts w:ascii="Arial" w:hAnsi="Arial" w:cs="Arial"/>
          <w:b/>
          <w:color w:val="0070C0"/>
        </w:rPr>
        <w:t>U</w:t>
      </w:r>
      <w:r w:rsidR="006A3AFE" w:rsidRPr="0023764E">
        <w:rPr>
          <w:rFonts w:ascii="Arial" w:hAnsi="Arial" w:cs="Arial"/>
          <w:b/>
          <w:color w:val="0070C0"/>
        </w:rPr>
        <w:t xml:space="preserve">pdates  </w:t>
      </w:r>
    </w:p>
    <w:p w:rsidR="00314468" w:rsidRPr="0023764E" w:rsidRDefault="00314468" w:rsidP="002376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764E">
        <w:rPr>
          <w:rFonts w:ascii="Arial" w:hAnsi="Arial" w:cs="Arial"/>
          <w:u w:val="single"/>
        </w:rPr>
        <w:t xml:space="preserve">HRS </w:t>
      </w:r>
      <w:r w:rsidR="006A3AFE" w:rsidRPr="0023764E">
        <w:rPr>
          <w:rFonts w:ascii="Arial" w:hAnsi="Arial" w:cs="Arial"/>
          <w:u w:val="single"/>
        </w:rPr>
        <w:t>Savings</w:t>
      </w:r>
    </w:p>
    <w:p w:rsidR="006A3AFE" w:rsidRPr="0023764E" w:rsidRDefault="006A3AFE" w:rsidP="0023764E">
      <w:pPr>
        <w:spacing w:after="0" w:line="240" w:lineRule="auto"/>
        <w:ind w:left="720"/>
        <w:rPr>
          <w:rFonts w:ascii="Arial" w:hAnsi="Arial" w:cs="Arial"/>
        </w:rPr>
      </w:pPr>
      <w:r w:rsidRPr="0023764E">
        <w:rPr>
          <w:rFonts w:ascii="Arial" w:hAnsi="Arial" w:cs="Arial"/>
        </w:rPr>
        <w:t>Committee paper published today. Adults committee being asked to support removal of remaining HRS savings from adult’s budget.</w:t>
      </w:r>
    </w:p>
    <w:p w:rsidR="00314468" w:rsidRPr="0023764E" w:rsidRDefault="006A3AFE" w:rsidP="0023764E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noProof/>
          <w:sz w:val="22"/>
          <w:szCs w:val="22"/>
          <w:lang w:eastAsia="en-GB"/>
        </w:rPr>
      </w:pPr>
      <w:r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>I</w:t>
      </w:r>
      <w:r w:rsidR="00314468"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 xml:space="preserve">nfection </w:t>
      </w:r>
      <w:r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>C</w:t>
      </w:r>
      <w:r w:rsidR="00314468"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 xml:space="preserve">ontrol </w:t>
      </w:r>
      <w:r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>F</w:t>
      </w:r>
      <w:r w:rsidR="00314468" w:rsidRPr="0023764E">
        <w:rPr>
          <w:rFonts w:ascii="Arial" w:hAnsi="Arial" w:cs="Arial"/>
          <w:noProof/>
          <w:sz w:val="22"/>
          <w:szCs w:val="22"/>
          <w:u w:val="single"/>
          <w:lang w:eastAsia="en-GB"/>
        </w:rPr>
        <w:t>und</w:t>
      </w:r>
    </w:p>
    <w:p w:rsidR="006A3AFE" w:rsidRPr="0023764E" w:rsidRDefault="006A3AFE" w:rsidP="0023764E">
      <w:pPr>
        <w:pStyle w:val="CommentText"/>
        <w:spacing w:after="0"/>
        <w:ind w:left="720"/>
        <w:rPr>
          <w:rFonts w:ascii="Arial" w:hAnsi="Arial" w:cs="Arial"/>
          <w:sz w:val="22"/>
          <w:szCs w:val="22"/>
        </w:rPr>
      </w:pPr>
      <w:r w:rsidRPr="0023764E">
        <w:rPr>
          <w:rFonts w:ascii="Arial" w:hAnsi="Arial" w:cs="Arial"/>
          <w:noProof/>
          <w:sz w:val="22"/>
          <w:szCs w:val="22"/>
          <w:lang w:eastAsia="en-GB"/>
        </w:rPr>
        <w:t xml:space="preserve">This is funding that </w:t>
      </w:r>
      <w:r w:rsidRPr="0023764E">
        <w:rPr>
          <w:rFonts w:ascii="Arial" w:hAnsi="Arial" w:cs="Arial"/>
          <w:sz w:val="22"/>
          <w:szCs w:val="22"/>
        </w:rPr>
        <w:t>the County receives directly from Government. 80% of this funding is mandated to support CQC registered providers with a discretionary 20%.</w:t>
      </w:r>
    </w:p>
    <w:p w:rsidR="006A3AFE" w:rsidRPr="0023764E" w:rsidRDefault="006A3AFE" w:rsidP="0023764E">
      <w:pPr>
        <w:spacing w:after="0" w:line="240" w:lineRule="auto"/>
        <w:ind w:left="720"/>
        <w:rPr>
          <w:rFonts w:ascii="Arial" w:hAnsi="Arial" w:cs="Arial"/>
          <w:noProof/>
          <w:lang w:eastAsia="en-GB"/>
        </w:rPr>
      </w:pPr>
      <w:r w:rsidRPr="0023764E">
        <w:rPr>
          <w:rFonts w:ascii="Arial" w:hAnsi="Arial" w:cs="Arial"/>
          <w:noProof/>
          <w:lang w:eastAsia="en-GB"/>
        </w:rPr>
        <w:t>A paper will go to Adults Committee on December 10</w:t>
      </w:r>
      <w:r w:rsidRPr="0023764E">
        <w:rPr>
          <w:rFonts w:ascii="Arial" w:hAnsi="Arial" w:cs="Arial"/>
          <w:noProof/>
          <w:vertAlign w:val="superscript"/>
          <w:lang w:eastAsia="en-GB"/>
        </w:rPr>
        <w:t>th</w:t>
      </w:r>
      <w:r w:rsidRPr="0023764E">
        <w:rPr>
          <w:rFonts w:ascii="Arial" w:hAnsi="Arial" w:cs="Arial"/>
          <w:noProof/>
          <w:lang w:eastAsia="en-GB"/>
        </w:rPr>
        <w:t xml:space="preserve"> recommending that a proportion of the discretionary element of this funding be allocated to other voluntary sector services, including accommodation based HRS services. If agreed funding would be allocated based on a standard methodology e.g. amount per person being supported.</w:t>
      </w:r>
    </w:p>
    <w:p w:rsidR="00C46CA4" w:rsidRPr="0023764E" w:rsidRDefault="005D6C8D" w:rsidP="0023764E">
      <w:pPr>
        <w:spacing w:after="0" w:line="240" w:lineRule="auto"/>
        <w:ind w:firstLine="720"/>
        <w:rPr>
          <w:rFonts w:ascii="Arial" w:hAnsi="Arial" w:cs="Arial"/>
          <w:noProof/>
          <w:lang w:eastAsia="en-GB"/>
        </w:rPr>
      </w:pPr>
      <w:r w:rsidRPr="0023764E">
        <w:rPr>
          <w:rFonts w:ascii="Arial" w:hAnsi="Arial" w:cs="Arial"/>
          <w:noProof/>
          <w:lang w:eastAsia="en-GB"/>
        </w:rPr>
        <w:t>If agreed a o</w:t>
      </w:r>
      <w:r w:rsidR="00C46CA4" w:rsidRPr="0023764E">
        <w:rPr>
          <w:rFonts w:ascii="Arial" w:hAnsi="Arial" w:cs="Arial"/>
          <w:noProof/>
          <w:lang w:eastAsia="en-GB"/>
        </w:rPr>
        <w:t xml:space="preserve">ne off payment </w:t>
      </w:r>
      <w:r w:rsidRPr="0023764E">
        <w:rPr>
          <w:rFonts w:ascii="Arial" w:hAnsi="Arial" w:cs="Arial"/>
          <w:noProof/>
          <w:lang w:eastAsia="en-GB"/>
        </w:rPr>
        <w:t>will be made to providers based on an amount per client.</w:t>
      </w:r>
    </w:p>
    <w:p w:rsidR="006A3AFE" w:rsidRPr="0023764E" w:rsidRDefault="006A3AFE" w:rsidP="00314468">
      <w:pPr>
        <w:spacing w:after="0" w:line="240" w:lineRule="auto"/>
        <w:rPr>
          <w:rFonts w:ascii="Arial" w:hAnsi="Arial" w:cs="Arial"/>
          <w:b/>
        </w:rPr>
      </w:pPr>
    </w:p>
    <w:p w:rsidR="005D6C8D" w:rsidRPr="0023764E" w:rsidRDefault="005D6C8D" w:rsidP="00314468">
      <w:pPr>
        <w:spacing w:after="0" w:line="240" w:lineRule="auto"/>
        <w:rPr>
          <w:rFonts w:ascii="Arial" w:hAnsi="Arial" w:cs="Arial"/>
        </w:rPr>
      </w:pPr>
    </w:p>
    <w:p w:rsidR="006A3AFE" w:rsidRPr="0023764E" w:rsidRDefault="00314468" w:rsidP="00314468">
      <w:pPr>
        <w:spacing w:after="0" w:line="240" w:lineRule="auto"/>
        <w:rPr>
          <w:rFonts w:ascii="Arial" w:hAnsi="Arial" w:cs="Arial"/>
          <w:b/>
          <w:color w:val="0070C0"/>
        </w:rPr>
      </w:pPr>
      <w:r w:rsidRPr="0023764E">
        <w:rPr>
          <w:rFonts w:ascii="Arial" w:hAnsi="Arial" w:cs="Arial"/>
          <w:b/>
          <w:color w:val="0070C0"/>
        </w:rPr>
        <w:t xml:space="preserve">4) </w:t>
      </w:r>
      <w:r w:rsidR="006A3AFE" w:rsidRPr="0023764E">
        <w:rPr>
          <w:rFonts w:ascii="Arial" w:hAnsi="Arial" w:cs="Arial"/>
          <w:b/>
          <w:color w:val="0070C0"/>
        </w:rPr>
        <w:t>HRS Procurem</w:t>
      </w:r>
      <w:r w:rsidRPr="0023764E">
        <w:rPr>
          <w:rFonts w:ascii="Arial" w:hAnsi="Arial" w:cs="Arial"/>
          <w:b/>
          <w:color w:val="0070C0"/>
        </w:rPr>
        <w:t>ent &amp; Redesign update</w:t>
      </w:r>
    </w:p>
    <w:p w:rsidR="00314468" w:rsidRDefault="00E64699" w:rsidP="00314468">
      <w:pPr>
        <w:spacing w:after="0" w:line="240" w:lineRule="auto"/>
        <w:rPr>
          <w:rFonts w:ascii="Arial" w:hAnsi="Arial" w:cs="Arial"/>
        </w:rPr>
      </w:pPr>
      <w:r w:rsidRPr="0023764E">
        <w:rPr>
          <w:rFonts w:ascii="Arial" w:hAnsi="Arial" w:cs="Arial"/>
        </w:rPr>
        <w:t>This is a general update with an overview of current thinking around models. Models are all draft. Will be opportunities for those outside of Cambridge to discuss initial drafts in more detail.</w:t>
      </w:r>
    </w:p>
    <w:p w:rsidR="0023764E" w:rsidRDefault="0023764E" w:rsidP="002376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anyone has any comments or thoughts on the update please call or email LS directly.</w:t>
      </w:r>
    </w:p>
    <w:p w:rsidR="0023764E" w:rsidRDefault="0023764E" w:rsidP="0023764E">
      <w:pPr>
        <w:spacing w:after="0" w:line="240" w:lineRule="auto"/>
        <w:rPr>
          <w:rFonts w:ascii="Arial" w:hAnsi="Arial" w:cs="Arial"/>
        </w:rPr>
      </w:pPr>
    </w:p>
    <w:p w:rsidR="00BE513A" w:rsidRPr="0023764E" w:rsidRDefault="00314468" w:rsidP="0023764E">
      <w:pPr>
        <w:spacing w:after="0" w:line="240" w:lineRule="auto"/>
        <w:rPr>
          <w:rFonts w:ascii="Arial" w:hAnsi="Arial" w:cs="Arial"/>
          <w:b/>
          <w:color w:val="0070C0"/>
        </w:rPr>
      </w:pPr>
      <w:r w:rsidRPr="0023764E">
        <w:rPr>
          <w:rFonts w:ascii="Arial" w:hAnsi="Arial" w:cs="Arial"/>
          <w:b/>
          <w:color w:val="0070C0"/>
        </w:rPr>
        <w:lastRenderedPageBreak/>
        <w:t xml:space="preserve">5) </w:t>
      </w:r>
      <w:r w:rsidR="00BE513A" w:rsidRPr="0023764E">
        <w:rPr>
          <w:rFonts w:ascii="Arial" w:hAnsi="Arial" w:cs="Arial"/>
          <w:b/>
          <w:color w:val="0070C0"/>
        </w:rPr>
        <w:t>A.O.B</w:t>
      </w:r>
      <w:r w:rsidRPr="0023764E">
        <w:rPr>
          <w:rFonts w:ascii="Arial" w:hAnsi="Arial" w:cs="Arial"/>
          <w:b/>
          <w:color w:val="0070C0"/>
        </w:rPr>
        <w:tab/>
      </w:r>
    </w:p>
    <w:p w:rsidR="00314468" w:rsidRPr="0023764E" w:rsidRDefault="004C6927" w:rsidP="0023764E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Covid</w:t>
      </w:r>
      <w:proofErr w:type="spellEnd"/>
      <w:r>
        <w:rPr>
          <w:rFonts w:ascii="Arial" w:hAnsi="Arial" w:cs="Arial"/>
          <w:u w:val="single"/>
        </w:rPr>
        <w:t xml:space="preserve"> 19 &amp; </w:t>
      </w:r>
      <w:bookmarkStart w:id="0" w:name="_GoBack"/>
      <w:bookmarkEnd w:id="0"/>
      <w:r w:rsidR="00314468" w:rsidRPr="0023764E">
        <w:rPr>
          <w:rFonts w:ascii="Arial" w:hAnsi="Arial" w:cs="Arial"/>
          <w:u w:val="single"/>
        </w:rPr>
        <w:t>Christmas household mixing</w:t>
      </w:r>
      <w:r w:rsidR="00314468" w:rsidRPr="0023764E">
        <w:rPr>
          <w:rFonts w:ascii="Arial" w:hAnsi="Arial" w:cs="Arial"/>
          <w:u w:val="single"/>
        </w:rPr>
        <w:t xml:space="preserve">: 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Services are allowing clients to spend time with family at Christmas.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Less challenge for those who have self-</w:t>
      </w:r>
      <w:r w:rsidR="0023764E" w:rsidRPr="004C6927">
        <w:rPr>
          <w:rFonts w:ascii="Arial" w:hAnsi="Arial" w:cs="Arial"/>
        </w:rPr>
        <w:t>contained accommodation as they could isolate on return if needed.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Visitor bans still in place at projects.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Some are planning ‘distanced parties’ i.e. food prepared but not sitting together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 xml:space="preserve">Ferry have purchased outside cinema and waterproof beanbags so hoping they can provide some outdoor festive </w:t>
      </w:r>
      <w:r w:rsidR="0023764E" w:rsidRPr="004C6927">
        <w:rPr>
          <w:rFonts w:ascii="Arial" w:hAnsi="Arial" w:cs="Arial"/>
        </w:rPr>
        <w:t>activities</w:t>
      </w:r>
      <w:r w:rsidRPr="004C6927">
        <w:rPr>
          <w:rFonts w:ascii="Arial" w:hAnsi="Arial" w:cs="Arial"/>
        </w:rPr>
        <w:t xml:space="preserve"> e.g. carols and films and snacks</w:t>
      </w:r>
    </w:p>
    <w:p w:rsidR="004C6927" w:rsidRPr="004C6927" w:rsidRDefault="004C6927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Review of tiers on 16</w:t>
      </w:r>
      <w:r w:rsidRPr="004C6927">
        <w:rPr>
          <w:rFonts w:ascii="Arial" w:hAnsi="Arial" w:cs="Arial"/>
          <w:vertAlign w:val="superscript"/>
        </w:rPr>
        <w:t>th</w:t>
      </w:r>
      <w:r w:rsidRPr="004C6927">
        <w:rPr>
          <w:rFonts w:ascii="Arial" w:hAnsi="Arial" w:cs="Arial"/>
        </w:rPr>
        <w:t xml:space="preserve"> December mig</w:t>
      </w:r>
      <w:r>
        <w:rPr>
          <w:rFonts w:ascii="Arial" w:hAnsi="Arial" w:cs="Arial"/>
        </w:rPr>
        <w:t>ht impact on what people can do in terms of activities.</w:t>
      </w:r>
    </w:p>
    <w:p w:rsidR="004C6927" w:rsidRPr="004C6927" w:rsidRDefault="004C6927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noted that </w:t>
      </w:r>
      <w:r w:rsidRPr="004C6927">
        <w:rPr>
          <w:rFonts w:ascii="Arial" w:hAnsi="Arial" w:cs="Arial"/>
        </w:rPr>
        <w:t>Therapeutic group work is allowed as long as it’s socially distanced.</w:t>
      </w:r>
    </w:p>
    <w:p w:rsidR="004C6927" w:rsidRPr="004C6927" w:rsidRDefault="004C6927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Increased risk of potential outbreaks with people mixing with multiple households.</w:t>
      </w:r>
    </w:p>
    <w:p w:rsidR="00314468" w:rsidRPr="004C6927" w:rsidRDefault="00314468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 xml:space="preserve">Government guidance doesn’t require people to isolate on return </w:t>
      </w:r>
      <w:r w:rsidR="0023764E" w:rsidRPr="004C6927">
        <w:rPr>
          <w:rFonts w:ascii="Arial" w:hAnsi="Arial" w:cs="Arial"/>
        </w:rPr>
        <w:t xml:space="preserve">but </w:t>
      </w:r>
      <w:r w:rsidRPr="004C6927">
        <w:rPr>
          <w:rFonts w:ascii="Arial" w:hAnsi="Arial" w:cs="Arial"/>
        </w:rPr>
        <w:t xml:space="preserve">some projects </w:t>
      </w:r>
      <w:r w:rsidR="0023764E" w:rsidRPr="004C6927">
        <w:rPr>
          <w:rFonts w:ascii="Arial" w:hAnsi="Arial" w:cs="Arial"/>
        </w:rPr>
        <w:t xml:space="preserve">are </w:t>
      </w:r>
      <w:r w:rsidRPr="004C6927">
        <w:rPr>
          <w:rFonts w:ascii="Arial" w:hAnsi="Arial" w:cs="Arial"/>
        </w:rPr>
        <w:t xml:space="preserve">still </w:t>
      </w:r>
      <w:r w:rsidR="0023764E" w:rsidRPr="004C6927">
        <w:rPr>
          <w:rFonts w:ascii="Arial" w:hAnsi="Arial" w:cs="Arial"/>
        </w:rPr>
        <w:t xml:space="preserve">considering whether this might be </w:t>
      </w:r>
      <w:r w:rsidR="004C6927">
        <w:rPr>
          <w:rFonts w:ascii="Arial" w:hAnsi="Arial" w:cs="Arial"/>
        </w:rPr>
        <w:t>a good measure to adopt.</w:t>
      </w:r>
    </w:p>
    <w:p w:rsidR="004C6927" w:rsidRPr="004C6927" w:rsidRDefault="004C6927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Concern this wo</w:t>
      </w:r>
      <w:r w:rsidRPr="004C6927">
        <w:rPr>
          <w:rFonts w:ascii="Arial" w:hAnsi="Arial" w:cs="Arial"/>
        </w:rPr>
        <w:t xml:space="preserve">uldn’t be fair if </w:t>
      </w:r>
      <w:r>
        <w:rPr>
          <w:rFonts w:ascii="Arial" w:hAnsi="Arial" w:cs="Arial"/>
        </w:rPr>
        <w:t xml:space="preserve">services weren’t also </w:t>
      </w:r>
      <w:r w:rsidRPr="004C6927">
        <w:rPr>
          <w:rFonts w:ascii="Arial" w:hAnsi="Arial" w:cs="Arial"/>
        </w:rPr>
        <w:t>asking staff to isolate.</w:t>
      </w:r>
    </w:p>
    <w:p w:rsidR="004C6927" w:rsidRPr="004C6927" w:rsidRDefault="004C6927" w:rsidP="004C692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6927">
        <w:rPr>
          <w:rFonts w:ascii="Arial" w:hAnsi="Arial" w:cs="Arial"/>
        </w:rPr>
        <w:t>Would there be an option of testing residents who return to projects?</w:t>
      </w:r>
    </w:p>
    <w:p w:rsidR="0023764E" w:rsidRPr="004C6927" w:rsidRDefault="0023764E" w:rsidP="004C6927">
      <w:pPr>
        <w:ind w:left="360"/>
        <w:rPr>
          <w:rFonts w:ascii="Arial" w:hAnsi="Arial" w:cs="Arial"/>
        </w:rPr>
      </w:pPr>
      <w:r w:rsidRPr="004C6927">
        <w:rPr>
          <w:rFonts w:ascii="Arial" w:hAnsi="Arial" w:cs="Arial"/>
          <w:b/>
        </w:rPr>
        <w:t>Action:</w:t>
      </w:r>
      <w:r w:rsidRPr="004C6927">
        <w:rPr>
          <w:rFonts w:ascii="Arial" w:hAnsi="Arial" w:cs="Arial"/>
        </w:rPr>
        <w:t xml:space="preserve"> LS to ask Public Health colleagues if there is any further guidance on whether those returning should be asked to self-isolate</w:t>
      </w:r>
      <w:r w:rsidR="004C6927">
        <w:rPr>
          <w:rFonts w:ascii="Arial" w:hAnsi="Arial" w:cs="Arial"/>
        </w:rPr>
        <w:t>.</w:t>
      </w:r>
    </w:p>
    <w:p w:rsidR="0023764E" w:rsidRPr="0023764E" w:rsidRDefault="0023764E" w:rsidP="0023764E">
      <w:pPr>
        <w:spacing w:after="0" w:line="240" w:lineRule="auto"/>
        <w:ind w:firstLine="720"/>
        <w:rPr>
          <w:rFonts w:ascii="Arial" w:hAnsi="Arial" w:cs="Arial"/>
        </w:rPr>
      </w:pPr>
    </w:p>
    <w:p w:rsidR="00314468" w:rsidRDefault="00E64699" w:rsidP="0023764E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proofErr w:type="spellStart"/>
      <w:r w:rsidRPr="0023764E">
        <w:rPr>
          <w:rFonts w:ascii="Arial" w:hAnsi="Arial" w:cs="Arial"/>
          <w:u w:val="single"/>
        </w:rPr>
        <w:t>Covid</w:t>
      </w:r>
      <w:proofErr w:type="spellEnd"/>
      <w:r w:rsidRPr="0023764E">
        <w:rPr>
          <w:rFonts w:ascii="Arial" w:hAnsi="Arial" w:cs="Arial"/>
          <w:u w:val="single"/>
        </w:rPr>
        <w:t xml:space="preserve"> Vaccine</w:t>
      </w:r>
      <w:r w:rsidR="00314468" w:rsidRPr="0023764E">
        <w:rPr>
          <w:rFonts w:ascii="Arial" w:hAnsi="Arial" w:cs="Arial"/>
          <w:u w:val="single"/>
        </w:rPr>
        <w:t>:</w:t>
      </w:r>
    </w:p>
    <w:p w:rsidR="004C6927" w:rsidRDefault="004C6927" w:rsidP="004C6927">
      <w:pPr>
        <w:pStyle w:val="ListParagraph"/>
        <w:rPr>
          <w:rFonts w:ascii="Arial" w:hAnsi="Arial" w:cs="Arial"/>
        </w:rPr>
      </w:pPr>
      <w:r w:rsidRPr="004C6927">
        <w:rPr>
          <w:rFonts w:ascii="Arial" w:hAnsi="Arial" w:cs="Arial"/>
        </w:rPr>
        <w:t xml:space="preserve">Question </w:t>
      </w:r>
      <w:r>
        <w:rPr>
          <w:rFonts w:ascii="Arial" w:hAnsi="Arial" w:cs="Arial"/>
        </w:rPr>
        <w:t xml:space="preserve">was asked in advance of the meeting about whether there was any information on around where project staff might fit in the vaccination planning? </w:t>
      </w:r>
    </w:p>
    <w:p w:rsidR="004C6927" w:rsidRDefault="004C6927" w:rsidP="004C6927">
      <w:pPr>
        <w:ind w:left="720"/>
        <w:rPr>
          <w:color w:val="1F497D"/>
        </w:rPr>
      </w:pPr>
      <w:r>
        <w:rPr>
          <w:rFonts w:ascii="Arial" w:hAnsi="Arial" w:cs="Arial"/>
        </w:rPr>
        <w:t xml:space="preserve">Public Health colleague </w:t>
      </w:r>
      <w:r w:rsidRPr="004C6927">
        <w:rPr>
          <w:rFonts w:ascii="Arial" w:hAnsi="Arial" w:cs="Arial"/>
        </w:rPr>
        <w:t xml:space="preserve">confirmed that as it is still very early days so we don’t </w:t>
      </w:r>
      <w:r w:rsidRPr="004C6927">
        <w:rPr>
          <w:rFonts w:ascii="Arial" w:hAnsi="Arial" w:cs="Arial"/>
        </w:rPr>
        <w:t>currently have that level of detail not yet been finalised.</w:t>
      </w:r>
    </w:p>
    <w:p w:rsidR="004C6927" w:rsidRPr="004C6927" w:rsidRDefault="004C6927" w:rsidP="004C6927">
      <w:pPr>
        <w:pStyle w:val="ListParagraph"/>
        <w:rPr>
          <w:rFonts w:ascii="Arial" w:hAnsi="Arial" w:cs="Arial"/>
        </w:rPr>
      </w:pPr>
    </w:p>
    <w:sectPr w:rsidR="004C6927" w:rsidRPr="004C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7E9"/>
    <w:multiLevelType w:val="hybridMultilevel"/>
    <w:tmpl w:val="DC38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2F1C"/>
    <w:multiLevelType w:val="hybridMultilevel"/>
    <w:tmpl w:val="5D88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F26"/>
    <w:multiLevelType w:val="hybridMultilevel"/>
    <w:tmpl w:val="13F87D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CC7"/>
    <w:multiLevelType w:val="hybridMultilevel"/>
    <w:tmpl w:val="524ED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55D0"/>
    <w:multiLevelType w:val="hybridMultilevel"/>
    <w:tmpl w:val="13F87D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B29EF"/>
    <w:multiLevelType w:val="hybridMultilevel"/>
    <w:tmpl w:val="E8A8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E"/>
    <w:rsid w:val="000E391D"/>
    <w:rsid w:val="00153F83"/>
    <w:rsid w:val="0023764E"/>
    <w:rsid w:val="00241006"/>
    <w:rsid w:val="00314468"/>
    <w:rsid w:val="004C6927"/>
    <w:rsid w:val="005D6C8D"/>
    <w:rsid w:val="006A3AFE"/>
    <w:rsid w:val="00BE513A"/>
    <w:rsid w:val="00C46CA4"/>
    <w:rsid w:val="00D916E7"/>
    <w:rsid w:val="00E64699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4CD0"/>
  <w15:chartTrackingRefBased/>
  <w15:docId w15:val="{4B908877-09F6-4F4C-B6FB-2BCE9DA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FE"/>
    <w:pPr>
      <w:spacing w:after="0" w:line="240" w:lineRule="auto"/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 Lisa</dc:creator>
  <cp:keywords/>
  <dc:description/>
  <cp:lastModifiedBy>Sparks Lisa</cp:lastModifiedBy>
  <cp:revision>4</cp:revision>
  <dcterms:created xsi:type="dcterms:W3CDTF">2020-12-02T09:48:00Z</dcterms:created>
  <dcterms:modified xsi:type="dcterms:W3CDTF">2020-12-02T18:16:00Z</dcterms:modified>
</cp:coreProperties>
</file>