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BB30B" w14:textId="51C7116F" w:rsidR="004B04C0" w:rsidRPr="004B04C0" w:rsidRDefault="004B04C0">
      <w:pPr>
        <w:rPr>
          <w:rFonts w:asciiTheme="majorHAnsi" w:hAnsiTheme="majorHAnsi" w:cstheme="majorHAnsi"/>
          <w:b/>
        </w:rPr>
      </w:pPr>
      <w:r w:rsidRPr="004B04C0">
        <w:rPr>
          <w:rFonts w:asciiTheme="majorHAnsi" w:hAnsiTheme="majorHAnsi" w:cstheme="majorHAnsi"/>
          <w:b/>
        </w:rPr>
        <w:t xml:space="preserve">Next Steps </w:t>
      </w:r>
      <w:r>
        <w:rPr>
          <w:rFonts w:asciiTheme="majorHAnsi" w:hAnsiTheme="majorHAnsi" w:cstheme="majorHAnsi"/>
          <w:b/>
        </w:rPr>
        <w:t xml:space="preserve">funding </w:t>
      </w:r>
      <w:r w:rsidRPr="004B04C0">
        <w:rPr>
          <w:rFonts w:asciiTheme="majorHAnsi" w:hAnsiTheme="majorHAnsi" w:cstheme="majorHAnsi"/>
          <w:b/>
        </w:rPr>
        <w:t>allocations</w:t>
      </w:r>
    </w:p>
    <w:p w14:paraId="101E8B66" w14:textId="77777777" w:rsidR="004B04C0" w:rsidRPr="004B04C0" w:rsidRDefault="004B04C0">
      <w:pPr>
        <w:rPr>
          <w:rFonts w:asciiTheme="majorHAnsi" w:hAnsiTheme="majorHAnsi" w:cstheme="majorHAnsi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83"/>
        <w:gridCol w:w="3136"/>
        <w:gridCol w:w="2597"/>
      </w:tblGrid>
      <w:tr w:rsidR="004B04C0" w:rsidRPr="004B04C0" w14:paraId="21517581" w14:textId="77777777" w:rsidTr="004B04C0">
        <w:trPr>
          <w:trHeight w:val="360"/>
        </w:trPr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8B08AD0" w14:textId="77777777" w:rsidR="004B04C0" w:rsidRPr="004B04C0" w:rsidRDefault="004B04C0" w:rsidP="004B04C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04C0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7CA3EC8" w14:textId="77777777" w:rsidR="004B04C0" w:rsidRPr="004B04C0" w:rsidRDefault="004B04C0" w:rsidP="004B04C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04C0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en-GB"/>
              </w:rPr>
              <w:t>Short term allocation</w:t>
            </w:r>
          </w:p>
        </w:tc>
        <w:tc>
          <w:tcPr>
            <w:tcW w:w="1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4D743D1" w14:textId="77777777" w:rsidR="004B04C0" w:rsidRPr="004B04C0" w:rsidRDefault="004B04C0" w:rsidP="004B04C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04C0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en-GB"/>
              </w:rPr>
              <w:t>Capital allocation</w:t>
            </w:r>
          </w:p>
        </w:tc>
      </w:tr>
      <w:tr w:rsidR="004B04C0" w:rsidRPr="004B04C0" w14:paraId="24C80467" w14:textId="77777777" w:rsidTr="004B04C0">
        <w:trPr>
          <w:trHeight w:val="288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5A1C4" w14:textId="77777777" w:rsidR="004B04C0" w:rsidRPr="004B04C0" w:rsidRDefault="004B04C0" w:rsidP="004B04C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  <w:r w:rsidRPr="004B04C0"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  <w:t>Cambridge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BB61E" w14:textId="77777777" w:rsidR="004B04C0" w:rsidRPr="004B04C0" w:rsidRDefault="004B04C0" w:rsidP="004B04C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  <w:r w:rsidRPr="004B04C0"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  <w:t>£963,483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6758A" w14:textId="77777777" w:rsidR="004B04C0" w:rsidRPr="004B04C0" w:rsidRDefault="004B04C0" w:rsidP="004B04C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  <w:r w:rsidRPr="004B04C0"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  <w:t>£0</w:t>
            </w:r>
          </w:p>
        </w:tc>
      </w:tr>
      <w:tr w:rsidR="004B04C0" w:rsidRPr="004B04C0" w14:paraId="028C7F7A" w14:textId="77777777" w:rsidTr="004B04C0">
        <w:trPr>
          <w:trHeight w:val="288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DB205" w14:textId="77777777" w:rsidR="004B04C0" w:rsidRPr="004B04C0" w:rsidRDefault="004B04C0" w:rsidP="004B04C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  <w:r w:rsidRPr="004B04C0"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  <w:t>East Cambridgeshire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3320C" w14:textId="1E294C63" w:rsidR="004B04C0" w:rsidRPr="004B04C0" w:rsidRDefault="004B04C0" w:rsidP="004B04C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  <w:r w:rsidRPr="004B04C0"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  <w:t>see HDC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  <w:t xml:space="preserve"> (joint bid)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3D419" w14:textId="77777777" w:rsidR="004B04C0" w:rsidRPr="004B04C0" w:rsidRDefault="004B04C0" w:rsidP="004B04C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  <w:r w:rsidRPr="004B04C0"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  <w:t>not bid for</w:t>
            </w:r>
          </w:p>
        </w:tc>
      </w:tr>
      <w:tr w:rsidR="004B04C0" w:rsidRPr="004B04C0" w14:paraId="524B37A7" w14:textId="77777777" w:rsidTr="004B04C0">
        <w:trPr>
          <w:trHeight w:val="288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32E3B" w14:textId="77777777" w:rsidR="004B04C0" w:rsidRPr="004B04C0" w:rsidRDefault="004B04C0" w:rsidP="004B04C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  <w:r w:rsidRPr="004B04C0"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  <w:t>Fenland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16F25" w14:textId="77777777" w:rsidR="004B04C0" w:rsidRPr="004B04C0" w:rsidRDefault="004B04C0" w:rsidP="004B04C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  <w:r w:rsidRPr="004B04C0"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  <w:t>£198,000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1A387" w14:textId="77777777" w:rsidR="004B04C0" w:rsidRPr="004B04C0" w:rsidRDefault="004B04C0" w:rsidP="004B04C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  <w:r w:rsidRPr="004B04C0"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  <w:t>£622,650</w:t>
            </w:r>
          </w:p>
        </w:tc>
      </w:tr>
      <w:tr w:rsidR="004B04C0" w:rsidRPr="004B04C0" w14:paraId="3AF20A94" w14:textId="77777777" w:rsidTr="004B04C0">
        <w:trPr>
          <w:trHeight w:val="288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2D1B1" w14:textId="77777777" w:rsidR="004B04C0" w:rsidRPr="004B04C0" w:rsidRDefault="004B04C0" w:rsidP="004B04C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  <w:r w:rsidRPr="004B04C0"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  <w:t>Huntingdonshire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34CD7" w14:textId="77777777" w:rsidR="004B04C0" w:rsidRPr="004B04C0" w:rsidRDefault="004B04C0" w:rsidP="004B04C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  <w:r w:rsidRPr="004B04C0"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  <w:t>£23,500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7B044" w14:textId="77777777" w:rsidR="004B04C0" w:rsidRPr="004B04C0" w:rsidRDefault="004B04C0" w:rsidP="004B04C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  <w:r w:rsidRPr="004B04C0"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  <w:t>not bid for</w:t>
            </w:r>
          </w:p>
        </w:tc>
      </w:tr>
      <w:tr w:rsidR="004B04C0" w:rsidRPr="004B04C0" w14:paraId="48502059" w14:textId="77777777" w:rsidTr="004B04C0">
        <w:trPr>
          <w:trHeight w:val="288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C9C90" w14:textId="77777777" w:rsidR="004B04C0" w:rsidRPr="004B04C0" w:rsidRDefault="004B04C0" w:rsidP="004B04C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  <w:r w:rsidRPr="004B04C0"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  <w:t>Peterborough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F477C" w14:textId="77777777" w:rsidR="004B04C0" w:rsidRPr="004B04C0" w:rsidRDefault="004B04C0" w:rsidP="004B04C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  <w:r w:rsidRPr="004B04C0"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  <w:t>£426,791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62D99" w14:textId="77777777" w:rsidR="004B04C0" w:rsidRPr="004B04C0" w:rsidRDefault="004B04C0" w:rsidP="004B04C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  <w:r w:rsidRPr="004B04C0"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  <w:t>£878,850</w:t>
            </w:r>
          </w:p>
        </w:tc>
      </w:tr>
      <w:tr w:rsidR="004B04C0" w:rsidRPr="004B04C0" w14:paraId="43A96380" w14:textId="77777777" w:rsidTr="004B04C0">
        <w:trPr>
          <w:trHeight w:val="288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5C109" w14:textId="77777777" w:rsidR="004B04C0" w:rsidRPr="004B04C0" w:rsidRDefault="004B04C0" w:rsidP="004B04C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  <w:r w:rsidRPr="004B04C0"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  <w:t>South Cambridgeshire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B53C8" w14:textId="35180A9E" w:rsidR="004B04C0" w:rsidRPr="004B04C0" w:rsidRDefault="004B04C0" w:rsidP="004B04C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  <w:r w:rsidRPr="004B04C0"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  <w:t>see HDC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  <w:t>(joint bid)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ED82" w14:textId="77777777" w:rsidR="004B04C0" w:rsidRPr="004B04C0" w:rsidRDefault="004B04C0" w:rsidP="004B04C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  <w:r w:rsidRPr="004B04C0"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  <w:t>not bid for</w:t>
            </w:r>
          </w:p>
        </w:tc>
      </w:tr>
      <w:tr w:rsidR="004B04C0" w:rsidRPr="004B04C0" w14:paraId="44F9628C" w14:textId="77777777" w:rsidTr="004B04C0">
        <w:trPr>
          <w:trHeight w:val="288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B0615" w14:textId="6A52EEFB" w:rsidR="004B04C0" w:rsidRPr="004B04C0" w:rsidRDefault="004B04C0" w:rsidP="004B04C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  <w:t>W</w:t>
            </w:r>
            <w:r w:rsidRPr="004B04C0"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  <w:t xml:space="preserve">est 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  <w:t>S</w:t>
            </w:r>
            <w:r w:rsidRPr="004B04C0"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  <w:t>uffolk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532A3" w14:textId="77777777" w:rsidR="004B04C0" w:rsidRPr="004B04C0" w:rsidRDefault="004B04C0" w:rsidP="004B04C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  <w:r w:rsidRPr="004B04C0"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  <w:t>£174,690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47D58" w14:textId="77777777" w:rsidR="004B04C0" w:rsidRPr="004B04C0" w:rsidRDefault="004B04C0" w:rsidP="004B04C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  <w:r w:rsidRPr="004B04C0"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  <w:t>£634,099</w:t>
            </w:r>
          </w:p>
        </w:tc>
      </w:tr>
    </w:tbl>
    <w:p w14:paraId="2E467CF0" w14:textId="77777777" w:rsidR="00A77B38" w:rsidRPr="004B04C0" w:rsidRDefault="00A77B38">
      <w:pPr>
        <w:rPr>
          <w:rFonts w:asciiTheme="majorHAnsi" w:hAnsiTheme="majorHAnsi" w:cstheme="majorHAnsi"/>
        </w:rPr>
      </w:pPr>
      <w:bookmarkStart w:id="0" w:name="_GoBack"/>
      <w:bookmarkEnd w:id="0"/>
    </w:p>
    <w:sectPr w:rsidR="00A77B38" w:rsidRPr="004B04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4C0"/>
    <w:rsid w:val="001C0C3D"/>
    <w:rsid w:val="003D45A4"/>
    <w:rsid w:val="004B04C0"/>
    <w:rsid w:val="00A77B38"/>
    <w:rsid w:val="00C64DCC"/>
    <w:rsid w:val="00E4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1B2D5"/>
  <w15:chartTrackingRefBased/>
  <w15:docId w15:val="{490A7ABB-CBB9-4427-B079-5E342DBC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0C3D"/>
    <w:pPr>
      <w:spacing w:after="36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C3D"/>
    <w:pPr>
      <w:keepNext/>
      <w:keepLines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0C3D"/>
    <w:pPr>
      <w:keepNext/>
      <w:keepLines/>
      <w:spacing w:before="360" w:after="20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spacing w:before="360" w:after="20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0C3D"/>
    <w:pPr>
      <w:keepNext/>
      <w:keepLines/>
      <w:spacing w:before="36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C0C3D"/>
    <w:pPr>
      <w:keepNext/>
      <w:keepLines/>
      <w:spacing w:before="36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1C0C3D"/>
    <w:pPr>
      <w:keepNext/>
      <w:keepLines/>
      <w:spacing w:before="360" w:after="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1C0C3D"/>
    <w:pPr>
      <w:keepNext/>
      <w:keepLines/>
      <w:spacing w:before="360" w:after="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1C0C3D"/>
    <w:pPr>
      <w:keepNext/>
      <w:keepLines/>
      <w:spacing w:before="360" w:after="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0C3D"/>
    <w:pPr>
      <w:keepNext/>
      <w:keepLines/>
      <w:spacing w:before="360" w:after="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0C3D"/>
    <w:pPr>
      <w:spacing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C3D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C0C3D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C0C3D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6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285</Characters>
  <Application>Microsoft Office Word</Application>
  <DocSecurity>0</DocSecurity>
  <Lines>2</Lines>
  <Paragraphs>1</Paragraphs>
  <ScaleCrop>false</ScaleCrop>
  <Company>Council Anywhere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BEECROFT</dc:creator>
  <cp:keywords/>
  <dc:description/>
  <cp:lastModifiedBy>SUE BEECROFT</cp:lastModifiedBy>
  <cp:revision>1</cp:revision>
  <dcterms:created xsi:type="dcterms:W3CDTF">2020-11-10T09:07:00Z</dcterms:created>
  <dcterms:modified xsi:type="dcterms:W3CDTF">2020-11-10T09:09:00Z</dcterms:modified>
</cp:coreProperties>
</file>