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092D" w14:textId="7A412C66" w:rsidR="00F52E10" w:rsidRDefault="00F52E10">
      <w:r>
        <w:t>Housing Board, 14 August 2020</w:t>
      </w:r>
    </w:p>
    <w:p w14:paraId="4ADA2099" w14:textId="77777777" w:rsidR="00F52E10" w:rsidRDefault="00F52E10"/>
    <w:p w14:paraId="1D7D8AE1" w14:textId="79201118" w:rsidR="00BE28ED" w:rsidRDefault="00BE28ED">
      <w:r>
        <w:t>Lisa</w:t>
      </w:r>
      <w:r w:rsidR="00F52E10">
        <w:t>’</w:t>
      </w:r>
      <w:r>
        <w:t xml:space="preserve">s questions on </w:t>
      </w:r>
      <w:r w:rsidR="00F52E10">
        <w:t>Housing Related Support Document, and answers</w:t>
      </w:r>
    </w:p>
    <w:p w14:paraId="40F9AB92" w14:textId="4537E9FD" w:rsidR="00BE28ED" w:rsidRDefault="00BE28ED"/>
    <w:p w14:paraId="546CDD50" w14:textId="4F9C889A" w:rsidR="00BE28ED" w:rsidRDefault="00BE28ED" w:rsidP="00BE28ED">
      <w:pPr>
        <w:contextualSpacing/>
        <w:rPr>
          <w:rFonts w:ascii="Calibri Light" w:hAnsi="Calibri Light" w:cs="Calibri Light"/>
          <w:bCs/>
        </w:rPr>
      </w:pPr>
      <w:r>
        <w:rPr>
          <w:rFonts w:ascii="Calibri Light" w:hAnsi="Calibri Light" w:cs="Calibri Light"/>
          <w:bCs/>
        </w:rPr>
        <w:t>Previously sent out strategy and feedback form, opportunity for Housing Board to provide any feedback today.  Lisa went over the Questions on feedback form and the Board discussed</w:t>
      </w:r>
      <w:r w:rsidR="00F52E10">
        <w:rPr>
          <w:rFonts w:ascii="Calibri Light" w:hAnsi="Calibri Light" w:cs="Calibri Light"/>
          <w:bCs/>
        </w:rPr>
        <w:t>:</w:t>
      </w:r>
      <w:r>
        <w:rPr>
          <w:rFonts w:ascii="Calibri Light" w:hAnsi="Calibri Light" w:cs="Calibri Light"/>
          <w:bCs/>
        </w:rPr>
        <w:br/>
      </w:r>
    </w:p>
    <w:p w14:paraId="34260470" w14:textId="31850FDC" w:rsidR="00F52E10" w:rsidRDefault="00BE28ED" w:rsidP="00BE28ED">
      <w:pPr>
        <w:pStyle w:val="ListParagraph"/>
        <w:numPr>
          <w:ilvl w:val="0"/>
          <w:numId w:val="1"/>
        </w:numPr>
        <w:rPr>
          <w:rFonts w:ascii="Calibri Light" w:hAnsi="Calibri Light" w:cs="Calibri Light"/>
          <w:bCs/>
        </w:rPr>
      </w:pPr>
      <w:r w:rsidRPr="00EC1E72">
        <w:rPr>
          <w:rFonts w:ascii="Calibri Light" w:hAnsi="Calibri Light" w:cs="Calibri Light"/>
          <w:b/>
        </w:rPr>
        <w:t>Do people agree with the vision set out on page 2 of the draft?</w:t>
      </w:r>
      <w:r w:rsidR="00F52E10">
        <w:rPr>
          <w:rFonts w:ascii="Calibri Light" w:hAnsi="Calibri Light" w:cs="Calibri Light"/>
          <w:bCs/>
        </w:rPr>
        <w:br/>
      </w:r>
      <w:r w:rsidRPr="00F52E10">
        <w:rPr>
          <w:rFonts w:ascii="Calibri Light" w:hAnsi="Calibri Light" w:cs="Calibri Light"/>
          <w:bCs/>
        </w:rPr>
        <w:t>No comments from board.</w:t>
      </w:r>
      <w:r w:rsidR="00F52E10">
        <w:rPr>
          <w:rFonts w:ascii="Calibri Light" w:hAnsi="Calibri Light" w:cs="Calibri Light"/>
          <w:bCs/>
        </w:rPr>
        <w:br/>
      </w:r>
    </w:p>
    <w:p w14:paraId="5AF6B7E5" w14:textId="5039F85D" w:rsidR="00F52E10" w:rsidRPr="00F52E10" w:rsidRDefault="00BE28ED" w:rsidP="00F52E10">
      <w:pPr>
        <w:pStyle w:val="ListParagraph"/>
        <w:numPr>
          <w:ilvl w:val="0"/>
          <w:numId w:val="1"/>
        </w:numPr>
        <w:rPr>
          <w:rFonts w:ascii="Calibri Light" w:hAnsi="Calibri Light" w:cs="Calibri Light"/>
          <w:bCs/>
        </w:rPr>
      </w:pPr>
      <w:r w:rsidRPr="00EC1E72">
        <w:rPr>
          <w:rFonts w:ascii="Calibri Light" w:hAnsi="Calibri Light" w:cs="Calibri Light"/>
          <w:b/>
        </w:rPr>
        <w:t xml:space="preserve">Anything in there that is incorrect or </w:t>
      </w:r>
      <w:r w:rsidR="00F52E10" w:rsidRPr="00EC1E72">
        <w:rPr>
          <w:rFonts w:ascii="Calibri Light" w:hAnsi="Calibri Light" w:cs="Calibri Light"/>
          <w:b/>
        </w:rPr>
        <w:t>does not</w:t>
      </w:r>
      <w:r w:rsidRPr="00EC1E72">
        <w:rPr>
          <w:rFonts w:ascii="Calibri Light" w:hAnsi="Calibri Light" w:cs="Calibri Light"/>
          <w:b/>
        </w:rPr>
        <w:t xml:space="preserve"> sound right?</w:t>
      </w:r>
      <w:r w:rsidR="00F52E10">
        <w:rPr>
          <w:rFonts w:ascii="Calibri Light" w:hAnsi="Calibri Light" w:cs="Calibri Light"/>
          <w:bCs/>
        </w:rPr>
        <w:br/>
      </w:r>
      <w:r w:rsidRPr="00F52E10">
        <w:rPr>
          <w:rFonts w:ascii="Calibri Light" w:hAnsi="Calibri Light" w:cs="Calibri Light"/>
          <w:bCs/>
        </w:rPr>
        <w:t xml:space="preserve">Changing from housing benefit to universal credit for supported housing residents.  Depending on if it meets the definition within the HB regulations.  Lisa will look at that. </w:t>
      </w:r>
      <w:r w:rsidR="00F52E10">
        <w:rPr>
          <w:rFonts w:ascii="Calibri Light" w:hAnsi="Calibri Light" w:cs="Calibri Light"/>
          <w:bCs/>
        </w:rPr>
        <w:br/>
      </w:r>
    </w:p>
    <w:p w14:paraId="498F8BAC" w14:textId="34D7B4E4" w:rsidR="00F52E10" w:rsidRPr="00EC1E72" w:rsidRDefault="00BE28ED" w:rsidP="00BE28ED">
      <w:pPr>
        <w:pStyle w:val="ListParagraph"/>
        <w:numPr>
          <w:ilvl w:val="0"/>
          <w:numId w:val="1"/>
        </w:numPr>
        <w:rPr>
          <w:rFonts w:ascii="Calibri Light" w:hAnsi="Calibri Light" w:cs="Calibri Light"/>
          <w:b/>
        </w:rPr>
      </w:pPr>
      <w:r w:rsidRPr="00EC1E72">
        <w:rPr>
          <w:rFonts w:ascii="Calibri Light" w:hAnsi="Calibri Light" w:cs="Calibri Light"/>
          <w:b/>
        </w:rPr>
        <w:t>Commissioning principles and commissioning approach (circulated previously).  Pages 15 and 16 of the draft</w:t>
      </w:r>
      <w:r w:rsidR="00F52E10" w:rsidRPr="00EC1E72">
        <w:rPr>
          <w:rFonts w:ascii="Calibri Light" w:hAnsi="Calibri Light" w:cs="Calibri Light"/>
          <w:b/>
        </w:rPr>
        <w:t>?</w:t>
      </w:r>
    </w:p>
    <w:p w14:paraId="5FD3FB6C" w14:textId="6261567E" w:rsidR="00F52E10" w:rsidRDefault="00BE28ED" w:rsidP="00F52E10">
      <w:pPr>
        <w:pStyle w:val="ListParagraph"/>
        <w:rPr>
          <w:rFonts w:ascii="Calibri Light" w:hAnsi="Calibri Light" w:cs="Calibri Light"/>
          <w:bCs/>
        </w:rPr>
      </w:pPr>
      <w:r w:rsidRPr="00F52E10">
        <w:rPr>
          <w:rFonts w:ascii="Calibri Light" w:hAnsi="Calibri Light" w:cs="Calibri Light"/>
          <w:bCs/>
        </w:rPr>
        <w:t xml:space="preserve">Jon agrees, annual review and annual delivery plan is reasonable, principles around it is important, how we (housing authorities, and other partners, framework around commissioning under what was SP) as a </w:t>
      </w:r>
      <w:r w:rsidR="00F52E10" w:rsidRPr="00F52E10">
        <w:rPr>
          <w:rFonts w:ascii="Calibri Light" w:hAnsi="Calibri Light" w:cs="Calibri Light"/>
          <w:bCs/>
        </w:rPr>
        <w:t>partnership</w:t>
      </w:r>
      <w:r w:rsidRPr="00F52E10">
        <w:rPr>
          <w:rFonts w:ascii="Calibri Light" w:hAnsi="Calibri Light" w:cs="Calibri Light"/>
          <w:bCs/>
        </w:rPr>
        <w:t xml:space="preserve"> are involved in the </w:t>
      </w:r>
      <w:r w:rsidR="00F52E10" w:rsidRPr="00F52E10">
        <w:rPr>
          <w:rFonts w:ascii="Calibri Light" w:hAnsi="Calibri Light" w:cs="Calibri Light"/>
          <w:bCs/>
        </w:rPr>
        <w:t>process</w:t>
      </w:r>
      <w:r w:rsidRPr="00F52E10">
        <w:rPr>
          <w:rFonts w:ascii="Calibri Light" w:hAnsi="Calibri Light" w:cs="Calibri Light"/>
          <w:bCs/>
        </w:rPr>
        <w:t>, how partners get involved, detail behind that in terms of how it  happens in reality is the essential part.  Partners will only be interested in joint commissioning  if they have a say  in how it meets their needs and how we jointly commission those types of services.</w:t>
      </w:r>
      <w:r w:rsidR="00F52E10">
        <w:rPr>
          <w:rFonts w:ascii="Calibri Light" w:hAnsi="Calibri Light" w:cs="Calibri Light"/>
          <w:bCs/>
        </w:rPr>
        <w:br/>
      </w:r>
    </w:p>
    <w:p w14:paraId="2FDAC49C" w14:textId="46C49478" w:rsidR="00F52E10" w:rsidRDefault="00BE28ED" w:rsidP="00F52E10">
      <w:pPr>
        <w:pStyle w:val="ListParagraph"/>
        <w:rPr>
          <w:rFonts w:ascii="Calibri Light" w:hAnsi="Calibri Light" w:cs="Calibri Light"/>
          <w:bCs/>
        </w:rPr>
      </w:pPr>
      <w:r w:rsidRPr="00F52E10">
        <w:rPr>
          <w:rFonts w:ascii="Calibri Light" w:hAnsi="Calibri Light" w:cs="Calibri Light"/>
          <w:bCs/>
        </w:rPr>
        <w:t xml:space="preserve">Dan </w:t>
      </w:r>
      <w:r w:rsidR="00F52E10">
        <w:rPr>
          <w:rFonts w:ascii="Calibri Light" w:hAnsi="Calibri Light" w:cs="Calibri Light"/>
          <w:bCs/>
        </w:rPr>
        <w:t xml:space="preserve">- </w:t>
      </w:r>
      <w:r w:rsidRPr="00F52E10">
        <w:rPr>
          <w:rFonts w:ascii="Calibri Light" w:hAnsi="Calibri Light" w:cs="Calibri Light"/>
          <w:bCs/>
        </w:rPr>
        <w:t xml:space="preserve">point to be made around unintended consequences of increases the costs of public sector organisations, to reflect that and do a sense check, by making efficiencies it might increase resource in other organisations.  Jon </w:t>
      </w:r>
      <w:r w:rsidR="00F52E10">
        <w:rPr>
          <w:rFonts w:ascii="Calibri Light" w:hAnsi="Calibri Light" w:cs="Calibri Light"/>
          <w:bCs/>
        </w:rPr>
        <w:t>added,</w:t>
      </w:r>
      <w:r w:rsidRPr="00F52E10">
        <w:rPr>
          <w:rFonts w:ascii="Calibri Light" w:hAnsi="Calibri Light" w:cs="Calibri Light"/>
          <w:bCs/>
        </w:rPr>
        <w:t xml:space="preserve"> be </w:t>
      </w:r>
      <w:r w:rsidR="00F52E10" w:rsidRPr="00F52E10">
        <w:rPr>
          <w:rFonts w:ascii="Calibri Light" w:hAnsi="Calibri Light" w:cs="Calibri Light"/>
          <w:bCs/>
        </w:rPr>
        <w:t>clear</w:t>
      </w:r>
      <w:r w:rsidRPr="00F52E10">
        <w:rPr>
          <w:rFonts w:ascii="Calibri Light" w:hAnsi="Calibri Light" w:cs="Calibri Light"/>
          <w:bCs/>
        </w:rPr>
        <w:t xml:space="preserve"> in strategy about this, not cost shunting (and if are honest dialogue how that is being done together).   </w:t>
      </w:r>
      <w:r w:rsidR="00F52E10">
        <w:rPr>
          <w:rFonts w:ascii="Calibri Light" w:hAnsi="Calibri Light" w:cs="Calibri Light"/>
          <w:bCs/>
        </w:rPr>
        <w:br/>
      </w:r>
    </w:p>
    <w:p w14:paraId="10D28C2F" w14:textId="2841C331" w:rsidR="00F52E10" w:rsidRDefault="00BE28ED" w:rsidP="0031100B">
      <w:pPr>
        <w:pStyle w:val="ListParagraph"/>
        <w:rPr>
          <w:rFonts w:ascii="Calibri Light" w:hAnsi="Calibri Light" w:cs="Calibri Light"/>
          <w:bCs/>
        </w:rPr>
      </w:pPr>
      <w:r w:rsidRPr="00F52E10">
        <w:rPr>
          <w:rFonts w:ascii="Calibri Light" w:hAnsi="Calibri Light" w:cs="Calibri Light"/>
          <w:bCs/>
        </w:rPr>
        <w:lastRenderedPageBreak/>
        <w:t xml:space="preserve">Dan – referenced in strategy around the vision, the </w:t>
      </w:r>
      <w:r w:rsidR="00F52E10" w:rsidRPr="00F52E10">
        <w:rPr>
          <w:rFonts w:ascii="Calibri Light" w:hAnsi="Calibri Light" w:cs="Calibri Light"/>
          <w:bCs/>
        </w:rPr>
        <w:t>whole</w:t>
      </w:r>
      <w:r w:rsidRPr="00F52E10">
        <w:rPr>
          <w:rFonts w:ascii="Calibri Light" w:hAnsi="Calibri Light" w:cs="Calibri Light"/>
          <w:bCs/>
        </w:rPr>
        <w:t xml:space="preserve"> approach to housing related support is </w:t>
      </w:r>
      <w:r w:rsidR="00F52E10">
        <w:rPr>
          <w:rFonts w:ascii="Calibri Light" w:hAnsi="Calibri Light" w:cs="Calibri Light"/>
          <w:bCs/>
        </w:rPr>
        <w:t xml:space="preserve">as </w:t>
      </w:r>
      <w:r w:rsidRPr="00F52E10">
        <w:rPr>
          <w:rFonts w:ascii="Calibri Light" w:hAnsi="Calibri Light" w:cs="Calibri Light"/>
          <w:bCs/>
        </w:rPr>
        <w:t xml:space="preserve">an </w:t>
      </w:r>
      <w:r w:rsidR="00F52E10" w:rsidRPr="00F52E10">
        <w:rPr>
          <w:rFonts w:ascii="Calibri Light" w:hAnsi="Calibri Light" w:cs="Calibri Light"/>
          <w:bCs/>
        </w:rPr>
        <w:t>investor</w:t>
      </w:r>
      <w:r w:rsidR="00F52E10">
        <w:rPr>
          <w:rFonts w:ascii="Calibri Light" w:hAnsi="Calibri Light" w:cs="Calibri Light"/>
          <w:bCs/>
        </w:rPr>
        <w:t xml:space="preserve">.  </w:t>
      </w:r>
      <w:r w:rsidRPr="00F52E10">
        <w:rPr>
          <w:rFonts w:ascii="Calibri Light" w:hAnsi="Calibri Light" w:cs="Calibri Light"/>
          <w:bCs/>
        </w:rPr>
        <w:t xml:space="preserve">In </w:t>
      </w:r>
      <w:r w:rsidR="00F52E10" w:rsidRPr="00F52E10">
        <w:rPr>
          <w:rFonts w:ascii="Calibri Light" w:hAnsi="Calibri Light" w:cs="Calibri Light"/>
          <w:bCs/>
        </w:rPr>
        <w:t>terms</w:t>
      </w:r>
      <w:r w:rsidRPr="00F52E10">
        <w:rPr>
          <w:rFonts w:ascii="Calibri Light" w:hAnsi="Calibri Light" w:cs="Calibri Light"/>
          <w:bCs/>
        </w:rPr>
        <w:t xml:space="preserve"> of</w:t>
      </w:r>
      <w:r w:rsidR="00F52E10">
        <w:rPr>
          <w:rFonts w:ascii="Calibri Light" w:hAnsi="Calibri Light" w:cs="Calibri Light"/>
          <w:bCs/>
        </w:rPr>
        <w:t>,</w:t>
      </w:r>
      <w:r w:rsidRPr="00F52E10">
        <w:rPr>
          <w:rFonts w:ascii="Calibri Light" w:hAnsi="Calibri Light" w:cs="Calibri Light"/>
          <w:bCs/>
        </w:rPr>
        <w:t xml:space="preserve"> the whole report to housing related support is in effect investor saving, but budget reduction is </w:t>
      </w:r>
      <w:r w:rsidR="00F52E10" w:rsidRPr="00F52E10">
        <w:rPr>
          <w:rFonts w:ascii="Calibri Light" w:hAnsi="Calibri Light" w:cs="Calibri Light"/>
          <w:bCs/>
        </w:rPr>
        <w:t>counterproductive</w:t>
      </w:r>
      <w:r w:rsidRPr="00F52E10">
        <w:rPr>
          <w:rFonts w:ascii="Calibri Light" w:hAnsi="Calibri Light" w:cs="Calibri Light"/>
          <w:bCs/>
        </w:rPr>
        <w:t xml:space="preserve">, </w:t>
      </w:r>
      <w:r w:rsidR="00F52E10">
        <w:rPr>
          <w:rFonts w:ascii="Calibri Light" w:hAnsi="Calibri Light" w:cs="Calibri Light"/>
          <w:bCs/>
        </w:rPr>
        <w:t xml:space="preserve">I </w:t>
      </w:r>
      <w:r w:rsidRPr="00F52E10">
        <w:rPr>
          <w:rFonts w:ascii="Calibri Light" w:hAnsi="Calibri Light" w:cs="Calibri Light"/>
          <w:bCs/>
        </w:rPr>
        <w:t xml:space="preserve">will be making that general point </w:t>
      </w:r>
      <w:r w:rsidR="00F52E10">
        <w:rPr>
          <w:rFonts w:ascii="Calibri Light" w:hAnsi="Calibri Light" w:cs="Calibri Light"/>
          <w:bCs/>
        </w:rPr>
        <w:t>on the feedback form.</w:t>
      </w:r>
      <w:r w:rsidR="00F52E10">
        <w:rPr>
          <w:rFonts w:ascii="Calibri Light" w:hAnsi="Calibri Light" w:cs="Calibri Light"/>
          <w:bCs/>
        </w:rPr>
        <w:br/>
      </w:r>
    </w:p>
    <w:p w14:paraId="5B409664" w14:textId="0AD20AC5" w:rsidR="00BE28ED" w:rsidRPr="00F52E10" w:rsidRDefault="00BE28ED" w:rsidP="00BE28ED">
      <w:pPr>
        <w:pStyle w:val="ListParagraph"/>
        <w:numPr>
          <w:ilvl w:val="0"/>
          <w:numId w:val="1"/>
        </w:numPr>
        <w:rPr>
          <w:rFonts w:ascii="Calibri Light" w:hAnsi="Calibri Light" w:cs="Calibri Light"/>
          <w:bCs/>
        </w:rPr>
      </w:pPr>
      <w:r w:rsidRPr="00EC1E72">
        <w:rPr>
          <w:rFonts w:ascii="Calibri Light" w:hAnsi="Calibri Light" w:cs="Calibri Light"/>
          <w:b/>
        </w:rPr>
        <w:t>Priorities outlined in pages 16 an</w:t>
      </w:r>
      <w:r w:rsidR="00F52E10" w:rsidRPr="00EC1E72">
        <w:rPr>
          <w:rFonts w:ascii="Calibri Light" w:hAnsi="Calibri Light" w:cs="Calibri Light"/>
          <w:b/>
        </w:rPr>
        <w:t>d</w:t>
      </w:r>
      <w:r w:rsidRPr="00EC1E72">
        <w:rPr>
          <w:rFonts w:ascii="Calibri Light" w:hAnsi="Calibri Light" w:cs="Calibri Light"/>
          <w:b/>
        </w:rPr>
        <w:t xml:space="preserve"> 17 are homelessness focused, are these the right priorities at this time and should we be looking at anything else?</w:t>
      </w:r>
      <w:r w:rsidRPr="00F52E10">
        <w:rPr>
          <w:rFonts w:ascii="Calibri Light" w:hAnsi="Calibri Light" w:cs="Calibri Light"/>
          <w:bCs/>
        </w:rPr>
        <w:br/>
        <w:t xml:space="preserve">Jon – Is good from housing authority perspective.  However, </w:t>
      </w:r>
      <w:r w:rsidR="00F52E10">
        <w:rPr>
          <w:rFonts w:ascii="Calibri Light" w:hAnsi="Calibri Light" w:cs="Calibri Light"/>
          <w:bCs/>
        </w:rPr>
        <w:t>m</w:t>
      </w:r>
      <w:r w:rsidRPr="00F52E10">
        <w:rPr>
          <w:rFonts w:ascii="Calibri Light" w:hAnsi="Calibri Light" w:cs="Calibri Light"/>
          <w:bCs/>
        </w:rPr>
        <w:t xml:space="preserve">ight need to mention that there has been a Conscious decision by county to mainstream some of the services that were previously </w:t>
      </w:r>
      <w:r w:rsidR="00F52E10" w:rsidRPr="00F52E10">
        <w:rPr>
          <w:rFonts w:ascii="Calibri Light" w:hAnsi="Calibri Light" w:cs="Calibri Light"/>
          <w:bCs/>
        </w:rPr>
        <w:t>housing related</w:t>
      </w:r>
      <w:r w:rsidRPr="00F52E10">
        <w:rPr>
          <w:rFonts w:ascii="Calibri Light" w:hAnsi="Calibri Light" w:cs="Calibri Light"/>
          <w:bCs/>
        </w:rPr>
        <w:t xml:space="preserve"> supported defined services (learning disabilities is an example).</w:t>
      </w:r>
      <w:r w:rsidR="00F52E10">
        <w:rPr>
          <w:rFonts w:ascii="Calibri Light" w:hAnsi="Calibri Light" w:cs="Calibri Light"/>
          <w:bCs/>
        </w:rPr>
        <w:br/>
      </w:r>
      <w:r w:rsidRPr="00F52E10">
        <w:rPr>
          <w:rFonts w:ascii="Calibri Light" w:hAnsi="Calibri Light" w:cs="Calibri Light"/>
          <w:bCs/>
        </w:rPr>
        <w:t>Nigel</w:t>
      </w:r>
      <w:r w:rsidR="00F52E10">
        <w:rPr>
          <w:rFonts w:ascii="Calibri Light" w:hAnsi="Calibri Light" w:cs="Calibri Light"/>
          <w:bCs/>
        </w:rPr>
        <w:t xml:space="preserve"> - </w:t>
      </w:r>
      <w:r w:rsidRPr="00F52E10">
        <w:rPr>
          <w:rFonts w:ascii="Calibri Light" w:hAnsi="Calibri Light" w:cs="Calibri Light"/>
          <w:bCs/>
        </w:rPr>
        <w:t xml:space="preserve">worth saying this is based on the current arrangements for dealing with other types of </w:t>
      </w:r>
      <w:r w:rsidR="00F52E10" w:rsidRPr="00F52E10">
        <w:rPr>
          <w:rFonts w:ascii="Calibri Light" w:hAnsi="Calibri Light" w:cs="Calibri Light"/>
          <w:bCs/>
        </w:rPr>
        <w:t>supported</w:t>
      </w:r>
      <w:r w:rsidRPr="00F52E10">
        <w:rPr>
          <w:rFonts w:ascii="Calibri Light" w:hAnsi="Calibri Light" w:cs="Calibri Light"/>
          <w:bCs/>
        </w:rPr>
        <w:t xml:space="preserve"> housing remaining as currently structured and funded.</w:t>
      </w:r>
      <w:r w:rsidR="00F52E10">
        <w:rPr>
          <w:rFonts w:ascii="Calibri Light" w:hAnsi="Calibri Light" w:cs="Calibri Light"/>
          <w:bCs/>
        </w:rPr>
        <w:t xml:space="preserve">  </w:t>
      </w:r>
      <w:r w:rsidRPr="00F52E10">
        <w:rPr>
          <w:rFonts w:ascii="Calibri Light" w:hAnsi="Calibri Light" w:cs="Calibri Light"/>
          <w:bCs/>
        </w:rPr>
        <w:t xml:space="preserve">List on page 17 on successfully delivering new service models.  Important to ensure that services are secure and viable for providers to </w:t>
      </w:r>
      <w:r w:rsidR="00F52E10" w:rsidRPr="00F52E10">
        <w:rPr>
          <w:rFonts w:ascii="Calibri Light" w:hAnsi="Calibri Light" w:cs="Calibri Light"/>
          <w:bCs/>
        </w:rPr>
        <w:t>provide</w:t>
      </w:r>
      <w:r w:rsidRPr="00F52E10">
        <w:rPr>
          <w:rFonts w:ascii="Calibri Light" w:hAnsi="Calibri Light" w:cs="Calibri Light"/>
          <w:bCs/>
        </w:rPr>
        <w:t xml:space="preserve"> the security for people using the services.  That services are viable for providers to operate.</w:t>
      </w:r>
      <w:r w:rsidR="00F52E10">
        <w:rPr>
          <w:rFonts w:ascii="Calibri Light" w:hAnsi="Calibri Light" w:cs="Calibri Light"/>
          <w:bCs/>
        </w:rPr>
        <w:t xml:space="preserve">  </w:t>
      </w:r>
      <w:r w:rsidRPr="00F52E10">
        <w:rPr>
          <w:rFonts w:ascii="Calibri Light" w:hAnsi="Calibri Light" w:cs="Calibri Light"/>
          <w:bCs/>
        </w:rPr>
        <w:t xml:space="preserve">Important strongly focussed on needs but there is a growing debate in housing </w:t>
      </w:r>
      <w:r w:rsidR="00F52E10" w:rsidRPr="00F52E10">
        <w:rPr>
          <w:rFonts w:ascii="Calibri Light" w:hAnsi="Calibri Light" w:cs="Calibri Light"/>
          <w:bCs/>
        </w:rPr>
        <w:t>that</w:t>
      </w:r>
      <w:r w:rsidRPr="00F52E10">
        <w:rPr>
          <w:rFonts w:ascii="Calibri Light" w:hAnsi="Calibri Light" w:cs="Calibri Light"/>
          <w:bCs/>
        </w:rPr>
        <w:t xml:space="preserve"> the focus on needs can sound top down and patronising. Not the needs as clients see themselves.  More emphasis on what clients need themselves not necessarily what we think they need.  Co-production is needed.</w:t>
      </w:r>
    </w:p>
    <w:p w14:paraId="57D65776" w14:textId="77777777" w:rsidR="00BE28ED" w:rsidRDefault="00BE28ED" w:rsidP="00BE28ED">
      <w:pPr>
        <w:contextualSpacing/>
        <w:rPr>
          <w:rFonts w:ascii="Calibri Light" w:hAnsi="Calibri Light" w:cs="Calibri Light"/>
          <w:bCs/>
        </w:rPr>
      </w:pPr>
    </w:p>
    <w:p w14:paraId="54E6419A" w14:textId="52D28914" w:rsidR="00BE28ED" w:rsidRDefault="00F52E10" w:rsidP="00BE28ED">
      <w:pPr>
        <w:contextualSpacing/>
        <w:rPr>
          <w:rFonts w:ascii="Calibri Light" w:hAnsi="Calibri Light" w:cs="Calibri Light"/>
          <w:bCs/>
        </w:rPr>
      </w:pPr>
      <w:r>
        <w:rPr>
          <w:rFonts w:ascii="Calibri Light" w:hAnsi="Calibri Light" w:cs="Calibri Light"/>
          <w:bCs/>
        </w:rPr>
        <w:t>Lisa added that they are r</w:t>
      </w:r>
      <w:r w:rsidR="00BE28ED">
        <w:rPr>
          <w:rFonts w:ascii="Calibri Light" w:hAnsi="Calibri Light" w:cs="Calibri Light"/>
          <w:bCs/>
        </w:rPr>
        <w:t xml:space="preserve">einstating </w:t>
      </w:r>
      <w:r>
        <w:rPr>
          <w:rFonts w:ascii="Calibri Light" w:hAnsi="Calibri Light" w:cs="Calibri Light"/>
          <w:bCs/>
        </w:rPr>
        <w:t>a M</w:t>
      </w:r>
      <w:r w:rsidR="00BE28ED">
        <w:rPr>
          <w:rFonts w:ascii="Calibri Light" w:hAnsi="Calibri Light" w:cs="Calibri Light"/>
          <w:bCs/>
        </w:rPr>
        <w:t xml:space="preserve">ember </w:t>
      </w:r>
      <w:r>
        <w:rPr>
          <w:rFonts w:ascii="Calibri Light" w:hAnsi="Calibri Light" w:cs="Calibri Light"/>
          <w:bCs/>
        </w:rPr>
        <w:t>R</w:t>
      </w:r>
      <w:r w:rsidR="00BE28ED">
        <w:rPr>
          <w:rFonts w:ascii="Calibri Light" w:hAnsi="Calibri Light" w:cs="Calibri Light"/>
          <w:bCs/>
        </w:rPr>
        <w:t xml:space="preserve">eference </w:t>
      </w:r>
      <w:r>
        <w:rPr>
          <w:rFonts w:ascii="Calibri Light" w:hAnsi="Calibri Light" w:cs="Calibri Light"/>
          <w:bCs/>
        </w:rPr>
        <w:t>G</w:t>
      </w:r>
      <w:r w:rsidR="00BE28ED">
        <w:rPr>
          <w:rFonts w:ascii="Calibri Light" w:hAnsi="Calibri Light" w:cs="Calibri Light"/>
          <w:bCs/>
        </w:rPr>
        <w:t>roup</w:t>
      </w:r>
      <w:r>
        <w:rPr>
          <w:rFonts w:ascii="Calibri Light" w:hAnsi="Calibri Light" w:cs="Calibri Light"/>
          <w:bCs/>
        </w:rPr>
        <w:t>, which</w:t>
      </w:r>
      <w:r w:rsidR="00BE28ED">
        <w:rPr>
          <w:rFonts w:ascii="Calibri Light" w:hAnsi="Calibri Light" w:cs="Calibri Light"/>
          <w:bCs/>
        </w:rPr>
        <w:t xml:space="preserve"> is </w:t>
      </w:r>
      <w:r>
        <w:rPr>
          <w:rFonts w:ascii="Calibri Light" w:hAnsi="Calibri Light" w:cs="Calibri Light"/>
          <w:bCs/>
        </w:rPr>
        <w:t>a h</w:t>
      </w:r>
      <w:r w:rsidR="00BE28ED">
        <w:rPr>
          <w:rFonts w:ascii="Calibri Light" w:hAnsi="Calibri Light" w:cs="Calibri Light"/>
          <w:bCs/>
        </w:rPr>
        <w:t xml:space="preserve">ealthy group of </w:t>
      </w:r>
      <w:r>
        <w:rPr>
          <w:rFonts w:ascii="Calibri Light" w:hAnsi="Calibri Light" w:cs="Calibri Light"/>
          <w:bCs/>
        </w:rPr>
        <w:t>10</w:t>
      </w:r>
      <w:r w:rsidR="00BE28ED">
        <w:rPr>
          <w:rFonts w:ascii="Calibri Light" w:hAnsi="Calibri Light" w:cs="Calibri Light"/>
          <w:bCs/>
        </w:rPr>
        <w:t xml:space="preserve"> volunteers from </w:t>
      </w:r>
      <w:r>
        <w:rPr>
          <w:rFonts w:ascii="Calibri Light" w:hAnsi="Calibri Light" w:cs="Calibri Light"/>
          <w:bCs/>
        </w:rPr>
        <w:t>children’s</w:t>
      </w:r>
      <w:r w:rsidR="00BE28ED">
        <w:rPr>
          <w:rFonts w:ascii="Calibri Light" w:hAnsi="Calibri Light" w:cs="Calibri Light"/>
          <w:bCs/>
        </w:rPr>
        <w:t xml:space="preserve"> and young people’s committees.  To make sure we are informing </w:t>
      </w:r>
      <w:r>
        <w:rPr>
          <w:rFonts w:ascii="Calibri Light" w:hAnsi="Calibri Light" w:cs="Calibri Light"/>
          <w:bCs/>
        </w:rPr>
        <w:t>Members, and</w:t>
      </w:r>
      <w:r w:rsidR="00BE28ED">
        <w:rPr>
          <w:rFonts w:ascii="Calibri Light" w:hAnsi="Calibri Light" w:cs="Calibri Light"/>
          <w:bCs/>
        </w:rPr>
        <w:t xml:space="preserve"> </w:t>
      </w:r>
      <w:r>
        <w:rPr>
          <w:rFonts w:ascii="Calibri Light" w:hAnsi="Calibri Light" w:cs="Calibri Light"/>
          <w:bCs/>
        </w:rPr>
        <w:t xml:space="preserve">to </w:t>
      </w:r>
      <w:r w:rsidR="00BE28ED">
        <w:rPr>
          <w:rFonts w:ascii="Calibri Light" w:hAnsi="Calibri Light" w:cs="Calibri Light"/>
          <w:bCs/>
        </w:rPr>
        <w:t xml:space="preserve">get information earlier than committee.   Lisa to provide a list of who is on the </w:t>
      </w:r>
      <w:r>
        <w:rPr>
          <w:rFonts w:ascii="Calibri Light" w:hAnsi="Calibri Light" w:cs="Calibri Light"/>
          <w:bCs/>
        </w:rPr>
        <w:t>M</w:t>
      </w:r>
      <w:r w:rsidR="00BE28ED">
        <w:rPr>
          <w:rFonts w:ascii="Calibri Light" w:hAnsi="Calibri Light" w:cs="Calibri Light"/>
          <w:bCs/>
        </w:rPr>
        <w:t>embers groups.  Due to go to committee October.</w:t>
      </w:r>
    </w:p>
    <w:p w14:paraId="206F94D4" w14:textId="77777777" w:rsidR="00BE28ED" w:rsidRDefault="00BE28ED" w:rsidP="00BE28ED">
      <w:pPr>
        <w:contextualSpacing/>
        <w:rPr>
          <w:rFonts w:ascii="Calibri Light" w:hAnsi="Calibri Light" w:cs="Calibri Light"/>
          <w:bCs/>
        </w:rPr>
      </w:pPr>
    </w:p>
    <w:p w14:paraId="73AD415C" w14:textId="77777777" w:rsidR="00BE28ED" w:rsidRDefault="00BE28ED" w:rsidP="00BE28ED">
      <w:pPr>
        <w:contextualSpacing/>
        <w:rPr>
          <w:rFonts w:ascii="Calibri Light" w:hAnsi="Calibri Light" w:cs="Calibri Light"/>
          <w:bCs/>
        </w:rPr>
      </w:pPr>
    </w:p>
    <w:p w14:paraId="0D18629C" w14:textId="77777777" w:rsidR="00BE28ED" w:rsidRDefault="00BE28ED"/>
    <w:sectPr w:rsidR="00BE2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96E47"/>
    <w:multiLevelType w:val="hybridMultilevel"/>
    <w:tmpl w:val="CF601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ED"/>
    <w:rsid w:val="001C0C3D"/>
    <w:rsid w:val="001E2A21"/>
    <w:rsid w:val="0031100B"/>
    <w:rsid w:val="003D45A4"/>
    <w:rsid w:val="00A77B38"/>
    <w:rsid w:val="00BE28ED"/>
    <w:rsid w:val="00C64DCC"/>
    <w:rsid w:val="00C84684"/>
    <w:rsid w:val="00E41394"/>
    <w:rsid w:val="00E737D1"/>
    <w:rsid w:val="00EC1E72"/>
    <w:rsid w:val="00F5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8768"/>
  <w15:chartTrackingRefBased/>
  <w15:docId w15:val="{9BCA3FCB-7DE5-4E20-8912-560E6519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LightList-Accent5">
    <w:name w:val="Light List Accent 5"/>
    <w:basedOn w:val="TableNormal"/>
    <w:uiPriority w:val="61"/>
    <w:rsid w:val="00BE28ED"/>
    <w:rPr>
      <w:rFonts w:ascii="Times New Roman" w:eastAsia="Times New Roman" w:hAnsi="Times New Roman" w:cs="Times New Roman"/>
      <w:sz w:val="20"/>
      <w:szCs w:val="20"/>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ListParagraph">
    <w:name w:val="List Paragraph"/>
    <w:basedOn w:val="Normal"/>
    <w:uiPriority w:val="34"/>
    <w:semiHidden/>
    <w:qFormat/>
    <w:rsid w:val="00F52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Field</dc:creator>
  <cp:keywords/>
  <dc:description/>
  <cp:lastModifiedBy>Elaine Field</cp:lastModifiedBy>
  <cp:revision>4</cp:revision>
  <dcterms:created xsi:type="dcterms:W3CDTF">2020-08-21T11:11:00Z</dcterms:created>
  <dcterms:modified xsi:type="dcterms:W3CDTF">2020-08-21T13:30:00Z</dcterms:modified>
</cp:coreProperties>
</file>