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5AC" w:rsidRPr="0077047B" w:rsidRDefault="00183C83">
      <w:pPr>
        <w:pStyle w:val="Heading1"/>
        <w:spacing w:before="120"/>
        <w:rPr>
          <w:rFonts w:ascii="Calibri Light" w:hAnsi="Calibri Light"/>
          <w:b w:val="0"/>
          <w:bCs w:val="0"/>
          <w:sz w:val="36"/>
        </w:rPr>
      </w:pPr>
      <w:bookmarkStart w:id="0" w:name="_Toc179278244"/>
      <w:bookmarkStart w:id="1" w:name="_GoBack"/>
      <w:bookmarkEnd w:id="1"/>
      <w:r w:rsidRPr="0077047B">
        <w:rPr>
          <w:rFonts w:ascii="Calibri Light" w:hAnsi="Calibri Light"/>
          <w:b w:val="0"/>
          <w:bCs w:val="0"/>
        </w:rPr>
        <w:t xml:space="preserve">Report to </w:t>
      </w:r>
      <w:r w:rsidR="00C44156">
        <w:rPr>
          <w:rFonts w:ascii="Calibri Light" w:hAnsi="Calibri Light"/>
          <w:b w:val="0"/>
          <w:bCs w:val="0"/>
        </w:rPr>
        <w:t xml:space="preserve">the Housing Board </w:t>
      </w:r>
      <w:r w:rsidRPr="0077047B">
        <w:rPr>
          <w:rFonts w:ascii="Calibri Light" w:hAnsi="Calibri Light"/>
          <w:b w:val="0"/>
          <w:bCs w:val="0"/>
        </w:rPr>
        <w:t>on</w:t>
      </w:r>
    </w:p>
    <w:bookmarkEnd w:id="0"/>
    <w:p w:rsidR="004135AC" w:rsidRPr="00BF669D" w:rsidRDefault="005C781E">
      <w:pPr>
        <w:pStyle w:val="Heading1"/>
        <w:spacing w:before="120"/>
        <w:rPr>
          <w:rFonts w:ascii="Calibri Light" w:hAnsi="Calibri Light"/>
        </w:rPr>
      </w:pPr>
      <w:r w:rsidRPr="00BF669D">
        <w:rPr>
          <w:rFonts w:ascii="Calibri Light" w:hAnsi="Calibri Light"/>
        </w:rPr>
        <w:t>Covid-19 recovery plans</w:t>
      </w:r>
    </w:p>
    <w:p w:rsidR="004135AC" w:rsidRPr="0077047B" w:rsidRDefault="00183C83">
      <w:pPr>
        <w:pStyle w:val="Heading2"/>
        <w:rPr>
          <w:rFonts w:ascii="Calibri Light" w:hAnsi="Calibri Light"/>
          <w:b w:val="0"/>
        </w:rPr>
      </w:pPr>
      <w:bookmarkStart w:id="2" w:name="_Toc179278181"/>
      <w:bookmarkStart w:id="3" w:name="_Toc179278245"/>
      <w:bookmarkStart w:id="4" w:name="_Toc179278274"/>
      <w:r w:rsidRPr="0077047B">
        <w:rPr>
          <w:rFonts w:ascii="Calibri Light" w:hAnsi="Calibri Light"/>
          <w:b w:val="0"/>
        </w:rPr>
        <w:t>Date of meeting</w:t>
      </w:r>
      <w:bookmarkEnd w:id="2"/>
      <w:bookmarkEnd w:id="3"/>
      <w:bookmarkEnd w:id="4"/>
    </w:p>
    <w:p w:rsidR="004135AC" w:rsidRPr="0077047B" w:rsidRDefault="005C781E">
      <w:pPr>
        <w:pStyle w:val="Header"/>
        <w:tabs>
          <w:tab w:val="clear" w:pos="4153"/>
          <w:tab w:val="clear" w:pos="8306"/>
        </w:tabs>
        <w:rPr>
          <w:rFonts w:ascii="Calibri Light" w:hAnsi="Calibri Light"/>
        </w:rPr>
      </w:pPr>
      <w:r>
        <w:rPr>
          <w:rFonts w:ascii="Calibri Light" w:hAnsi="Calibri Light"/>
        </w:rPr>
        <w:t>31 July 2020</w:t>
      </w:r>
    </w:p>
    <w:p w:rsidR="004135AC" w:rsidRDefault="0077047B">
      <w:pPr>
        <w:pStyle w:val="Heading2"/>
        <w:rPr>
          <w:rFonts w:ascii="Calibri Light" w:hAnsi="Calibri Light"/>
          <w:b w:val="0"/>
        </w:rPr>
      </w:pPr>
      <w:r>
        <w:rPr>
          <w:rFonts w:ascii="Calibri Light" w:hAnsi="Calibri Light"/>
          <w:b w:val="0"/>
        </w:rPr>
        <w:t>Author(s)</w:t>
      </w:r>
    </w:p>
    <w:p w:rsidR="0077047B" w:rsidRPr="0077047B" w:rsidRDefault="005C781E" w:rsidP="0077047B">
      <w:pPr>
        <w:pStyle w:val="Decisions"/>
        <w:pBdr>
          <w:top w:val="none" w:sz="0" w:space="0" w:color="auto"/>
          <w:left w:val="none" w:sz="0" w:space="0" w:color="auto"/>
          <w:bottom w:val="none" w:sz="0" w:space="0" w:color="auto"/>
          <w:right w:val="none" w:sz="0" w:space="0" w:color="auto"/>
        </w:pBdr>
        <w:spacing w:before="120"/>
        <w:rPr>
          <w:rFonts w:ascii="Calibri Light" w:hAnsi="Calibri Light"/>
          <w:b w:val="0"/>
          <w:bCs w:val="0"/>
          <w:sz w:val="24"/>
        </w:rPr>
      </w:pPr>
      <w:r>
        <w:rPr>
          <w:rFonts w:ascii="Calibri Light" w:hAnsi="Calibri Light"/>
          <w:b w:val="0"/>
          <w:bCs w:val="0"/>
          <w:sz w:val="24"/>
        </w:rPr>
        <w:t>Val Thomas, Iain Green, Sue Beecroft</w:t>
      </w:r>
    </w:p>
    <w:p w:rsidR="004135AC" w:rsidRPr="0077047B" w:rsidRDefault="00183C83">
      <w:pPr>
        <w:pStyle w:val="Heading2"/>
        <w:rPr>
          <w:rFonts w:ascii="Calibri Light" w:hAnsi="Calibri Light"/>
          <w:b w:val="0"/>
        </w:rPr>
      </w:pPr>
      <w:r w:rsidRPr="0077047B">
        <w:rPr>
          <w:rFonts w:ascii="Calibri Light" w:hAnsi="Calibri Light"/>
          <w:b w:val="0"/>
        </w:rPr>
        <w:t xml:space="preserve">Why is the report coming to </w:t>
      </w:r>
      <w:r w:rsidR="00C44156">
        <w:rPr>
          <w:rFonts w:ascii="Calibri Light" w:hAnsi="Calibri Light"/>
          <w:b w:val="0"/>
        </w:rPr>
        <w:t>the Housing Board</w:t>
      </w:r>
      <w:r w:rsidRPr="0077047B">
        <w:rPr>
          <w:rFonts w:ascii="Calibri Light" w:hAnsi="Calibri Light"/>
          <w:b w:val="0"/>
        </w:rPr>
        <w:t>?</w:t>
      </w:r>
    </w:p>
    <w:p w:rsidR="00A264E6" w:rsidRDefault="00A264E6" w:rsidP="009C407F">
      <w:pPr>
        <w:pStyle w:val="Decisions"/>
        <w:pBdr>
          <w:top w:val="none" w:sz="0" w:space="0" w:color="auto"/>
          <w:left w:val="none" w:sz="0" w:space="0" w:color="auto"/>
          <w:bottom w:val="none" w:sz="0" w:space="0" w:color="auto"/>
          <w:right w:val="none" w:sz="0" w:space="0" w:color="auto"/>
        </w:pBdr>
        <w:rPr>
          <w:rFonts w:ascii="Calibri Light" w:hAnsi="Calibri Light"/>
          <w:b w:val="0"/>
          <w:bCs w:val="0"/>
          <w:sz w:val="24"/>
        </w:rPr>
      </w:pPr>
      <w:bookmarkStart w:id="5" w:name="_Toc179278184"/>
      <w:r w:rsidRPr="00A264E6">
        <w:rPr>
          <w:rFonts w:ascii="Calibri Light" w:hAnsi="Calibri Light"/>
          <w:b w:val="0"/>
          <w:bCs w:val="0"/>
          <w:sz w:val="24"/>
        </w:rPr>
        <w:t>The RCG is a sub-group of the Strategic Coordinating Group (SCG). We currently remain in the response phase of the Coronavirus pandemic, led by the SCG. There will be a time when we move from the response phase, led by the SCG, into the recovery phase led by the RCG. This handover will not take place until the lockdown and any second peak had elapsed.</w:t>
      </w:r>
      <w:r>
        <w:rPr>
          <w:rFonts w:ascii="Calibri Light" w:hAnsi="Calibri Light"/>
          <w:b w:val="0"/>
          <w:bCs w:val="0"/>
          <w:sz w:val="24"/>
        </w:rPr>
        <w:t xml:space="preserve"> </w:t>
      </w:r>
    </w:p>
    <w:p w:rsidR="005C781E" w:rsidRPr="0077047B" w:rsidRDefault="005C781E">
      <w:pPr>
        <w:pStyle w:val="Decisions"/>
        <w:pBdr>
          <w:top w:val="none" w:sz="0" w:space="0" w:color="auto"/>
          <w:left w:val="none" w:sz="0" w:space="0" w:color="auto"/>
          <w:bottom w:val="none" w:sz="0" w:space="0" w:color="auto"/>
          <w:right w:val="none" w:sz="0" w:space="0" w:color="auto"/>
        </w:pBdr>
        <w:spacing w:before="120"/>
        <w:rPr>
          <w:rFonts w:ascii="Calibri Light" w:hAnsi="Calibri Light"/>
          <w:b w:val="0"/>
          <w:bCs w:val="0"/>
          <w:sz w:val="24"/>
        </w:rPr>
      </w:pPr>
      <w:r>
        <w:rPr>
          <w:rFonts w:ascii="Calibri Light" w:hAnsi="Calibri Light"/>
          <w:b w:val="0"/>
          <w:bCs w:val="0"/>
          <w:sz w:val="24"/>
        </w:rPr>
        <w:t xml:space="preserve">This paper outlines some thoughts on the themes which might be relevant to consider by that </w:t>
      </w:r>
      <w:r w:rsidR="00A264E6">
        <w:rPr>
          <w:rFonts w:ascii="Calibri Light" w:hAnsi="Calibri Light"/>
          <w:b w:val="0"/>
          <w:bCs w:val="0"/>
          <w:sz w:val="24"/>
        </w:rPr>
        <w:t xml:space="preserve">RCG </w:t>
      </w:r>
      <w:r w:rsidR="00BF669D">
        <w:rPr>
          <w:rFonts w:ascii="Calibri Light" w:hAnsi="Calibri Light"/>
          <w:b w:val="0"/>
          <w:bCs w:val="0"/>
          <w:sz w:val="24"/>
        </w:rPr>
        <w:t xml:space="preserve">and gives Housing Board members a chance to highlight which are felt most important for </w:t>
      </w:r>
      <w:r w:rsidR="007F03B2">
        <w:rPr>
          <w:rFonts w:ascii="Calibri Light" w:hAnsi="Calibri Light"/>
          <w:b w:val="0"/>
          <w:bCs w:val="0"/>
          <w:sz w:val="24"/>
        </w:rPr>
        <w:t>the Recovery</w:t>
      </w:r>
      <w:r w:rsidR="00A264E6">
        <w:rPr>
          <w:rFonts w:ascii="Calibri Light" w:hAnsi="Calibri Light"/>
          <w:b w:val="0"/>
          <w:bCs w:val="0"/>
          <w:sz w:val="24"/>
        </w:rPr>
        <w:t xml:space="preserve"> Group </w:t>
      </w:r>
      <w:r w:rsidR="00BF669D">
        <w:rPr>
          <w:rFonts w:ascii="Calibri Light" w:hAnsi="Calibri Light"/>
          <w:b w:val="0"/>
          <w:bCs w:val="0"/>
          <w:sz w:val="24"/>
        </w:rPr>
        <w:t>and which least – or better dealt with elsewhere.</w:t>
      </w:r>
    </w:p>
    <w:p w:rsidR="004135AC" w:rsidRPr="0077047B" w:rsidRDefault="00183C83">
      <w:pPr>
        <w:pStyle w:val="Heading2"/>
        <w:rPr>
          <w:rFonts w:ascii="Calibri Light" w:hAnsi="Calibri Light"/>
          <w:b w:val="0"/>
        </w:rPr>
      </w:pPr>
      <w:r w:rsidRPr="0077047B">
        <w:rPr>
          <w:rFonts w:ascii="Calibri Light" w:hAnsi="Calibri Light"/>
          <w:b w:val="0"/>
        </w:rPr>
        <w:t xml:space="preserve">Decision(s) required from </w:t>
      </w:r>
      <w:bookmarkEnd w:id="5"/>
      <w:r w:rsidR="00C44156">
        <w:rPr>
          <w:rFonts w:ascii="Calibri Light" w:hAnsi="Calibri Light"/>
          <w:b w:val="0"/>
        </w:rPr>
        <w:t>the Housing Board</w:t>
      </w:r>
    </w:p>
    <w:p w:rsidR="004135AC" w:rsidRPr="005C781E" w:rsidRDefault="005C781E" w:rsidP="005C781E">
      <w:pPr>
        <w:pStyle w:val="bullet"/>
      </w:pPr>
      <w:r w:rsidRPr="005C781E">
        <w:t xml:space="preserve">Do the points below cover all the areas Housing Board members think need to be considered by the Recovery </w:t>
      </w:r>
      <w:r w:rsidR="00A264E6">
        <w:t>CG</w:t>
      </w:r>
      <w:r w:rsidRPr="005C781E">
        <w:t>?</w:t>
      </w:r>
    </w:p>
    <w:p w:rsidR="005C781E" w:rsidRPr="005C781E" w:rsidRDefault="005C781E" w:rsidP="005C781E">
      <w:pPr>
        <w:pStyle w:val="bullet"/>
      </w:pPr>
      <w:r w:rsidRPr="005C781E">
        <w:t>Can we suggest working groups already involved or considering these issues?</w:t>
      </w:r>
    </w:p>
    <w:p w:rsidR="005C781E" w:rsidRPr="005C781E" w:rsidRDefault="005C781E" w:rsidP="005C781E">
      <w:pPr>
        <w:pStyle w:val="bullet"/>
      </w:pPr>
      <w:r w:rsidRPr="005C781E">
        <w:t>How can we ensure a strong connection between the housing recovery cell and the Hosing Board?</w:t>
      </w:r>
    </w:p>
    <w:p w:rsidR="004135AC" w:rsidRPr="0077047B" w:rsidRDefault="0077047B">
      <w:pPr>
        <w:pStyle w:val="Heading2"/>
        <w:rPr>
          <w:rFonts w:ascii="Calibri Light" w:hAnsi="Calibri Light"/>
          <w:b w:val="0"/>
        </w:rPr>
      </w:pPr>
      <w:r>
        <w:rPr>
          <w:rFonts w:ascii="Calibri Light" w:hAnsi="Calibri Light"/>
          <w:b w:val="0"/>
        </w:rPr>
        <w:t>Background</w:t>
      </w:r>
    </w:p>
    <w:p w:rsidR="00A264E6" w:rsidRPr="00B50A4B" w:rsidRDefault="00A264E6" w:rsidP="00A264E6">
      <w:pPr>
        <w:rPr>
          <w:rFonts w:ascii="Calibri Light" w:hAnsi="Calibri Light" w:cs="Calibri Light"/>
          <w:szCs w:val="24"/>
        </w:rPr>
      </w:pPr>
      <w:r w:rsidRPr="00B50A4B">
        <w:rPr>
          <w:rFonts w:ascii="Calibri Light" w:hAnsi="Calibri Light" w:cs="Calibri Light"/>
          <w:szCs w:val="24"/>
        </w:rPr>
        <w:t>There are several tactical subgroups established within the RCG. The focus of the RCG is not to identify specific tasks for the subgroups, but to facilitate plans identified by them. This means that when the subgroups produce their impact</w:t>
      </w:r>
      <w:r w:rsidR="00B50A4B">
        <w:rPr>
          <w:rFonts w:ascii="Calibri Light" w:hAnsi="Calibri Light" w:cs="Calibri Light"/>
          <w:szCs w:val="24"/>
        </w:rPr>
        <w:t xml:space="preserve"> </w:t>
      </w:r>
      <w:r w:rsidRPr="00B50A4B">
        <w:rPr>
          <w:rFonts w:ascii="Calibri Light" w:hAnsi="Calibri Light" w:cs="Calibri Light"/>
          <w:szCs w:val="24"/>
        </w:rPr>
        <w:t>assessments and their action plans, the RCG can assist the coordination of those</w:t>
      </w:r>
      <w:r w:rsidR="00B50A4B">
        <w:rPr>
          <w:rFonts w:ascii="Calibri Light" w:hAnsi="Calibri Light" w:cs="Calibri Light"/>
          <w:szCs w:val="24"/>
        </w:rPr>
        <w:t xml:space="preserve"> </w:t>
      </w:r>
      <w:r w:rsidRPr="00B50A4B">
        <w:rPr>
          <w:rFonts w:ascii="Calibri Light" w:hAnsi="Calibri Light" w:cs="Calibri Light"/>
          <w:szCs w:val="24"/>
        </w:rPr>
        <w:t xml:space="preserve">plans. </w:t>
      </w:r>
    </w:p>
    <w:p w:rsidR="00B50A4B" w:rsidRDefault="00B50A4B" w:rsidP="00A264E6">
      <w:pPr>
        <w:rPr>
          <w:rFonts w:ascii="Calibri Light" w:hAnsi="Calibri Light" w:cs="Calibri Light"/>
        </w:rPr>
      </w:pPr>
      <w:r>
        <w:rPr>
          <w:rFonts w:ascii="Calibri Light" w:hAnsi="Calibri Light" w:cs="Calibri Light"/>
        </w:rPr>
        <w:t>This</w:t>
      </w:r>
      <w:r w:rsidR="00A264E6" w:rsidRPr="00B50A4B">
        <w:rPr>
          <w:rFonts w:ascii="Calibri Light" w:hAnsi="Calibri Light" w:cs="Calibri Light"/>
        </w:rPr>
        <w:t xml:space="preserve"> is a list of all the subgroups, contact details for those who are leading them</w:t>
      </w:r>
      <w:r w:rsidR="007F03B2">
        <w:rPr>
          <w:rFonts w:ascii="Calibri Light" w:hAnsi="Calibri Light" w:cs="Calibri Light"/>
        </w:rPr>
        <w:t xml:space="preserve"> c</w:t>
      </w:r>
      <w:r>
        <w:rPr>
          <w:rFonts w:ascii="Calibri Light" w:hAnsi="Calibri Light" w:cs="Calibri Light"/>
        </w:rPr>
        <w:t>an be found in Appendix 1.</w:t>
      </w:r>
    </w:p>
    <w:p w:rsidR="00B50A4B" w:rsidRPr="00B50A4B" w:rsidRDefault="00B50A4B" w:rsidP="00FA0C85">
      <w:pPr>
        <w:pStyle w:val="Bullets"/>
        <w:numPr>
          <w:ilvl w:val="0"/>
          <w:numId w:val="0"/>
        </w:numPr>
        <w:rPr>
          <w:rFonts w:ascii="Calibri Light" w:hAnsi="Calibri Light"/>
        </w:rPr>
      </w:pPr>
      <w:r w:rsidRPr="00B50A4B">
        <w:rPr>
          <w:rFonts w:ascii="Calibri Light" w:hAnsi="Calibri Light"/>
          <w:noProof/>
          <w:lang w:eastAsia="en-GB"/>
        </w:rPr>
        <w:lastRenderedPageBreak/>
        <w:drawing>
          <wp:inline distT="0" distB="0" distL="0" distR="0" wp14:anchorId="40CB5315" wp14:editId="533F12D6">
            <wp:extent cx="5730949" cy="4093535"/>
            <wp:effectExtent l="76200" t="0" r="117475" b="0"/>
            <wp:docPr id="1" name="Diagram 1">
              <a:extLst xmlns:a="http://schemas.openxmlformats.org/drawingml/2006/main">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CBC8B9EF-6E95-432B-9A03-3F6C4AC9CAA0}"/>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77047B" w:rsidRPr="0077047B" w:rsidRDefault="0077047B" w:rsidP="0077047B">
      <w:pPr>
        <w:pStyle w:val="Heading2"/>
        <w:rPr>
          <w:rFonts w:ascii="Calibri Light" w:hAnsi="Calibri Light"/>
          <w:b w:val="0"/>
        </w:rPr>
      </w:pPr>
      <w:r w:rsidRPr="0077047B">
        <w:rPr>
          <w:rFonts w:ascii="Calibri Light" w:hAnsi="Calibri Light"/>
          <w:b w:val="0"/>
        </w:rPr>
        <w:t>Report</w:t>
      </w:r>
    </w:p>
    <w:p w:rsidR="005C781E" w:rsidRDefault="005C781E" w:rsidP="0077047B">
      <w:pPr>
        <w:pStyle w:val="Bullets"/>
        <w:numPr>
          <w:ilvl w:val="0"/>
          <w:numId w:val="0"/>
        </w:numPr>
        <w:rPr>
          <w:rFonts w:ascii="Calibri Light" w:hAnsi="Calibri Light"/>
        </w:rPr>
      </w:pPr>
      <w:r>
        <w:rPr>
          <w:rFonts w:ascii="Calibri Light" w:hAnsi="Calibri Light"/>
        </w:rPr>
        <w:t>In the Housing Board’s temporary terms of reference, a list of thoughts was added to help us remember all the areas we might need to work on, under or after covid, using our four priorities as a structure.</w:t>
      </w:r>
    </w:p>
    <w:p w:rsidR="005C781E" w:rsidRDefault="005C781E" w:rsidP="0077047B">
      <w:pPr>
        <w:pStyle w:val="Bullets"/>
        <w:numPr>
          <w:ilvl w:val="0"/>
          <w:numId w:val="0"/>
        </w:numPr>
        <w:rPr>
          <w:rFonts w:ascii="Calibri Light" w:hAnsi="Calibri Light"/>
        </w:rPr>
      </w:pPr>
      <w:r>
        <w:rPr>
          <w:rFonts w:ascii="Calibri Light" w:hAnsi="Calibri Light"/>
        </w:rPr>
        <w:t xml:space="preserve">These form a basis for the following page, for Housing Board members to consider and prioritize so we can suggest to the Recovery </w:t>
      </w:r>
      <w:r w:rsidR="00B50A4B">
        <w:rPr>
          <w:rFonts w:ascii="Calibri Light" w:hAnsi="Calibri Light"/>
        </w:rPr>
        <w:t>G</w:t>
      </w:r>
      <w:r w:rsidR="008A02F9">
        <w:rPr>
          <w:rFonts w:ascii="Calibri Light" w:hAnsi="Calibri Light"/>
        </w:rPr>
        <w:t xml:space="preserve">roups </w:t>
      </w:r>
      <w:r>
        <w:rPr>
          <w:rFonts w:ascii="Calibri Light" w:hAnsi="Calibri Light"/>
        </w:rPr>
        <w:t>the areas we could work on together.</w:t>
      </w:r>
    </w:p>
    <w:p w:rsidR="0076576A" w:rsidRDefault="0076576A" w:rsidP="0077047B">
      <w:pPr>
        <w:pStyle w:val="Bullets"/>
        <w:numPr>
          <w:ilvl w:val="0"/>
          <w:numId w:val="0"/>
        </w:numPr>
        <w:rPr>
          <w:rFonts w:ascii="Calibri Light" w:hAnsi="Calibri Light"/>
        </w:rPr>
      </w:pPr>
      <w:r>
        <w:rPr>
          <w:rFonts w:ascii="Calibri Light" w:hAnsi="Calibri Light"/>
        </w:rPr>
        <w:t>We could categorize according to the recovery group themes to help “fit in” with the processes being set up.</w:t>
      </w:r>
    </w:p>
    <w:p w:rsidR="005C781E" w:rsidRPr="005C781E" w:rsidRDefault="005C781E" w:rsidP="005C781E">
      <w:pPr>
        <w:pStyle w:val="bullet"/>
      </w:pPr>
      <w:r w:rsidRPr="005C781E">
        <w:t>New homes &amp; communities</w:t>
      </w:r>
    </w:p>
    <w:p w:rsidR="005C781E" w:rsidRDefault="005C781E" w:rsidP="0076576A">
      <w:pPr>
        <w:pStyle w:val="bullet"/>
        <w:numPr>
          <w:ilvl w:val="1"/>
          <w:numId w:val="14"/>
        </w:numPr>
      </w:pPr>
      <w:r>
        <w:t>Delays to new homes being completed and how to overcome</w:t>
      </w:r>
      <w:r w:rsidR="0076576A">
        <w:t xml:space="preserve"> and p</w:t>
      </w:r>
      <w:r>
        <w:t>ractical issues on construction sites.</w:t>
      </w:r>
    </w:p>
    <w:p w:rsidR="005C781E" w:rsidRDefault="005C781E" w:rsidP="005C781E">
      <w:pPr>
        <w:pStyle w:val="bullet"/>
        <w:numPr>
          <w:ilvl w:val="1"/>
          <w:numId w:val="14"/>
        </w:numPr>
      </w:pPr>
      <w:r>
        <w:t>Rush on inspections and removals post lockdown.</w:t>
      </w:r>
    </w:p>
    <w:p w:rsidR="005C781E" w:rsidRDefault="005C781E" w:rsidP="005C781E">
      <w:pPr>
        <w:pStyle w:val="bullet"/>
        <w:numPr>
          <w:ilvl w:val="1"/>
          <w:numId w:val="14"/>
        </w:numPr>
      </w:pPr>
      <w:r>
        <w:t>Health and safety where sites are left uncompleted.</w:t>
      </w:r>
    </w:p>
    <w:p w:rsidR="005C781E" w:rsidRDefault="005C781E" w:rsidP="005C781E">
      <w:pPr>
        <w:pStyle w:val="bullet"/>
        <w:numPr>
          <w:ilvl w:val="1"/>
          <w:numId w:val="14"/>
        </w:numPr>
      </w:pPr>
      <w:r>
        <w:t>Effect on building trade (developers shutting up shop?)</w:t>
      </w:r>
    </w:p>
    <w:p w:rsidR="005C781E" w:rsidRDefault="005C781E" w:rsidP="005C781E">
      <w:pPr>
        <w:pStyle w:val="bullet"/>
        <w:numPr>
          <w:ilvl w:val="1"/>
          <w:numId w:val="14"/>
        </w:numPr>
      </w:pPr>
      <w:r>
        <w:t xml:space="preserve">Effect on home sales and </w:t>
      </w:r>
      <w:r w:rsidR="0076576A">
        <w:t xml:space="preserve">possibly housing </w:t>
      </w:r>
      <w:r>
        <w:t>affordability in future.</w:t>
      </w:r>
    </w:p>
    <w:p w:rsidR="005C781E" w:rsidRDefault="005C781E" w:rsidP="005C781E">
      <w:pPr>
        <w:pStyle w:val="bullet"/>
        <w:numPr>
          <w:ilvl w:val="1"/>
          <w:numId w:val="14"/>
        </w:numPr>
      </w:pPr>
      <w:r>
        <w:t>Continuing to develop new homes of all kinds, but particularly affordable, to continue the supply of relets.  Affordable may be affordable housing products, but may also include affordable warmth and water etc.</w:t>
      </w:r>
    </w:p>
    <w:p w:rsidR="005C781E" w:rsidRDefault="0076576A" w:rsidP="005C781E">
      <w:pPr>
        <w:pStyle w:val="bullet"/>
        <w:numPr>
          <w:ilvl w:val="1"/>
          <w:numId w:val="14"/>
        </w:numPr>
      </w:pPr>
      <w:r>
        <w:t>E</w:t>
      </w:r>
      <w:r w:rsidR="005C781E">
        <w:t>nsure all housing is configured to be covid secure in future, designs should enable self-isolation if needed.</w:t>
      </w:r>
    </w:p>
    <w:p w:rsidR="005C781E" w:rsidRDefault="005C781E" w:rsidP="005C781E">
      <w:pPr>
        <w:pStyle w:val="bullet"/>
        <w:numPr>
          <w:ilvl w:val="1"/>
          <w:numId w:val="14"/>
        </w:numPr>
      </w:pPr>
      <w:r>
        <w:lastRenderedPageBreak/>
        <w:t>Continued need for homes which support good mental health, including design, space standards and layout, along with access to open / green spaces.</w:t>
      </w:r>
    </w:p>
    <w:p w:rsidR="005C781E" w:rsidRDefault="0076576A" w:rsidP="005C781E">
      <w:pPr>
        <w:pStyle w:val="bullet"/>
        <w:numPr>
          <w:ilvl w:val="1"/>
          <w:numId w:val="14"/>
        </w:numPr>
      </w:pPr>
      <w:r>
        <w:t>H</w:t>
      </w:r>
      <w:r w:rsidR="005C781E">
        <w:t>ow best to develop new housing, for example can general needs homes be delivered which accommodate higher levels of support than would but “usual”, as we are thinking there will be more people housed now who need support, possibly coming via the homelessness route. But also if it fits with the individual needs, a shared scheme of housing may be less secure than individual pods with an optional shared area…?</w:t>
      </w:r>
    </w:p>
    <w:p w:rsidR="005C781E" w:rsidRDefault="005C781E" w:rsidP="005C781E">
      <w:pPr>
        <w:pStyle w:val="bullet"/>
      </w:pPr>
      <w:r>
        <w:t>Homes for wellbeing</w:t>
      </w:r>
    </w:p>
    <w:p w:rsidR="005C781E" w:rsidRDefault="0076576A" w:rsidP="0076576A">
      <w:pPr>
        <w:pStyle w:val="bullet"/>
        <w:numPr>
          <w:ilvl w:val="1"/>
          <w:numId w:val="14"/>
        </w:numPr>
      </w:pPr>
      <w:r>
        <w:t>E</w:t>
      </w:r>
      <w:r w:rsidR="005C781E">
        <w:t>xtra care issues and staff needs.</w:t>
      </w:r>
    </w:p>
    <w:p w:rsidR="005C781E" w:rsidRDefault="005C781E" w:rsidP="005C781E">
      <w:pPr>
        <w:pStyle w:val="bullet"/>
        <w:numPr>
          <w:ilvl w:val="1"/>
          <w:numId w:val="14"/>
        </w:numPr>
      </w:pPr>
      <w:r>
        <w:t>‘</w:t>
      </w:r>
      <w:r w:rsidR="0076576A">
        <w:t>P</w:t>
      </w:r>
      <w:r>
        <w:t>oorer standard’ housing e.g. HMOs, hostels, migrant workers, design of homes and ability to self-isolate.</w:t>
      </w:r>
    </w:p>
    <w:p w:rsidR="005C781E" w:rsidRDefault="0076576A" w:rsidP="005C781E">
      <w:pPr>
        <w:pStyle w:val="bullet"/>
        <w:numPr>
          <w:ilvl w:val="1"/>
          <w:numId w:val="14"/>
        </w:numPr>
      </w:pPr>
      <w:r>
        <w:t>H</w:t>
      </w:r>
      <w:r w:rsidR="005C781E">
        <w:t>ospital discharge to keep the flow of people moving while minimising risks in supported, sheltered, extra care etc.</w:t>
      </w:r>
    </w:p>
    <w:p w:rsidR="005C781E" w:rsidRDefault="005C781E" w:rsidP="005C781E">
      <w:pPr>
        <w:pStyle w:val="bullet"/>
        <w:numPr>
          <w:ilvl w:val="1"/>
          <w:numId w:val="14"/>
        </w:numPr>
      </w:pPr>
      <w:r>
        <w:t>Overlap with other work on DV, drugs and alcohol, mental health etc.</w:t>
      </w:r>
    </w:p>
    <w:p w:rsidR="005C781E" w:rsidRDefault="005C781E" w:rsidP="005C781E">
      <w:pPr>
        <w:pStyle w:val="bullet"/>
        <w:numPr>
          <w:ilvl w:val="1"/>
          <w:numId w:val="14"/>
        </w:numPr>
      </w:pPr>
      <w:r>
        <w:t xml:space="preserve">Creating new supported housing schemes which can be covid secure (thinking about design and layout of shared areas </w:t>
      </w:r>
      <w:proofErr w:type="spellStart"/>
      <w:r>
        <w:t>etc</w:t>
      </w:r>
      <w:proofErr w:type="spellEnd"/>
      <w:r>
        <w:t>).</w:t>
      </w:r>
    </w:p>
    <w:p w:rsidR="005C781E" w:rsidRDefault="005C781E" w:rsidP="005C781E">
      <w:pPr>
        <w:pStyle w:val="bullet"/>
      </w:pPr>
      <w:r>
        <w:t>Existing homes</w:t>
      </w:r>
    </w:p>
    <w:p w:rsidR="005C781E" w:rsidRDefault="0076576A" w:rsidP="005C781E">
      <w:pPr>
        <w:pStyle w:val="bullet"/>
        <w:numPr>
          <w:ilvl w:val="1"/>
          <w:numId w:val="14"/>
        </w:numPr>
      </w:pPr>
      <w:r>
        <w:t>R</w:t>
      </w:r>
      <w:r w:rsidR="005C781E">
        <w:t>epairs and gas servicing within covid regulations.</w:t>
      </w:r>
    </w:p>
    <w:p w:rsidR="005C781E" w:rsidRDefault="0076576A" w:rsidP="005C781E">
      <w:pPr>
        <w:pStyle w:val="bullet"/>
        <w:numPr>
          <w:ilvl w:val="1"/>
          <w:numId w:val="14"/>
        </w:numPr>
      </w:pPr>
      <w:proofErr w:type="spellStart"/>
      <w:r>
        <w:t>R</w:t>
      </w:r>
      <w:r w:rsidR="005C781E">
        <w:t>elet</w:t>
      </w:r>
      <w:r>
        <w:t>ting</w:t>
      </w:r>
      <w:proofErr w:type="spellEnd"/>
      <w:r w:rsidR="005C781E">
        <w:t xml:space="preserve"> empty homes within covid regulations, and effect on housing turnover and ability to house people form the housing register (for social housing).</w:t>
      </w:r>
    </w:p>
    <w:p w:rsidR="005C781E" w:rsidRDefault="005C781E" w:rsidP="005C781E">
      <w:pPr>
        <w:pStyle w:val="bullet"/>
        <w:numPr>
          <w:ilvl w:val="1"/>
          <w:numId w:val="14"/>
        </w:numPr>
      </w:pPr>
      <w:r>
        <w:t xml:space="preserve">Difficulties securing affordable / charitable furnishings, and general hardship for people moving into a new home </w:t>
      </w:r>
    </w:p>
    <w:p w:rsidR="005C781E" w:rsidRDefault="005C781E" w:rsidP="005C781E">
      <w:pPr>
        <w:pStyle w:val="bullet"/>
        <w:numPr>
          <w:ilvl w:val="1"/>
          <w:numId w:val="14"/>
        </w:numPr>
      </w:pPr>
      <w:r>
        <w:t>Helping people get the help they need – maybe financially (UC) to keep paying the rent / mortgage.</w:t>
      </w:r>
    </w:p>
    <w:p w:rsidR="005C781E" w:rsidRDefault="005C781E" w:rsidP="005C781E">
      <w:pPr>
        <w:pStyle w:val="bullet"/>
        <w:numPr>
          <w:ilvl w:val="1"/>
          <w:numId w:val="14"/>
        </w:numPr>
      </w:pPr>
      <w:r>
        <w:t>Support for people whose mental health has suffered under lockdown, and possibly increased levels of DV and drug/alcohol use.</w:t>
      </w:r>
    </w:p>
    <w:p w:rsidR="005C781E" w:rsidRDefault="005C781E" w:rsidP="005C781E">
      <w:pPr>
        <w:pStyle w:val="bullet"/>
      </w:pPr>
      <w:r>
        <w:t>Housing need &amp; homelessness</w:t>
      </w:r>
    </w:p>
    <w:p w:rsidR="005C781E" w:rsidRDefault="0076576A" w:rsidP="005C781E">
      <w:pPr>
        <w:pStyle w:val="bullet"/>
        <w:numPr>
          <w:ilvl w:val="1"/>
          <w:numId w:val="14"/>
        </w:numPr>
      </w:pPr>
      <w:r>
        <w:t>S</w:t>
      </w:r>
      <w:r w:rsidR="005C781E">
        <w:t>tronger links with health and social care teams to help deal with issues particularly of rough sleepers in emergency accommodation</w:t>
      </w:r>
    </w:p>
    <w:p w:rsidR="005C781E" w:rsidRDefault="005C781E" w:rsidP="0076576A">
      <w:pPr>
        <w:pStyle w:val="bullet"/>
        <w:numPr>
          <w:ilvl w:val="1"/>
          <w:numId w:val="14"/>
        </w:numPr>
      </w:pPr>
      <w:r>
        <w:t>Effect of covid on choice based lettings schemes Encouraging continued relets.</w:t>
      </w:r>
    </w:p>
    <w:p w:rsidR="005C781E" w:rsidRDefault="0076576A" w:rsidP="005C781E">
      <w:pPr>
        <w:pStyle w:val="bullet"/>
        <w:numPr>
          <w:ilvl w:val="1"/>
          <w:numId w:val="14"/>
        </w:numPr>
      </w:pPr>
      <w:r>
        <w:t>M</w:t>
      </w:r>
      <w:r w:rsidR="005C781E">
        <w:t>eet</w:t>
      </w:r>
      <w:r>
        <w:t>ing the</w:t>
      </w:r>
      <w:r w:rsidR="005C781E">
        <w:t xml:space="preserve"> needs of rough sleepers temporarily placed in hotels etc.</w:t>
      </w:r>
    </w:p>
    <w:p w:rsidR="005C781E" w:rsidRDefault="005C781E" w:rsidP="005C781E">
      <w:pPr>
        <w:pStyle w:val="bullet"/>
        <w:numPr>
          <w:ilvl w:val="1"/>
          <w:numId w:val="14"/>
        </w:numPr>
      </w:pPr>
      <w:r>
        <w:t xml:space="preserve">Predicting housing need as lockdown is reduced / removed e.g. people falling into arrears as the eviction embargo </w:t>
      </w:r>
      <w:r w:rsidR="0076576A">
        <w:t>and furlough scheme ends</w:t>
      </w:r>
      <w:r>
        <w:t>.</w:t>
      </w:r>
    </w:p>
    <w:p w:rsidR="005C781E" w:rsidRDefault="005C781E" w:rsidP="005C781E">
      <w:pPr>
        <w:pStyle w:val="bullet"/>
        <w:numPr>
          <w:ilvl w:val="1"/>
          <w:numId w:val="14"/>
        </w:numPr>
      </w:pPr>
      <w:r>
        <w:t>Overlap with work on G&amp;Ts, DV, PWNRTPF and prison release.</w:t>
      </w:r>
    </w:p>
    <w:p w:rsidR="005C781E" w:rsidRDefault="0076576A" w:rsidP="005C781E">
      <w:pPr>
        <w:pStyle w:val="bullet"/>
        <w:numPr>
          <w:ilvl w:val="1"/>
          <w:numId w:val="14"/>
        </w:numPr>
      </w:pPr>
      <w:r>
        <w:t xml:space="preserve">Working together on </w:t>
      </w:r>
      <w:r w:rsidR="005C781E">
        <w:t>housing plans leading into recovery, track and trace stages.</w:t>
      </w:r>
    </w:p>
    <w:p w:rsidR="005C781E" w:rsidRDefault="0076576A" w:rsidP="005C781E">
      <w:pPr>
        <w:pStyle w:val="bullet"/>
        <w:numPr>
          <w:ilvl w:val="1"/>
          <w:numId w:val="14"/>
        </w:numPr>
      </w:pPr>
      <w:r>
        <w:t>E</w:t>
      </w:r>
      <w:r w:rsidR="005C781E">
        <w:t>nsure housing is configured to be covid secure in future, especially temp we used to use including winter provision which used to be often in church halls etc.</w:t>
      </w:r>
    </w:p>
    <w:p w:rsidR="005C781E" w:rsidRDefault="005C781E" w:rsidP="005C781E">
      <w:pPr>
        <w:pStyle w:val="bullet"/>
        <w:numPr>
          <w:ilvl w:val="1"/>
          <w:numId w:val="14"/>
        </w:numPr>
      </w:pPr>
      <w:r>
        <w:lastRenderedPageBreak/>
        <w:t>Helping recovery when covid has led to an increase in domestic abuse and possibly relationship breakdown and respond to the increased need.</w:t>
      </w:r>
    </w:p>
    <w:p w:rsidR="00A264E6" w:rsidRDefault="00A264E6" w:rsidP="007F0B34">
      <w:pPr>
        <w:rPr>
          <w:rFonts w:ascii="Calibri Light" w:hAnsi="Calibri Light"/>
        </w:rPr>
      </w:pPr>
    </w:p>
    <w:p w:rsidR="00FA0C85" w:rsidRPr="0076576A" w:rsidRDefault="00A264E6" w:rsidP="007F0B34">
      <w:pPr>
        <w:rPr>
          <w:rFonts w:ascii="Calibri Light" w:hAnsi="Calibri Light" w:cs="Calibri Light"/>
        </w:rPr>
      </w:pPr>
      <w:r w:rsidRPr="0076576A">
        <w:rPr>
          <w:rFonts w:ascii="Calibri Light" w:hAnsi="Calibri Light" w:cs="Calibri Light"/>
        </w:rPr>
        <w:t>Appendix A – Recovery Groups and Chairs</w:t>
      </w:r>
    </w:p>
    <w:p w:rsidR="00A264E6" w:rsidRPr="0076576A" w:rsidRDefault="00A264E6" w:rsidP="00A264E6">
      <w:pPr>
        <w:pStyle w:val="ListParagraph"/>
        <w:numPr>
          <w:ilvl w:val="0"/>
          <w:numId w:val="15"/>
        </w:numPr>
        <w:spacing w:before="0" w:after="0" w:line="360" w:lineRule="auto"/>
        <w:rPr>
          <w:rFonts w:ascii="Calibri Light" w:hAnsi="Calibri Light" w:cs="Calibri Light"/>
        </w:rPr>
      </w:pPr>
      <w:r w:rsidRPr="0076576A">
        <w:rPr>
          <w:rFonts w:ascii="Calibri Light" w:hAnsi="Calibri Light" w:cs="Calibri Light"/>
        </w:rPr>
        <w:t xml:space="preserve">Health </w:t>
      </w:r>
    </w:p>
    <w:p w:rsidR="00A264E6" w:rsidRPr="0076576A" w:rsidRDefault="00A264E6" w:rsidP="00A264E6">
      <w:pPr>
        <w:pStyle w:val="ListParagraph"/>
        <w:numPr>
          <w:ilvl w:val="1"/>
          <w:numId w:val="15"/>
        </w:numPr>
        <w:spacing w:before="0" w:after="0" w:line="360" w:lineRule="auto"/>
        <w:rPr>
          <w:rFonts w:ascii="Calibri Light" w:hAnsi="Calibri Light" w:cs="Calibri Light"/>
        </w:rPr>
      </w:pPr>
      <w:r w:rsidRPr="0076576A">
        <w:rPr>
          <w:rFonts w:ascii="Calibri Light" w:hAnsi="Calibri Light" w:cs="Calibri Light"/>
        </w:rPr>
        <w:t xml:space="preserve">Jan Thomas - </w:t>
      </w:r>
      <w:hyperlink r:id="rId14" w:history="1">
        <w:r w:rsidRPr="0076576A">
          <w:rPr>
            <w:rStyle w:val="Hyperlink"/>
            <w:rFonts w:ascii="Calibri Light" w:hAnsi="Calibri Light" w:cs="Calibri Light"/>
          </w:rPr>
          <w:t>Jan.Thomas@nhs.net</w:t>
        </w:r>
      </w:hyperlink>
      <w:r w:rsidRPr="0076576A">
        <w:rPr>
          <w:rFonts w:ascii="Calibri Light" w:hAnsi="Calibri Light" w:cs="Calibri Light"/>
        </w:rPr>
        <w:t xml:space="preserve"> </w:t>
      </w:r>
    </w:p>
    <w:p w:rsidR="00A264E6" w:rsidRPr="0076576A" w:rsidRDefault="00A264E6" w:rsidP="00A264E6">
      <w:pPr>
        <w:pStyle w:val="ListParagraph"/>
        <w:numPr>
          <w:ilvl w:val="0"/>
          <w:numId w:val="15"/>
        </w:numPr>
        <w:spacing w:before="0" w:after="0" w:line="360" w:lineRule="auto"/>
        <w:rPr>
          <w:rFonts w:ascii="Calibri Light" w:hAnsi="Calibri Light" w:cs="Calibri Light"/>
        </w:rPr>
      </w:pPr>
      <w:r w:rsidRPr="0076576A">
        <w:rPr>
          <w:rFonts w:ascii="Calibri Light" w:hAnsi="Calibri Light" w:cs="Calibri Light"/>
        </w:rPr>
        <w:t>Public Health</w:t>
      </w:r>
    </w:p>
    <w:p w:rsidR="00A264E6" w:rsidRPr="0076576A" w:rsidRDefault="00A264E6" w:rsidP="00A264E6">
      <w:pPr>
        <w:pStyle w:val="ListParagraph"/>
        <w:numPr>
          <w:ilvl w:val="1"/>
          <w:numId w:val="15"/>
        </w:numPr>
        <w:spacing w:before="0" w:after="0" w:line="360" w:lineRule="auto"/>
        <w:rPr>
          <w:rFonts w:ascii="Calibri Light" w:hAnsi="Calibri Light" w:cs="Calibri Light"/>
        </w:rPr>
      </w:pPr>
      <w:r w:rsidRPr="0076576A">
        <w:rPr>
          <w:rFonts w:ascii="Calibri Light" w:hAnsi="Calibri Light" w:cs="Calibri Light"/>
        </w:rPr>
        <w:t xml:space="preserve">Emmeline Watkins - </w:t>
      </w:r>
      <w:hyperlink r:id="rId15" w:history="1">
        <w:r w:rsidRPr="0076576A">
          <w:rPr>
            <w:rStyle w:val="Hyperlink"/>
            <w:rFonts w:ascii="Calibri Light" w:hAnsi="Calibri Light" w:cs="Calibri Light"/>
          </w:rPr>
          <w:t>Emmeline.Watkins@cambridgeshire.gov.uk</w:t>
        </w:r>
      </w:hyperlink>
      <w:r w:rsidRPr="0076576A">
        <w:rPr>
          <w:rFonts w:ascii="Calibri Light" w:hAnsi="Calibri Light" w:cs="Calibri Light"/>
        </w:rPr>
        <w:t xml:space="preserve"> </w:t>
      </w:r>
    </w:p>
    <w:p w:rsidR="00A264E6" w:rsidRPr="0076576A" w:rsidRDefault="00A264E6" w:rsidP="00A264E6">
      <w:pPr>
        <w:pStyle w:val="ListParagraph"/>
        <w:numPr>
          <w:ilvl w:val="0"/>
          <w:numId w:val="15"/>
        </w:numPr>
        <w:spacing w:before="0" w:after="0" w:line="360" w:lineRule="auto"/>
        <w:rPr>
          <w:rFonts w:ascii="Calibri Light" w:hAnsi="Calibri Light" w:cs="Calibri Light"/>
        </w:rPr>
      </w:pPr>
      <w:r w:rsidRPr="0076576A">
        <w:rPr>
          <w:rFonts w:ascii="Calibri Light" w:hAnsi="Calibri Light" w:cs="Calibri Light"/>
        </w:rPr>
        <w:t>Finance</w:t>
      </w:r>
    </w:p>
    <w:p w:rsidR="00A264E6" w:rsidRPr="0076576A" w:rsidRDefault="00A264E6" w:rsidP="00A264E6">
      <w:pPr>
        <w:pStyle w:val="ListParagraph"/>
        <w:numPr>
          <w:ilvl w:val="1"/>
          <w:numId w:val="15"/>
        </w:numPr>
        <w:spacing w:before="0" w:after="0" w:line="360" w:lineRule="auto"/>
        <w:rPr>
          <w:rFonts w:ascii="Calibri Light" w:hAnsi="Calibri Light" w:cs="Calibri Light"/>
        </w:rPr>
      </w:pPr>
      <w:r w:rsidRPr="0076576A">
        <w:rPr>
          <w:rFonts w:ascii="Calibri Light" w:hAnsi="Calibri Light" w:cs="Calibri Light"/>
        </w:rPr>
        <w:t xml:space="preserve">Claire Edwards - </w:t>
      </w:r>
      <w:hyperlink r:id="rId16" w:history="1">
        <w:r w:rsidRPr="0076576A">
          <w:rPr>
            <w:rStyle w:val="Hyperlink"/>
            <w:rFonts w:ascii="Calibri Light" w:hAnsi="Calibri Light" w:cs="Calibri Light"/>
          </w:rPr>
          <w:t>Claire.Edwards2@huntingdonshire.gov.uk</w:t>
        </w:r>
      </w:hyperlink>
      <w:r w:rsidRPr="0076576A">
        <w:rPr>
          <w:rFonts w:ascii="Calibri Light" w:hAnsi="Calibri Light" w:cs="Calibri Light"/>
        </w:rPr>
        <w:t xml:space="preserve"> </w:t>
      </w:r>
    </w:p>
    <w:p w:rsidR="00A264E6" w:rsidRPr="0076576A" w:rsidRDefault="00A264E6" w:rsidP="00A264E6">
      <w:pPr>
        <w:pStyle w:val="ListParagraph"/>
        <w:numPr>
          <w:ilvl w:val="0"/>
          <w:numId w:val="15"/>
        </w:numPr>
        <w:spacing w:before="0" w:after="0" w:line="360" w:lineRule="auto"/>
        <w:rPr>
          <w:rFonts w:ascii="Calibri Light" w:hAnsi="Calibri Light" w:cs="Calibri Light"/>
        </w:rPr>
      </w:pPr>
      <w:r w:rsidRPr="0076576A">
        <w:rPr>
          <w:rFonts w:ascii="Calibri Light" w:hAnsi="Calibri Light" w:cs="Calibri Light"/>
        </w:rPr>
        <w:t>Vulnerable people</w:t>
      </w:r>
    </w:p>
    <w:p w:rsidR="00A264E6" w:rsidRPr="0076576A" w:rsidRDefault="00A264E6" w:rsidP="00A264E6">
      <w:pPr>
        <w:pStyle w:val="ListParagraph"/>
        <w:numPr>
          <w:ilvl w:val="1"/>
          <w:numId w:val="15"/>
        </w:numPr>
        <w:spacing w:before="0" w:after="0" w:line="360" w:lineRule="auto"/>
        <w:rPr>
          <w:rFonts w:ascii="Calibri Light" w:hAnsi="Calibri Light" w:cs="Calibri Light"/>
        </w:rPr>
      </w:pPr>
      <w:r w:rsidRPr="0076576A">
        <w:rPr>
          <w:rFonts w:ascii="Calibri Light" w:hAnsi="Calibri Light" w:cs="Calibri Light"/>
        </w:rPr>
        <w:t>Wendi Ogle-</w:t>
      </w:r>
      <w:proofErr w:type="spellStart"/>
      <w:r w:rsidRPr="0076576A">
        <w:rPr>
          <w:rFonts w:ascii="Calibri Light" w:hAnsi="Calibri Light" w:cs="Calibri Light"/>
        </w:rPr>
        <w:t>Welbourn</w:t>
      </w:r>
      <w:proofErr w:type="spellEnd"/>
      <w:r w:rsidRPr="0076576A">
        <w:rPr>
          <w:rFonts w:ascii="Calibri Light" w:hAnsi="Calibri Light" w:cs="Calibri Light"/>
        </w:rPr>
        <w:t xml:space="preserve"> - </w:t>
      </w:r>
      <w:hyperlink r:id="rId17" w:history="1">
        <w:r w:rsidRPr="0076576A">
          <w:rPr>
            <w:rStyle w:val="Hyperlink"/>
            <w:rFonts w:ascii="Calibri Light" w:hAnsi="Calibri Light" w:cs="Calibri Light"/>
          </w:rPr>
          <w:t>Wendi.Ogle-Welbourn@peterborough.gov.uk</w:t>
        </w:r>
      </w:hyperlink>
      <w:r w:rsidRPr="0076576A">
        <w:rPr>
          <w:rFonts w:ascii="Calibri Light" w:hAnsi="Calibri Light" w:cs="Calibri Light"/>
        </w:rPr>
        <w:t xml:space="preserve"> </w:t>
      </w:r>
    </w:p>
    <w:p w:rsidR="00A264E6" w:rsidRPr="0076576A" w:rsidRDefault="00A264E6" w:rsidP="00A264E6">
      <w:pPr>
        <w:pStyle w:val="ListParagraph"/>
        <w:numPr>
          <w:ilvl w:val="0"/>
          <w:numId w:val="15"/>
        </w:numPr>
        <w:spacing w:before="0" w:after="0" w:line="360" w:lineRule="auto"/>
        <w:rPr>
          <w:rFonts w:ascii="Calibri Light" w:hAnsi="Calibri Light" w:cs="Calibri Light"/>
        </w:rPr>
      </w:pPr>
      <w:r w:rsidRPr="0076576A">
        <w:rPr>
          <w:rFonts w:ascii="Calibri Light" w:hAnsi="Calibri Light" w:cs="Calibri Light"/>
        </w:rPr>
        <w:t>Community</w:t>
      </w:r>
    </w:p>
    <w:p w:rsidR="00A264E6" w:rsidRPr="0076576A" w:rsidRDefault="00A264E6" w:rsidP="00A264E6">
      <w:pPr>
        <w:pStyle w:val="ListParagraph"/>
        <w:numPr>
          <w:ilvl w:val="1"/>
          <w:numId w:val="15"/>
        </w:numPr>
        <w:spacing w:before="0" w:after="0" w:line="360" w:lineRule="auto"/>
        <w:rPr>
          <w:rFonts w:ascii="Calibri Light" w:hAnsi="Calibri Light" w:cs="Calibri Light"/>
        </w:rPr>
      </w:pPr>
      <w:r w:rsidRPr="0076576A">
        <w:rPr>
          <w:rFonts w:ascii="Calibri Light" w:hAnsi="Calibri Light" w:cs="Calibri Light"/>
        </w:rPr>
        <w:t xml:space="preserve">Emily Forbes - </w:t>
      </w:r>
      <w:hyperlink r:id="rId18" w:history="1">
        <w:r w:rsidRPr="0076576A">
          <w:rPr>
            <w:rStyle w:val="Hyperlink"/>
            <w:rFonts w:ascii="Calibri Light" w:hAnsi="Calibri Light" w:cs="Calibri Light"/>
          </w:rPr>
          <w:t>EForbes@redcross.org.uk</w:t>
        </w:r>
      </w:hyperlink>
      <w:r w:rsidRPr="0076576A">
        <w:rPr>
          <w:rFonts w:ascii="Calibri Light" w:hAnsi="Calibri Light" w:cs="Calibri Light"/>
        </w:rPr>
        <w:t xml:space="preserve"> </w:t>
      </w:r>
    </w:p>
    <w:p w:rsidR="00A264E6" w:rsidRPr="0076576A" w:rsidRDefault="00A264E6" w:rsidP="00A264E6">
      <w:pPr>
        <w:pStyle w:val="ListParagraph"/>
        <w:numPr>
          <w:ilvl w:val="0"/>
          <w:numId w:val="15"/>
        </w:numPr>
        <w:spacing w:before="0" w:after="0" w:line="360" w:lineRule="auto"/>
        <w:rPr>
          <w:rFonts w:ascii="Calibri Light" w:hAnsi="Calibri Light" w:cs="Calibri Light"/>
        </w:rPr>
      </w:pPr>
      <w:r w:rsidRPr="0076576A">
        <w:rPr>
          <w:rFonts w:ascii="Calibri Light" w:hAnsi="Calibri Light" w:cs="Calibri Light"/>
        </w:rPr>
        <w:t>Criminal justice</w:t>
      </w:r>
    </w:p>
    <w:p w:rsidR="00A264E6" w:rsidRPr="0076576A" w:rsidRDefault="00A264E6" w:rsidP="00A264E6">
      <w:pPr>
        <w:pStyle w:val="ListParagraph"/>
        <w:numPr>
          <w:ilvl w:val="1"/>
          <w:numId w:val="15"/>
        </w:numPr>
        <w:spacing w:before="0" w:after="0" w:line="360" w:lineRule="auto"/>
        <w:rPr>
          <w:rFonts w:ascii="Calibri Light" w:hAnsi="Calibri Light" w:cs="Calibri Light"/>
        </w:rPr>
      </w:pPr>
      <w:r w:rsidRPr="0076576A">
        <w:rPr>
          <w:rFonts w:ascii="Calibri Light" w:hAnsi="Calibri Light" w:cs="Calibri Light"/>
        </w:rPr>
        <w:t xml:space="preserve">Ian Simmons - </w:t>
      </w:r>
      <w:hyperlink r:id="rId19" w:history="1">
        <w:r w:rsidRPr="0076576A">
          <w:rPr>
            <w:rStyle w:val="Hyperlink"/>
            <w:rFonts w:ascii="Calibri Light" w:hAnsi="Calibri Light" w:cs="Calibri Light"/>
          </w:rPr>
          <w:t>Ian.Simmons@cambs.pnn.police.uk</w:t>
        </w:r>
      </w:hyperlink>
      <w:r w:rsidRPr="0076576A">
        <w:rPr>
          <w:rFonts w:ascii="Calibri Light" w:hAnsi="Calibri Light" w:cs="Calibri Light"/>
        </w:rPr>
        <w:t xml:space="preserve"> </w:t>
      </w:r>
    </w:p>
    <w:p w:rsidR="00A264E6" w:rsidRPr="0076576A" w:rsidRDefault="00A264E6" w:rsidP="00A264E6">
      <w:pPr>
        <w:pStyle w:val="ListParagraph"/>
        <w:numPr>
          <w:ilvl w:val="0"/>
          <w:numId w:val="15"/>
        </w:numPr>
        <w:spacing w:before="0" w:after="0" w:line="360" w:lineRule="auto"/>
        <w:rPr>
          <w:rFonts w:ascii="Calibri Light" w:hAnsi="Calibri Light" w:cs="Calibri Light"/>
        </w:rPr>
      </w:pPr>
      <w:r w:rsidRPr="0076576A">
        <w:rPr>
          <w:rFonts w:ascii="Calibri Light" w:hAnsi="Calibri Light" w:cs="Calibri Light"/>
        </w:rPr>
        <w:t>Environment</w:t>
      </w:r>
    </w:p>
    <w:p w:rsidR="00A264E6" w:rsidRPr="0076576A" w:rsidRDefault="00A264E6" w:rsidP="00A264E6">
      <w:pPr>
        <w:pStyle w:val="ListParagraph"/>
        <w:numPr>
          <w:ilvl w:val="1"/>
          <w:numId w:val="15"/>
        </w:numPr>
        <w:spacing w:before="0" w:after="0" w:line="360" w:lineRule="auto"/>
        <w:rPr>
          <w:rFonts w:ascii="Calibri Light" w:hAnsi="Calibri Light" w:cs="Calibri Light"/>
        </w:rPr>
      </w:pPr>
      <w:r w:rsidRPr="0076576A">
        <w:rPr>
          <w:rFonts w:ascii="Calibri Light" w:hAnsi="Calibri Light" w:cs="Calibri Light"/>
        </w:rPr>
        <w:t xml:space="preserve">Steve Cox - </w:t>
      </w:r>
      <w:hyperlink r:id="rId20" w:history="1">
        <w:r w:rsidRPr="0076576A">
          <w:rPr>
            <w:rStyle w:val="Hyperlink"/>
            <w:rFonts w:ascii="Calibri Light" w:hAnsi="Calibri Light" w:cs="Calibri Light"/>
          </w:rPr>
          <w:t>Steve.Cox@cambridgeshire.gov.uk</w:t>
        </w:r>
      </w:hyperlink>
      <w:r w:rsidRPr="0076576A">
        <w:rPr>
          <w:rFonts w:ascii="Calibri Light" w:hAnsi="Calibri Light" w:cs="Calibri Light"/>
        </w:rPr>
        <w:t xml:space="preserve"> </w:t>
      </w:r>
    </w:p>
    <w:p w:rsidR="00A264E6" w:rsidRPr="0076576A" w:rsidRDefault="00A264E6" w:rsidP="00A264E6">
      <w:pPr>
        <w:pStyle w:val="ListParagraph"/>
        <w:numPr>
          <w:ilvl w:val="0"/>
          <w:numId w:val="15"/>
        </w:numPr>
        <w:spacing w:before="0" w:after="0" w:line="360" w:lineRule="auto"/>
        <w:rPr>
          <w:rFonts w:ascii="Calibri Light" w:hAnsi="Calibri Light" w:cs="Calibri Light"/>
        </w:rPr>
      </w:pPr>
      <w:r w:rsidRPr="0076576A">
        <w:rPr>
          <w:rFonts w:ascii="Calibri Light" w:hAnsi="Calibri Light" w:cs="Calibri Light"/>
        </w:rPr>
        <w:t>Business and economic recovery</w:t>
      </w:r>
    </w:p>
    <w:p w:rsidR="00A264E6" w:rsidRPr="0076576A" w:rsidRDefault="00A264E6" w:rsidP="00A264E6">
      <w:pPr>
        <w:pStyle w:val="ListParagraph"/>
        <w:numPr>
          <w:ilvl w:val="1"/>
          <w:numId w:val="15"/>
        </w:numPr>
        <w:spacing w:before="0" w:after="0" w:line="360" w:lineRule="auto"/>
        <w:rPr>
          <w:rFonts w:ascii="Calibri Light" w:hAnsi="Calibri Light" w:cs="Calibri Light"/>
        </w:rPr>
      </w:pPr>
      <w:r w:rsidRPr="0076576A">
        <w:rPr>
          <w:rFonts w:ascii="Calibri Light" w:hAnsi="Calibri Light" w:cs="Calibri Light"/>
        </w:rPr>
        <w:t xml:space="preserve">John Hill - </w:t>
      </w:r>
      <w:hyperlink r:id="rId21" w:history="1">
        <w:r w:rsidRPr="0076576A">
          <w:rPr>
            <w:rStyle w:val="Hyperlink"/>
            <w:rFonts w:ascii="Calibri Light" w:hAnsi="Calibri Light" w:cs="Calibri Light"/>
          </w:rPr>
          <w:t>johnt.hill@cambridgeshirepeterborough-ca.gov.uk</w:t>
        </w:r>
      </w:hyperlink>
      <w:r w:rsidRPr="0076576A">
        <w:rPr>
          <w:rFonts w:ascii="Calibri Light" w:hAnsi="Calibri Light" w:cs="Calibri Light"/>
        </w:rPr>
        <w:t xml:space="preserve"> </w:t>
      </w:r>
    </w:p>
    <w:p w:rsidR="00A264E6" w:rsidRPr="0076576A" w:rsidRDefault="00A264E6" w:rsidP="00A264E6">
      <w:pPr>
        <w:pStyle w:val="ListParagraph"/>
        <w:numPr>
          <w:ilvl w:val="0"/>
          <w:numId w:val="15"/>
        </w:numPr>
        <w:spacing w:before="0" w:after="0" w:line="360" w:lineRule="auto"/>
        <w:rPr>
          <w:rFonts w:ascii="Calibri Light" w:hAnsi="Calibri Light" w:cs="Calibri Light"/>
        </w:rPr>
      </w:pPr>
      <w:r w:rsidRPr="0076576A">
        <w:rPr>
          <w:rFonts w:ascii="Calibri Light" w:hAnsi="Calibri Light" w:cs="Calibri Light"/>
        </w:rPr>
        <w:t>Multi-agency information cell</w:t>
      </w:r>
    </w:p>
    <w:p w:rsidR="00A264E6" w:rsidRPr="0076576A" w:rsidRDefault="00A264E6" w:rsidP="00A264E6">
      <w:pPr>
        <w:pStyle w:val="ListParagraph"/>
        <w:numPr>
          <w:ilvl w:val="1"/>
          <w:numId w:val="15"/>
        </w:numPr>
        <w:spacing w:before="0" w:after="0" w:line="360" w:lineRule="auto"/>
        <w:rPr>
          <w:rFonts w:ascii="Calibri Light" w:hAnsi="Calibri Light" w:cs="Calibri Light"/>
        </w:rPr>
      </w:pPr>
      <w:r w:rsidRPr="0076576A">
        <w:rPr>
          <w:rFonts w:ascii="Calibri Light" w:hAnsi="Calibri Light" w:cs="Calibri Light"/>
        </w:rPr>
        <w:t xml:space="preserve">Amanda </w:t>
      </w:r>
      <w:proofErr w:type="spellStart"/>
      <w:r w:rsidRPr="0076576A">
        <w:rPr>
          <w:rFonts w:ascii="Calibri Light" w:hAnsi="Calibri Light" w:cs="Calibri Light"/>
        </w:rPr>
        <w:t>Askham</w:t>
      </w:r>
      <w:proofErr w:type="spellEnd"/>
      <w:r w:rsidRPr="0076576A">
        <w:rPr>
          <w:rFonts w:ascii="Calibri Light" w:hAnsi="Calibri Light" w:cs="Calibri Light"/>
        </w:rPr>
        <w:t xml:space="preserve"> - </w:t>
      </w:r>
      <w:hyperlink r:id="rId22" w:history="1">
        <w:r w:rsidRPr="0076576A">
          <w:rPr>
            <w:rStyle w:val="Hyperlink"/>
            <w:rFonts w:ascii="Calibri Light" w:hAnsi="Calibri Light" w:cs="Calibri Light"/>
          </w:rPr>
          <w:t>Amanda.Askham@cambridgeshire.gov.uk</w:t>
        </w:r>
      </w:hyperlink>
      <w:r w:rsidRPr="0076576A">
        <w:rPr>
          <w:rFonts w:ascii="Calibri Light" w:hAnsi="Calibri Light" w:cs="Calibri Light"/>
        </w:rPr>
        <w:t xml:space="preserve"> </w:t>
      </w:r>
    </w:p>
    <w:p w:rsidR="00A264E6" w:rsidRPr="0076576A" w:rsidRDefault="00A264E6" w:rsidP="00A264E6">
      <w:pPr>
        <w:pStyle w:val="ListParagraph"/>
        <w:numPr>
          <w:ilvl w:val="0"/>
          <w:numId w:val="15"/>
        </w:numPr>
        <w:spacing w:before="0" w:after="0" w:line="360" w:lineRule="auto"/>
        <w:rPr>
          <w:rFonts w:ascii="Calibri Light" w:hAnsi="Calibri Light" w:cs="Calibri Light"/>
        </w:rPr>
      </w:pPr>
      <w:r w:rsidRPr="0076576A">
        <w:rPr>
          <w:rFonts w:ascii="Calibri Light" w:hAnsi="Calibri Light" w:cs="Calibri Light"/>
        </w:rPr>
        <w:t>Transport</w:t>
      </w:r>
    </w:p>
    <w:p w:rsidR="00A264E6" w:rsidRPr="0076576A" w:rsidRDefault="00A264E6" w:rsidP="00A264E6">
      <w:pPr>
        <w:pStyle w:val="ListParagraph"/>
        <w:numPr>
          <w:ilvl w:val="1"/>
          <w:numId w:val="15"/>
        </w:numPr>
        <w:spacing w:before="0" w:after="0" w:line="360" w:lineRule="auto"/>
        <w:rPr>
          <w:rFonts w:ascii="Calibri Light" w:hAnsi="Calibri Light" w:cs="Calibri Light"/>
        </w:rPr>
      </w:pPr>
      <w:r w:rsidRPr="0076576A">
        <w:rPr>
          <w:rFonts w:ascii="Calibri Light" w:hAnsi="Calibri Light" w:cs="Calibri Light"/>
        </w:rPr>
        <w:t xml:space="preserve">Paul </w:t>
      </w:r>
      <w:proofErr w:type="spellStart"/>
      <w:r w:rsidRPr="0076576A">
        <w:rPr>
          <w:rFonts w:ascii="Calibri Light" w:hAnsi="Calibri Light" w:cs="Calibri Light"/>
        </w:rPr>
        <w:t>Raynes</w:t>
      </w:r>
      <w:proofErr w:type="spellEnd"/>
      <w:r w:rsidRPr="0076576A">
        <w:rPr>
          <w:rFonts w:ascii="Calibri Light" w:hAnsi="Calibri Light" w:cs="Calibri Light"/>
        </w:rPr>
        <w:t xml:space="preserve"> - </w:t>
      </w:r>
      <w:hyperlink r:id="rId23" w:history="1">
        <w:r w:rsidRPr="0076576A">
          <w:rPr>
            <w:rStyle w:val="Hyperlink"/>
            <w:rFonts w:ascii="Calibri Light" w:hAnsi="Calibri Light" w:cs="Calibri Light"/>
          </w:rPr>
          <w:t>paul.raynes@cambridgeshirepeterborough-ca.gov.uk</w:t>
        </w:r>
      </w:hyperlink>
      <w:r w:rsidRPr="0076576A">
        <w:rPr>
          <w:rFonts w:ascii="Calibri Light" w:hAnsi="Calibri Light" w:cs="Calibri Light"/>
        </w:rPr>
        <w:t xml:space="preserve"> </w:t>
      </w:r>
    </w:p>
    <w:p w:rsidR="00A264E6" w:rsidRPr="0076576A" w:rsidRDefault="00A264E6" w:rsidP="00A264E6">
      <w:pPr>
        <w:pStyle w:val="ListParagraph"/>
        <w:numPr>
          <w:ilvl w:val="0"/>
          <w:numId w:val="15"/>
        </w:numPr>
        <w:spacing w:before="0" w:after="0" w:line="360" w:lineRule="auto"/>
        <w:rPr>
          <w:rFonts w:ascii="Calibri Light" w:hAnsi="Calibri Light" w:cs="Calibri Light"/>
        </w:rPr>
      </w:pPr>
      <w:r w:rsidRPr="0076576A">
        <w:rPr>
          <w:rFonts w:ascii="Calibri Light" w:hAnsi="Calibri Light" w:cs="Calibri Light"/>
        </w:rPr>
        <w:t>Communication</w:t>
      </w:r>
    </w:p>
    <w:p w:rsidR="00A264E6" w:rsidRPr="0076576A" w:rsidRDefault="00A264E6" w:rsidP="007F03B2">
      <w:pPr>
        <w:pStyle w:val="ListParagraph"/>
        <w:numPr>
          <w:ilvl w:val="1"/>
          <w:numId w:val="15"/>
        </w:numPr>
        <w:spacing w:before="0" w:after="0" w:line="360" w:lineRule="auto"/>
        <w:rPr>
          <w:rFonts w:ascii="Calibri Light" w:hAnsi="Calibri Light" w:cs="Calibri Light"/>
        </w:rPr>
      </w:pPr>
      <w:r w:rsidRPr="0076576A">
        <w:rPr>
          <w:rFonts w:ascii="Calibri Light" w:hAnsi="Calibri Light" w:cs="Calibri Light"/>
        </w:rPr>
        <w:t>Interim representative: Tom Horn,</w:t>
      </w:r>
    </w:p>
    <w:sectPr w:rsidR="00A264E6" w:rsidRPr="0076576A" w:rsidSect="005C781E">
      <w:headerReference w:type="default" r:id="rId24"/>
      <w:footerReference w:type="default" r:id="rId25"/>
      <w:headerReference w:type="first" r:id="rId26"/>
      <w:type w:val="continuous"/>
      <w:pgSz w:w="11906" w:h="16838"/>
      <w:pgMar w:top="959"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501" w:rsidRDefault="00706501">
      <w:r>
        <w:separator/>
      </w:r>
    </w:p>
  </w:endnote>
  <w:endnote w:type="continuationSeparator" w:id="0">
    <w:p w:rsidR="00706501" w:rsidRDefault="00706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445" w:rsidRDefault="00354445">
    <w:pPr>
      <w:pStyle w:val="Footer"/>
      <w:pBdr>
        <w:top w:val="single" w:sz="4" w:space="1" w:color="auto"/>
      </w:pBdr>
      <w:spacing w:before="0" w:after="0"/>
      <w:jc w:val="center"/>
      <w:rPr>
        <w:sz w:val="20"/>
      </w:rPr>
    </w:pPr>
    <w:r>
      <w:rPr>
        <w:snapToGrid w:val="0"/>
        <w:sz w:val="20"/>
      </w:rPr>
      <w:t xml:space="preserve">Page </w:t>
    </w:r>
    <w:r w:rsidR="00DA4EC5">
      <w:rPr>
        <w:snapToGrid w:val="0"/>
        <w:sz w:val="20"/>
      </w:rPr>
      <w:fldChar w:fldCharType="begin"/>
    </w:r>
    <w:r>
      <w:rPr>
        <w:snapToGrid w:val="0"/>
        <w:sz w:val="20"/>
      </w:rPr>
      <w:instrText xml:space="preserve"> PAGE </w:instrText>
    </w:r>
    <w:r w:rsidR="00DA4EC5">
      <w:rPr>
        <w:snapToGrid w:val="0"/>
        <w:sz w:val="20"/>
      </w:rPr>
      <w:fldChar w:fldCharType="separate"/>
    </w:r>
    <w:r w:rsidR="00FB1AB1">
      <w:rPr>
        <w:noProof/>
        <w:snapToGrid w:val="0"/>
        <w:sz w:val="20"/>
      </w:rPr>
      <w:t>4</w:t>
    </w:r>
    <w:r w:rsidR="00DA4EC5">
      <w:rPr>
        <w:snapToGrid w:val="0"/>
        <w:sz w:val="20"/>
      </w:rPr>
      <w:fldChar w:fldCharType="end"/>
    </w:r>
    <w:r>
      <w:rPr>
        <w:snapToGrid w:val="0"/>
        <w:sz w:val="20"/>
      </w:rPr>
      <w:t xml:space="preserve"> of </w:t>
    </w:r>
    <w:r w:rsidR="00DA4EC5">
      <w:rPr>
        <w:snapToGrid w:val="0"/>
        <w:sz w:val="20"/>
      </w:rPr>
      <w:fldChar w:fldCharType="begin"/>
    </w:r>
    <w:r>
      <w:rPr>
        <w:snapToGrid w:val="0"/>
        <w:sz w:val="20"/>
      </w:rPr>
      <w:instrText xml:space="preserve"> NUMPAGES </w:instrText>
    </w:r>
    <w:r w:rsidR="00DA4EC5">
      <w:rPr>
        <w:snapToGrid w:val="0"/>
        <w:sz w:val="20"/>
      </w:rPr>
      <w:fldChar w:fldCharType="separate"/>
    </w:r>
    <w:r w:rsidR="00FB1AB1">
      <w:rPr>
        <w:noProof/>
        <w:snapToGrid w:val="0"/>
        <w:sz w:val="20"/>
      </w:rPr>
      <w:t>4</w:t>
    </w:r>
    <w:r w:rsidR="00DA4EC5">
      <w:rPr>
        <w:snapToGrid w:val="0"/>
        <w:sz w:val="20"/>
      </w:rPr>
      <w:fldChar w:fldCharType="end"/>
    </w:r>
  </w:p>
  <w:p w:rsidR="00354445" w:rsidRDefault="00354445">
    <w:pPr>
      <w:pStyle w:val="Footer"/>
      <w:spacing w:before="0" w:after="0"/>
      <w:jc w:val="center"/>
    </w:pPr>
    <w:r>
      <w:rPr>
        <w:sz w:val="20"/>
      </w:rPr>
      <w:t xml:space="preserve">Date: </w:t>
    </w:r>
    <w:r w:rsidR="00DA4EC5">
      <w:rPr>
        <w:sz w:val="20"/>
      </w:rPr>
      <w:fldChar w:fldCharType="begin"/>
    </w:r>
    <w:r>
      <w:rPr>
        <w:sz w:val="20"/>
      </w:rPr>
      <w:instrText xml:space="preserve"> TIME \@ "d-MMM-yy" </w:instrText>
    </w:r>
    <w:r w:rsidR="00DA4EC5">
      <w:rPr>
        <w:sz w:val="20"/>
      </w:rPr>
      <w:fldChar w:fldCharType="separate"/>
    </w:r>
    <w:r w:rsidR="00FB1AB1">
      <w:rPr>
        <w:noProof/>
        <w:sz w:val="20"/>
      </w:rPr>
      <w:t>29-Jul-20</w:t>
    </w:r>
    <w:r w:rsidR="00DA4EC5">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501" w:rsidRDefault="00706501">
      <w:r>
        <w:separator/>
      </w:r>
    </w:p>
  </w:footnote>
  <w:footnote w:type="continuationSeparator" w:id="0">
    <w:p w:rsidR="00706501" w:rsidRDefault="007065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4FA" w:rsidRDefault="007954FA" w:rsidP="007954FA">
    <w:pPr>
      <w:pStyle w:val="Header"/>
      <w:pBdr>
        <w:bottom w:val="single" w:sz="4" w:space="1" w:color="auto"/>
      </w:pBdr>
      <w:spacing w:before="0" w:after="0"/>
      <w:rPr>
        <w:sz w:val="20"/>
      </w:rPr>
    </w:pPr>
    <w:r>
      <w:rPr>
        <w:sz w:val="20"/>
      </w:rPr>
      <w:t xml:space="preserve">Report for the Housing Board, Cambridgeshire, Peterborough &amp; West </w:t>
    </w:r>
    <w:r w:rsidRPr="00C44156">
      <w:rPr>
        <w:sz w:val="20"/>
      </w:rPr>
      <w:t>Suffolk</w:t>
    </w:r>
    <w:r>
      <w:rPr>
        <w:sz w:val="20"/>
      </w:rPr>
      <w:t xml:space="preserve"> </w:t>
    </w:r>
  </w:p>
  <w:p w:rsidR="007954FA" w:rsidRDefault="007954FA" w:rsidP="007954FA">
    <w:pPr>
      <w:pStyle w:val="Header"/>
      <w:pBdr>
        <w:bottom w:val="single" w:sz="4" w:space="1" w:color="auto"/>
      </w:pBdr>
      <w:spacing w:before="0" w:after="0"/>
      <w:jc w:val="right"/>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81E" w:rsidRDefault="005C781E" w:rsidP="005C781E">
    <w:pPr>
      <w:pStyle w:val="Header"/>
      <w:pBdr>
        <w:bottom w:val="single" w:sz="4" w:space="1" w:color="auto"/>
      </w:pBdr>
      <w:spacing w:before="0" w:after="0"/>
    </w:pPr>
    <w:r>
      <w:rPr>
        <w:rFonts w:ascii="Calibri Light" w:hAnsi="Calibri Light"/>
        <w:b/>
        <w:bCs/>
        <w:noProof/>
        <w:lang w:eastAsia="en-GB"/>
      </w:rPr>
      <w:drawing>
        <wp:anchor distT="0" distB="0" distL="114300" distR="114300" simplePos="0" relativeHeight="251660288" behindDoc="0" locked="0" layoutInCell="1" allowOverlap="1" wp14:anchorId="45C6D7AC" wp14:editId="784CB04E">
          <wp:simplePos x="0" y="0"/>
          <wp:positionH relativeFrom="margin">
            <wp:align>right</wp:align>
          </wp:positionH>
          <wp:positionV relativeFrom="margin">
            <wp:align>top</wp:align>
          </wp:positionV>
          <wp:extent cx="1073785" cy="929640"/>
          <wp:effectExtent l="0" t="0" r="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using-board-logo-w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3785" cy="929640"/>
                  </a:xfrm>
                  <a:prstGeom prst="rect">
                    <a:avLst/>
                  </a:prstGeom>
                </pic:spPr>
              </pic:pic>
            </a:graphicData>
          </a:graphic>
        </wp:anchor>
      </w:drawing>
    </w:r>
    <w:r>
      <w:rPr>
        <w:sz w:val="20"/>
      </w:rPr>
      <w:t xml:space="preserve">Report for the Housing Board, Cambridgeshire, Peterborough &amp; West </w:t>
    </w:r>
    <w:r w:rsidRPr="00C44156">
      <w:rPr>
        <w:sz w:val="20"/>
      </w:rPr>
      <w:t>Suffolk</w:t>
    </w:r>
    <w:r>
      <w:rPr>
        <w:sz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56631"/>
    <w:multiLevelType w:val="hybridMultilevel"/>
    <w:tmpl w:val="7F52DC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D2D3652"/>
    <w:multiLevelType w:val="hybridMultilevel"/>
    <w:tmpl w:val="6C1E41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6ED3F4E"/>
    <w:multiLevelType w:val="hybridMultilevel"/>
    <w:tmpl w:val="CE505C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E75016C"/>
    <w:multiLevelType w:val="hybridMultilevel"/>
    <w:tmpl w:val="9A868B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A463440"/>
    <w:multiLevelType w:val="hybridMultilevel"/>
    <w:tmpl w:val="66FC58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CC85D52"/>
    <w:multiLevelType w:val="hybridMultilevel"/>
    <w:tmpl w:val="5ADC3288"/>
    <w:lvl w:ilvl="0" w:tplc="715667C0">
      <w:start w:val="1"/>
      <w:numFmt w:val="bullet"/>
      <w:pStyle w:val="Bullets"/>
      <w:lvlText w:val=""/>
      <w:lvlJc w:val="left"/>
      <w:pPr>
        <w:tabs>
          <w:tab w:val="num" w:pos="720"/>
        </w:tabs>
        <w:ind w:left="720" w:hanging="360"/>
      </w:pPr>
      <w:rPr>
        <w:rFonts w:ascii="Wingdings" w:hAnsi="Wingdings" w:hint="default"/>
        <w:color w:val="000000"/>
      </w:rPr>
    </w:lvl>
    <w:lvl w:ilvl="1" w:tplc="0409000F">
      <w:start w:val="1"/>
      <w:numFmt w:val="decimal"/>
      <w:lvlText w:val="%2."/>
      <w:lvlJc w:val="left"/>
      <w:pPr>
        <w:tabs>
          <w:tab w:val="num" w:pos="1440"/>
        </w:tabs>
        <w:ind w:left="1440" w:hanging="360"/>
      </w:pPr>
      <w:rPr>
        <w:rFonts w:hint="default"/>
        <w:color w:val="00000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CCB5FFE"/>
    <w:multiLevelType w:val="hybridMultilevel"/>
    <w:tmpl w:val="9B2C87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0614602"/>
    <w:multiLevelType w:val="hybridMultilevel"/>
    <w:tmpl w:val="AA30A376"/>
    <w:lvl w:ilvl="0" w:tplc="04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0706BF4"/>
    <w:multiLevelType w:val="hybridMultilevel"/>
    <w:tmpl w:val="71CACDB6"/>
    <w:lvl w:ilvl="0" w:tplc="D43ED020">
      <w:start w:val="1"/>
      <w:numFmt w:val="bullet"/>
      <w:pStyle w:val="Subsubbullet"/>
      <w:lvlText w:val=""/>
      <w:lvlJc w:val="left"/>
      <w:pPr>
        <w:tabs>
          <w:tab w:val="num" w:pos="1440"/>
        </w:tabs>
        <w:ind w:left="1440" w:hanging="360"/>
      </w:pPr>
      <w:rPr>
        <w:rFonts w:ascii="Symbol" w:hAnsi="Symbol" w:hint="default"/>
        <w:color w:val="33CCCC"/>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BBC6CD3"/>
    <w:multiLevelType w:val="hybridMultilevel"/>
    <w:tmpl w:val="66681AEC"/>
    <w:lvl w:ilvl="0" w:tplc="56F694BC">
      <w:start w:val="1"/>
      <w:numFmt w:val="bullet"/>
      <w:pStyle w:val="bullet"/>
      <w:lvlText w:val=""/>
      <w:lvlJc w:val="left"/>
      <w:pPr>
        <w:ind w:left="720" w:hanging="360"/>
      </w:pPr>
      <w:rPr>
        <w:rFonts w:ascii="Symbol" w:hAnsi="Symbol" w:hint="default"/>
        <w:color w:val="C0504D" w:themeColor="accent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6BCC2F2A"/>
    <w:multiLevelType w:val="hybridMultilevel"/>
    <w:tmpl w:val="21B45F1C"/>
    <w:lvl w:ilvl="0" w:tplc="54A0E634">
      <w:start w:val="1"/>
      <w:numFmt w:val="decimal"/>
      <w:pStyle w:val="Number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220155B"/>
    <w:multiLevelType w:val="hybridMultilevel"/>
    <w:tmpl w:val="E7E010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C3B41A9"/>
    <w:multiLevelType w:val="hybridMultilevel"/>
    <w:tmpl w:val="810C3852"/>
    <w:lvl w:ilvl="0" w:tplc="7A28ECE4">
      <w:start w:val="1"/>
      <w:numFmt w:val="bullet"/>
      <w:lvlText w:val=""/>
      <w:lvlJc w:val="left"/>
      <w:pPr>
        <w:ind w:left="720" w:hanging="360"/>
      </w:pPr>
      <w:rPr>
        <w:rFonts w:ascii="Symbol" w:hAnsi="Symbol" w:hint="default"/>
        <w:color w:val="C0504D" w:themeColor="accent2"/>
      </w:rPr>
    </w:lvl>
    <w:lvl w:ilvl="1" w:tplc="95E021AA">
      <w:start w:val="1"/>
      <w:numFmt w:val="bullet"/>
      <w:lvlText w:val="o"/>
      <w:lvlJc w:val="left"/>
      <w:pPr>
        <w:ind w:left="1440" w:hanging="360"/>
      </w:pPr>
      <w:rPr>
        <w:rFonts w:ascii="Courier New" w:hAnsi="Courier New" w:cs="Times New Roman" w:hint="default"/>
        <w:color w:val="C0504D" w:themeColor="accent2"/>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7"/>
  </w:num>
  <w:num w:numId="4">
    <w:abstractNumId w:val="1"/>
  </w:num>
  <w:num w:numId="5">
    <w:abstractNumId w:val="11"/>
  </w:num>
  <w:num w:numId="6">
    <w:abstractNumId w:val="6"/>
  </w:num>
  <w:num w:numId="7">
    <w:abstractNumId w:val="2"/>
  </w:num>
  <w:num w:numId="8">
    <w:abstractNumId w:val="3"/>
  </w:num>
  <w:num w:numId="9">
    <w:abstractNumId w:val="0"/>
  </w:num>
  <w:num w:numId="10">
    <w:abstractNumId w:val="8"/>
  </w:num>
  <w:num w:numId="11">
    <w:abstractNumId w:val="5"/>
  </w:num>
  <w:num w:numId="12">
    <w:abstractNumId w:val="10"/>
  </w:num>
  <w:num w:numId="13">
    <w:abstractNumId w:val="9"/>
  </w:num>
  <w:num w:numId="14">
    <w:abstractNumId w:val="12"/>
  </w:num>
  <w:num w:numId="15">
    <w:abstractNumId w:val="4"/>
  </w:num>
  <w:num w:numId="16">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reen Iain">
    <w15:presenceInfo w15:providerId="AD" w15:userId="S-1-5-21-2528906652-1003153716-2585439362-752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trackRevisions/>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F19"/>
    <w:rsid w:val="0002130C"/>
    <w:rsid w:val="000A7EF8"/>
    <w:rsid w:val="00183C83"/>
    <w:rsid w:val="00303BBC"/>
    <w:rsid w:val="003530CB"/>
    <w:rsid w:val="00354445"/>
    <w:rsid w:val="003C69F3"/>
    <w:rsid w:val="004010FB"/>
    <w:rsid w:val="004135AC"/>
    <w:rsid w:val="004F1E87"/>
    <w:rsid w:val="005C781E"/>
    <w:rsid w:val="006D3F39"/>
    <w:rsid w:val="00706501"/>
    <w:rsid w:val="00757CE3"/>
    <w:rsid w:val="0076576A"/>
    <w:rsid w:val="0077047B"/>
    <w:rsid w:val="007954FA"/>
    <w:rsid w:val="007F03B2"/>
    <w:rsid w:val="007F0B34"/>
    <w:rsid w:val="008A02F9"/>
    <w:rsid w:val="00914F19"/>
    <w:rsid w:val="009C407F"/>
    <w:rsid w:val="00A264E6"/>
    <w:rsid w:val="00B50A4B"/>
    <w:rsid w:val="00BF669D"/>
    <w:rsid w:val="00C321C3"/>
    <w:rsid w:val="00C44156"/>
    <w:rsid w:val="00DA4EC5"/>
    <w:rsid w:val="00FA0C85"/>
    <w:rsid w:val="00FB1AB1"/>
    <w:rsid w:val="00FC75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5AC"/>
    <w:pPr>
      <w:spacing w:before="120" w:after="120"/>
    </w:pPr>
    <w:rPr>
      <w:rFonts w:ascii="Arial Narrow" w:hAnsi="Arial Narrow"/>
      <w:sz w:val="24"/>
      <w:lang w:eastAsia="en-US"/>
    </w:rPr>
  </w:style>
  <w:style w:type="paragraph" w:styleId="Heading1">
    <w:name w:val="heading 1"/>
    <w:basedOn w:val="Normal"/>
    <w:next w:val="Normal"/>
    <w:qFormat/>
    <w:rsid w:val="004135AC"/>
    <w:pPr>
      <w:keepNext/>
      <w:spacing w:before="240" w:after="60"/>
      <w:jc w:val="center"/>
      <w:outlineLvl w:val="0"/>
    </w:pPr>
    <w:rPr>
      <w:rFonts w:cs="Arial"/>
      <w:b/>
      <w:bCs/>
      <w:kern w:val="32"/>
      <w:sz w:val="32"/>
      <w:szCs w:val="32"/>
    </w:rPr>
  </w:style>
  <w:style w:type="paragraph" w:styleId="Heading2">
    <w:name w:val="heading 2"/>
    <w:basedOn w:val="Normal"/>
    <w:next w:val="Normal"/>
    <w:qFormat/>
    <w:rsid w:val="004135AC"/>
    <w:pPr>
      <w:keepNext/>
      <w:pBdr>
        <w:bottom w:val="single" w:sz="4" w:space="1" w:color="auto"/>
      </w:pBdr>
      <w:spacing w:before="240" w:after="60"/>
      <w:outlineLvl w:val="1"/>
    </w:pPr>
    <w:rPr>
      <w:rFonts w:cs="Arial"/>
      <w:b/>
      <w:bCs/>
      <w:iCs/>
      <w:sz w:val="28"/>
      <w:szCs w:val="28"/>
    </w:rPr>
  </w:style>
  <w:style w:type="paragraph" w:styleId="Heading3">
    <w:name w:val="heading 3"/>
    <w:basedOn w:val="Normal"/>
    <w:next w:val="Normal"/>
    <w:qFormat/>
    <w:rsid w:val="004135AC"/>
    <w:pPr>
      <w:keepNext/>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subbullet">
    <w:name w:val="Sub sub bullet"/>
    <w:basedOn w:val="Normal"/>
    <w:rsid w:val="004135AC"/>
    <w:pPr>
      <w:numPr>
        <w:numId w:val="1"/>
      </w:numPr>
      <w:spacing w:before="40" w:after="40"/>
    </w:pPr>
  </w:style>
  <w:style w:type="paragraph" w:styleId="Header">
    <w:name w:val="header"/>
    <w:aliases w:val="Text"/>
    <w:basedOn w:val="Normal"/>
    <w:link w:val="HeaderChar"/>
    <w:uiPriority w:val="99"/>
    <w:rsid w:val="004135AC"/>
    <w:pPr>
      <w:tabs>
        <w:tab w:val="center" w:pos="4153"/>
        <w:tab w:val="right" w:pos="8306"/>
      </w:tabs>
    </w:pPr>
  </w:style>
  <w:style w:type="paragraph" w:styleId="Footer">
    <w:name w:val="footer"/>
    <w:basedOn w:val="Normal"/>
    <w:semiHidden/>
    <w:rsid w:val="004135AC"/>
    <w:pPr>
      <w:tabs>
        <w:tab w:val="center" w:pos="4153"/>
        <w:tab w:val="right" w:pos="8306"/>
      </w:tabs>
    </w:pPr>
  </w:style>
  <w:style w:type="paragraph" w:styleId="Title">
    <w:name w:val="Title"/>
    <w:basedOn w:val="Normal"/>
    <w:qFormat/>
    <w:rsid w:val="004135AC"/>
    <w:pPr>
      <w:spacing w:before="0" w:after="0"/>
      <w:jc w:val="center"/>
    </w:pPr>
    <w:rPr>
      <w:rFonts w:ascii="Times New Roman" w:hAnsi="Times New Roman"/>
      <w:b/>
      <w:bCs/>
      <w:szCs w:val="24"/>
    </w:rPr>
  </w:style>
  <w:style w:type="paragraph" w:customStyle="1" w:styleId="Bullets">
    <w:name w:val="Bullets"/>
    <w:basedOn w:val="Normal"/>
    <w:rsid w:val="004135AC"/>
    <w:pPr>
      <w:numPr>
        <w:numId w:val="2"/>
      </w:numPr>
    </w:pPr>
  </w:style>
  <w:style w:type="paragraph" w:customStyle="1" w:styleId="Decisions">
    <w:name w:val="Decisions"/>
    <w:basedOn w:val="Heading2"/>
    <w:rsid w:val="004135AC"/>
    <w:pPr>
      <w:pBdr>
        <w:top w:val="single" w:sz="4" w:space="1" w:color="auto"/>
        <w:left w:val="single" w:sz="4" w:space="4" w:color="auto"/>
        <w:right w:val="single" w:sz="4" w:space="4" w:color="auto"/>
      </w:pBdr>
    </w:pPr>
  </w:style>
  <w:style w:type="paragraph" w:styleId="Subtitle">
    <w:name w:val="Subtitle"/>
    <w:basedOn w:val="Normal"/>
    <w:qFormat/>
    <w:rsid w:val="004135AC"/>
    <w:pPr>
      <w:spacing w:before="0" w:after="0"/>
    </w:pPr>
    <w:rPr>
      <w:rFonts w:ascii="Times New Roman" w:hAnsi="Times New Roman"/>
      <w:b/>
      <w:bCs/>
      <w:szCs w:val="24"/>
    </w:rPr>
  </w:style>
  <w:style w:type="paragraph" w:styleId="BodyText2">
    <w:name w:val="Body Text 2"/>
    <w:basedOn w:val="Normal"/>
    <w:semiHidden/>
    <w:rsid w:val="004135AC"/>
    <w:pPr>
      <w:spacing w:before="0" w:after="0"/>
    </w:pPr>
    <w:rPr>
      <w:rFonts w:ascii="Arial" w:hAnsi="Arial" w:cs="Arial"/>
      <w:color w:val="FF0000"/>
      <w:sz w:val="20"/>
      <w:szCs w:val="24"/>
    </w:rPr>
  </w:style>
  <w:style w:type="character" w:styleId="Hyperlink">
    <w:name w:val="Hyperlink"/>
    <w:basedOn w:val="DefaultParagraphFont"/>
    <w:semiHidden/>
    <w:rsid w:val="004135AC"/>
    <w:rPr>
      <w:color w:val="0000FF"/>
      <w:u w:val="single"/>
    </w:rPr>
  </w:style>
  <w:style w:type="paragraph" w:customStyle="1" w:styleId="xl24">
    <w:name w:val="xl24"/>
    <w:basedOn w:val="Normal"/>
    <w:rsid w:val="004135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Cs w:val="24"/>
    </w:rPr>
  </w:style>
  <w:style w:type="paragraph" w:customStyle="1" w:styleId="xl25">
    <w:name w:val="xl25"/>
    <w:basedOn w:val="Normal"/>
    <w:rsid w:val="004135A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Cs w:val="24"/>
    </w:rPr>
  </w:style>
  <w:style w:type="paragraph" w:customStyle="1" w:styleId="xl26">
    <w:name w:val="xl26"/>
    <w:basedOn w:val="Normal"/>
    <w:rsid w:val="004135A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Cs w:val="24"/>
    </w:rPr>
  </w:style>
  <w:style w:type="paragraph" w:customStyle="1" w:styleId="xl27">
    <w:name w:val="xl27"/>
    <w:basedOn w:val="Normal"/>
    <w:rsid w:val="004135AC"/>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top"/>
    </w:pPr>
    <w:rPr>
      <w:rFonts w:ascii="Arial" w:hAnsi="Arial" w:cs="Arial"/>
      <w:szCs w:val="24"/>
    </w:rPr>
  </w:style>
  <w:style w:type="paragraph" w:customStyle="1" w:styleId="xl28">
    <w:name w:val="xl28"/>
    <w:basedOn w:val="Normal"/>
    <w:rsid w:val="004135AC"/>
    <w:pPr>
      <w:spacing w:before="100" w:beforeAutospacing="1" w:after="100" w:afterAutospacing="1"/>
      <w:textAlignment w:val="top"/>
    </w:pPr>
    <w:rPr>
      <w:rFonts w:ascii="Arial" w:hAnsi="Arial" w:cs="Arial"/>
      <w:szCs w:val="24"/>
    </w:rPr>
  </w:style>
  <w:style w:type="paragraph" w:customStyle="1" w:styleId="xl29">
    <w:name w:val="xl29"/>
    <w:basedOn w:val="Normal"/>
    <w:rsid w:val="004135A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Cs w:val="24"/>
    </w:rPr>
  </w:style>
  <w:style w:type="paragraph" w:customStyle="1" w:styleId="xl30">
    <w:name w:val="xl30"/>
    <w:basedOn w:val="Normal"/>
    <w:rsid w:val="004135A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Cs w:val="24"/>
    </w:rPr>
  </w:style>
  <w:style w:type="paragraph" w:customStyle="1" w:styleId="xl31">
    <w:name w:val="xl31"/>
    <w:basedOn w:val="Normal"/>
    <w:rsid w:val="004135AC"/>
    <w:pPr>
      <w:spacing w:before="100" w:beforeAutospacing="1" w:after="100" w:afterAutospacing="1"/>
    </w:pPr>
    <w:rPr>
      <w:rFonts w:ascii="Arial" w:hAnsi="Arial" w:cs="Arial"/>
      <w:szCs w:val="24"/>
    </w:rPr>
  </w:style>
  <w:style w:type="paragraph" w:styleId="TOC1">
    <w:name w:val="toc 1"/>
    <w:basedOn w:val="Normal"/>
    <w:next w:val="Normal"/>
    <w:autoRedefine/>
    <w:semiHidden/>
    <w:rsid w:val="004135AC"/>
  </w:style>
  <w:style w:type="paragraph" w:styleId="TOC2">
    <w:name w:val="toc 2"/>
    <w:basedOn w:val="Normal"/>
    <w:next w:val="Normal"/>
    <w:autoRedefine/>
    <w:semiHidden/>
    <w:rsid w:val="004135AC"/>
    <w:pPr>
      <w:ind w:left="240"/>
    </w:pPr>
  </w:style>
  <w:style w:type="paragraph" w:styleId="TOC3">
    <w:name w:val="toc 3"/>
    <w:basedOn w:val="Normal"/>
    <w:next w:val="Normal"/>
    <w:autoRedefine/>
    <w:semiHidden/>
    <w:rsid w:val="004135AC"/>
    <w:pPr>
      <w:ind w:left="480"/>
    </w:pPr>
  </w:style>
  <w:style w:type="paragraph" w:styleId="TOC4">
    <w:name w:val="toc 4"/>
    <w:basedOn w:val="Normal"/>
    <w:next w:val="Normal"/>
    <w:autoRedefine/>
    <w:semiHidden/>
    <w:rsid w:val="004135AC"/>
    <w:pPr>
      <w:ind w:left="720"/>
    </w:pPr>
  </w:style>
  <w:style w:type="paragraph" w:styleId="TOC5">
    <w:name w:val="toc 5"/>
    <w:basedOn w:val="Normal"/>
    <w:next w:val="Normal"/>
    <w:autoRedefine/>
    <w:semiHidden/>
    <w:rsid w:val="004135AC"/>
    <w:pPr>
      <w:ind w:left="960"/>
    </w:pPr>
  </w:style>
  <w:style w:type="paragraph" w:styleId="TOC6">
    <w:name w:val="toc 6"/>
    <w:basedOn w:val="Normal"/>
    <w:next w:val="Normal"/>
    <w:autoRedefine/>
    <w:semiHidden/>
    <w:rsid w:val="004135AC"/>
    <w:pPr>
      <w:ind w:left="1200"/>
    </w:pPr>
  </w:style>
  <w:style w:type="paragraph" w:styleId="TOC7">
    <w:name w:val="toc 7"/>
    <w:basedOn w:val="Normal"/>
    <w:next w:val="Normal"/>
    <w:autoRedefine/>
    <w:semiHidden/>
    <w:rsid w:val="004135AC"/>
    <w:pPr>
      <w:ind w:left="1440"/>
    </w:pPr>
  </w:style>
  <w:style w:type="paragraph" w:styleId="TOC8">
    <w:name w:val="toc 8"/>
    <w:basedOn w:val="Normal"/>
    <w:next w:val="Normal"/>
    <w:autoRedefine/>
    <w:semiHidden/>
    <w:rsid w:val="004135AC"/>
    <w:pPr>
      <w:ind w:left="1680"/>
    </w:pPr>
  </w:style>
  <w:style w:type="paragraph" w:styleId="TOC9">
    <w:name w:val="toc 9"/>
    <w:basedOn w:val="Normal"/>
    <w:next w:val="Normal"/>
    <w:autoRedefine/>
    <w:semiHidden/>
    <w:rsid w:val="004135AC"/>
    <w:pPr>
      <w:ind w:left="1920"/>
    </w:pPr>
  </w:style>
  <w:style w:type="character" w:styleId="FollowedHyperlink">
    <w:name w:val="FollowedHyperlink"/>
    <w:basedOn w:val="DefaultParagraphFont"/>
    <w:semiHidden/>
    <w:rsid w:val="004135AC"/>
    <w:rPr>
      <w:color w:val="800080"/>
      <w:u w:val="single"/>
    </w:rPr>
  </w:style>
  <w:style w:type="character" w:customStyle="1" w:styleId="Checkbox">
    <w:name w:val="Checkbox"/>
    <w:rsid w:val="004135AC"/>
    <w:rPr>
      <w:spacing w:val="0"/>
      <w:sz w:val="22"/>
    </w:rPr>
  </w:style>
  <w:style w:type="paragraph" w:customStyle="1" w:styleId="Numbers">
    <w:name w:val="Numbers"/>
    <w:basedOn w:val="Normal"/>
    <w:rsid w:val="004135AC"/>
    <w:pPr>
      <w:numPr>
        <w:numId w:val="12"/>
      </w:numPr>
    </w:pPr>
  </w:style>
  <w:style w:type="character" w:customStyle="1" w:styleId="HeaderChar">
    <w:name w:val="Header Char"/>
    <w:aliases w:val="Text Char"/>
    <w:basedOn w:val="DefaultParagraphFont"/>
    <w:link w:val="Header"/>
    <w:uiPriority w:val="99"/>
    <w:rsid w:val="006D3F39"/>
    <w:rPr>
      <w:rFonts w:ascii="Arial Narrow" w:hAnsi="Arial Narrow"/>
      <w:sz w:val="24"/>
      <w:lang w:eastAsia="en-US"/>
    </w:rPr>
  </w:style>
  <w:style w:type="table" w:styleId="TableGrid">
    <w:name w:val="Table Grid"/>
    <w:basedOn w:val="TableNormal"/>
    <w:uiPriority w:val="59"/>
    <w:rsid w:val="00757C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4415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4156"/>
    <w:rPr>
      <w:rFonts w:ascii="Tahoma" w:hAnsi="Tahoma" w:cs="Tahoma"/>
      <w:sz w:val="16"/>
      <w:szCs w:val="16"/>
      <w:lang w:eastAsia="en-US"/>
    </w:rPr>
  </w:style>
  <w:style w:type="character" w:customStyle="1" w:styleId="bulletChar">
    <w:name w:val="bullet Char"/>
    <w:basedOn w:val="DefaultParagraphFont"/>
    <w:link w:val="bullet"/>
    <w:locked/>
    <w:rsid w:val="005C781E"/>
    <w:rPr>
      <w:rFonts w:ascii="Calibri Light" w:hAnsi="Calibri Light" w:cs="Calibri Light"/>
      <w:sz w:val="24"/>
      <w:szCs w:val="24"/>
    </w:rPr>
  </w:style>
  <w:style w:type="paragraph" w:customStyle="1" w:styleId="bullet">
    <w:name w:val="bullet"/>
    <w:basedOn w:val="ListParagraph"/>
    <w:link w:val="bulletChar"/>
    <w:qFormat/>
    <w:rsid w:val="005C781E"/>
    <w:pPr>
      <w:numPr>
        <w:numId w:val="13"/>
      </w:numPr>
      <w:spacing w:before="0" w:line="276" w:lineRule="auto"/>
    </w:pPr>
    <w:rPr>
      <w:rFonts w:ascii="Calibri Light" w:hAnsi="Calibri Light" w:cs="Calibri Light"/>
      <w:szCs w:val="24"/>
      <w:lang w:eastAsia="en-GB"/>
    </w:rPr>
  </w:style>
  <w:style w:type="paragraph" w:styleId="ListParagraph">
    <w:name w:val="List Paragraph"/>
    <w:basedOn w:val="Normal"/>
    <w:uiPriority w:val="34"/>
    <w:qFormat/>
    <w:rsid w:val="005C78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5AC"/>
    <w:pPr>
      <w:spacing w:before="120" w:after="120"/>
    </w:pPr>
    <w:rPr>
      <w:rFonts w:ascii="Arial Narrow" w:hAnsi="Arial Narrow"/>
      <w:sz w:val="24"/>
      <w:lang w:eastAsia="en-US"/>
    </w:rPr>
  </w:style>
  <w:style w:type="paragraph" w:styleId="Heading1">
    <w:name w:val="heading 1"/>
    <w:basedOn w:val="Normal"/>
    <w:next w:val="Normal"/>
    <w:qFormat/>
    <w:rsid w:val="004135AC"/>
    <w:pPr>
      <w:keepNext/>
      <w:spacing w:before="240" w:after="60"/>
      <w:jc w:val="center"/>
      <w:outlineLvl w:val="0"/>
    </w:pPr>
    <w:rPr>
      <w:rFonts w:cs="Arial"/>
      <w:b/>
      <w:bCs/>
      <w:kern w:val="32"/>
      <w:sz w:val="32"/>
      <w:szCs w:val="32"/>
    </w:rPr>
  </w:style>
  <w:style w:type="paragraph" w:styleId="Heading2">
    <w:name w:val="heading 2"/>
    <w:basedOn w:val="Normal"/>
    <w:next w:val="Normal"/>
    <w:qFormat/>
    <w:rsid w:val="004135AC"/>
    <w:pPr>
      <w:keepNext/>
      <w:pBdr>
        <w:bottom w:val="single" w:sz="4" w:space="1" w:color="auto"/>
      </w:pBdr>
      <w:spacing w:before="240" w:after="60"/>
      <w:outlineLvl w:val="1"/>
    </w:pPr>
    <w:rPr>
      <w:rFonts w:cs="Arial"/>
      <w:b/>
      <w:bCs/>
      <w:iCs/>
      <w:sz w:val="28"/>
      <w:szCs w:val="28"/>
    </w:rPr>
  </w:style>
  <w:style w:type="paragraph" w:styleId="Heading3">
    <w:name w:val="heading 3"/>
    <w:basedOn w:val="Normal"/>
    <w:next w:val="Normal"/>
    <w:qFormat/>
    <w:rsid w:val="004135AC"/>
    <w:pPr>
      <w:keepNext/>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subbullet">
    <w:name w:val="Sub sub bullet"/>
    <w:basedOn w:val="Normal"/>
    <w:rsid w:val="004135AC"/>
    <w:pPr>
      <w:numPr>
        <w:numId w:val="1"/>
      </w:numPr>
      <w:spacing w:before="40" w:after="40"/>
    </w:pPr>
  </w:style>
  <w:style w:type="paragraph" w:styleId="Header">
    <w:name w:val="header"/>
    <w:aliases w:val="Text"/>
    <w:basedOn w:val="Normal"/>
    <w:link w:val="HeaderChar"/>
    <w:uiPriority w:val="99"/>
    <w:rsid w:val="004135AC"/>
    <w:pPr>
      <w:tabs>
        <w:tab w:val="center" w:pos="4153"/>
        <w:tab w:val="right" w:pos="8306"/>
      </w:tabs>
    </w:pPr>
  </w:style>
  <w:style w:type="paragraph" w:styleId="Footer">
    <w:name w:val="footer"/>
    <w:basedOn w:val="Normal"/>
    <w:semiHidden/>
    <w:rsid w:val="004135AC"/>
    <w:pPr>
      <w:tabs>
        <w:tab w:val="center" w:pos="4153"/>
        <w:tab w:val="right" w:pos="8306"/>
      </w:tabs>
    </w:pPr>
  </w:style>
  <w:style w:type="paragraph" w:styleId="Title">
    <w:name w:val="Title"/>
    <w:basedOn w:val="Normal"/>
    <w:qFormat/>
    <w:rsid w:val="004135AC"/>
    <w:pPr>
      <w:spacing w:before="0" w:after="0"/>
      <w:jc w:val="center"/>
    </w:pPr>
    <w:rPr>
      <w:rFonts w:ascii="Times New Roman" w:hAnsi="Times New Roman"/>
      <w:b/>
      <w:bCs/>
      <w:szCs w:val="24"/>
    </w:rPr>
  </w:style>
  <w:style w:type="paragraph" w:customStyle="1" w:styleId="Bullets">
    <w:name w:val="Bullets"/>
    <w:basedOn w:val="Normal"/>
    <w:rsid w:val="004135AC"/>
    <w:pPr>
      <w:numPr>
        <w:numId w:val="2"/>
      </w:numPr>
    </w:pPr>
  </w:style>
  <w:style w:type="paragraph" w:customStyle="1" w:styleId="Decisions">
    <w:name w:val="Decisions"/>
    <w:basedOn w:val="Heading2"/>
    <w:rsid w:val="004135AC"/>
    <w:pPr>
      <w:pBdr>
        <w:top w:val="single" w:sz="4" w:space="1" w:color="auto"/>
        <w:left w:val="single" w:sz="4" w:space="4" w:color="auto"/>
        <w:right w:val="single" w:sz="4" w:space="4" w:color="auto"/>
      </w:pBdr>
    </w:pPr>
  </w:style>
  <w:style w:type="paragraph" w:styleId="Subtitle">
    <w:name w:val="Subtitle"/>
    <w:basedOn w:val="Normal"/>
    <w:qFormat/>
    <w:rsid w:val="004135AC"/>
    <w:pPr>
      <w:spacing w:before="0" w:after="0"/>
    </w:pPr>
    <w:rPr>
      <w:rFonts w:ascii="Times New Roman" w:hAnsi="Times New Roman"/>
      <w:b/>
      <w:bCs/>
      <w:szCs w:val="24"/>
    </w:rPr>
  </w:style>
  <w:style w:type="paragraph" w:styleId="BodyText2">
    <w:name w:val="Body Text 2"/>
    <w:basedOn w:val="Normal"/>
    <w:semiHidden/>
    <w:rsid w:val="004135AC"/>
    <w:pPr>
      <w:spacing w:before="0" w:after="0"/>
    </w:pPr>
    <w:rPr>
      <w:rFonts w:ascii="Arial" w:hAnsi="Arial" w:cs="Arial"/>
      <w:color w:val="FF0000"/>
      <w:sz w:val="20"/>
      <w:szCs w:val="24"/>
    </w:rPr>
  </w:style>
  <w:style w:type="character" w:styleId="Hyperlink">
    <w:name w:val="Hyperlink"/>
    <w:basedOn w:val="DefaultParagraphFont"/>
    <w:semiHidden/>
    <w:rsid w:val="004135AC"/>
    <w:rPr>
      <w:color w:val="0000FF"/>
      <w:u w:val="single"/>
    </w:rPr>
  </w:style>
  <w:style w:type="paragraph" w:customStyle="1" w:styleId="xl24">
    <w:name w:val="xl24"/>
    <w:basedOn w:val="Normal"/>
    <w:rsid w:val="004135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Cs w:val="24"/>
    </w:rPr>
  </w:style>
  <w:style w:type="paragraph" w:customStyle="1" w:styleId="xl25">
    <w:name w:val="xl25"/>
    <w:basedOn w:val="Normal"/>
    <w:rsid w:val="004135A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Cs w:val="24"/>
    </w:rPr>
  </w:style>
  <w:style w:type="paragraph" w:customStyle="1" w:styleId="xl26">
    <w:name w:val="xl26"/>
    <w:basedOn w:val="Normal"/>
    <w:rsid w:val="004135A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Cs w:val="24"/>
    </w:rPr>
  </w:style>
  <w:style w:type="paragraph" w:customStyle="1" w:styleId="xl27">
    <w:name w:val="xl27"/>
    <w:basedOn w:val="Normal"/>
    <w:rsid w:val="004135AC"/>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top"/>
    </w:pPr>
    <w:rPr>
      <w:rFonts w:ascii="Arial" w:hAnsi="Arial" w:cs="Arial"/>
      <w:szCs w:val="24"/>
    </w:rPr>
  </w:style>
  <w:style w:type="paragraph" w:customStyle="1" w:styleId="xl28">
    <w:name w:val="xl28"/>
    <w:basedOn w:val="Normal"/>
    <w:rsid w:val="004135AC"/>
    <w:pPr>
      <w:spacing w:before="100" w:beforeAutospacing="1" w:after="100" w:afterAutospacing="1"/>
      <w:textAlignment w:val="top"/>
    </w:pPr>
    <w:rPr>
      <w:rFonts w:ascii="Arial" w:hAnsi="Arial" w:cs="Arial"/>
      <w:szCs w:val="24"/>
    </w:rPr>
  </w:style>
  <w:style w:type="paragraph" w:customStyle="1" w:styleId="xl29">
    <w:name w:val="xl29"/>
    <w:basedOn w:val="Normal"/>
    <w:rsid w:val="004135A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Cs w:val="24"/>
    </w:rPr>
  </w:style>
  <w:style w:type="paragraph" w:customStyle="1" w:styleId="xl30">
    <w:name w:val="xl30"/>
    <w:basedOn w:val="Normal"/>
    <w:rsid w:val="004135A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Cs w:val="24"/>
    </w:rPr>
  </w:style>
  <w:style w:type="paragraph" w:customStyle="1" w:styleId="xl31">
    <w:name w:val="xl31"/>
    <w:basedOn w:val="Normal"/>
    <w:rsid w:val="004135AC"/>
    <w:pPr>
      <w:spacing w:before="100" w:beforeAutospacing="1" w:after="100" w:afterAutospacing="1"/>
    </w:pPr>
    <w:rPr>
      <w:rFonts w:ascii="Arial" w:hAnsi="Arial" w:cs="Arial"/>
      <w:szCs w:val="24"/>
    </w:rPr>
  </w:style>
  <w:style w:type="paragraph" w:styleId="TOC1">
    <w:name w:val="toc 1"/>
    <w:basedOn w:val="Normal"/>
    <w:next w:val="Normal"/>
    <w:autoRedefine/>
    <w:semiHidden/>
    <w:rsid w:val="004135AC"/>
  </w:style>
  <w:style w:type="paragraph" w:styleId="TOC2">
    <w:name w:val="toc 2"/>
    <w:basedOn w:val="Normal"/>
    <w:next w:val="Normal"/>
    <w:autoRedefine/>
    <w:semiHidden/>
    <w:rsid w:val="004135AC"/>
    <w:pPr>
      <w:ind w:left="240"/>
    </w:pPr>
  </w:style>
  <w:style w:type="paragraph" w:styleId="TOC3">
    <w:name w:val="toc 3"/>
    <w:basedOn w:val="Normal"/>
    <w:next w:val="Normal"/>
    <w:autoRedefine/>
    <w:semiHidden/>
    <w:rsid w:val="004135AC"/>
    <w:pPr>
      <w:ind w:left="480"/>
    </w:pPr>
  </w:style>
  <w:style w:type="paragraph" w:styleId="TOC4">
    <w:name w:val="toc 4"/>
    <w:basedOn w:val="Normal"/>
    <w:next w:val="Normal"/>
    <w:autoRedefine/>
    <w:semiHidden/>
    <w:rsid w:val="004135AC"/>
    <w:pPr>
      <w:ind w:left="720"/>
    </w:pPr>
  </w:style>
  <w:style w:type="paragraph" w:styleId="TOC5">
    <w:name w:val="toc 5"/>
    <w:basedOn w:val="Normal"/>
    <w:next w:val="Normal"/>
    <w:autoRedefine/>
    <w:semiHidden/>
    <w:rsid w:val="004135AC"/>
    <w:pPr>
      <w:ind w:left="960"/>
    </w:pPr>
  </w:style>
  <w:style w:type="paragraph" w:styleId="TOC6">
    <w:name w:val="toc 6"/>
    <w:basedOn w:val="Normal"/>
    <w:next w:val="Normal"/>
    <w:autoRedefine/>
    <w:semiHidden/>
    <w:rsid w:val="004135AC"/>
    <w:pPr>
      <w:ind w:left="1200"/>
    </w:pPr>
  </w:style>
  <w:style w:type="paragraph" w:styleId="TOC7">
    <w:name w:val="toc 7"/>
    <w:basedOn w:val="Normal"/>
    <w:next w:val="Normal"/>
    <w:autoRedefine/>
    <w:semiHidden/>
    <w:rsid w:val="004135AC"/>
    <w:pPr>
      <w:ind w:left="1440"/>
    </w:pPr>
  </w:style>
  <w:style w:type="paragraph" w:styleId="TOC8">
    <w:name w:val="toc 8"/>
    <w:basedOn w:val="Normal"/>
    <w:next w:val="Normal"/>
    <w:autoRedefine/>
    <w:semiHidden/>
    <w:rsid w:val="004135AC"/>
    <w:pPr>
      <w:ind w:left="1680"/>
    </w:pPr>
  </w:style>
  <w:style w:type="paragraph" w:styleId="TOC9">
    <w:name w:val="toc 9"/>
    <w:basedOn w:val="Normal"/>
    <w:next w:val="Normal"/>
    <w:autoRedefine/>
    <w:semiHidden/>
    <w:rsid w:val="004135AC"/>
    <w:pPr>
      <w:ind w:left="1920"/>
    </w:pPr>
  </w:style>
  <w:style w:type="character" w:styleId="FollowedHyperlink">
    <w:name w:val="FollowedHyperlink"/>
    <w:basedOn w:val="DefaultParagraphFont"/>
    <w:semiHidden/>
    <w:rsid w:val="004135AC"/>
    <w:rPr>
      <w:color w:val="800080"/>
      <w:u w:val="single"/>
    </w:rPr>
  </w:style>
  <w:style w:type="character" w:customStyle="1" w:styleId="Checkbox">
    <w:name w:val="Checkbox"/>
    <w:rsid w:val="004135AC"/>
    <w:rPr>
      <w:spacing w:val="0"/>
      <w:sz w:val="22"/>
    </w:rPr>
  </w:style>
  <w:style w:type="paragraph" w:customStyle="1" w:styleId="Numbers">
    <w:name w:val="Numbers"/>
    <w:basedOn w:val="Normal"/>
    <w:rsid w:val="004135AC"/>
    <w:pPr>
      <w:numPr>
        <w:numId w:val="12"/>
      </w:numPr>
    </w:pPr>
  </w:style>
  <w:style w:type="character" w:customStyle="1" w:styleId="HeaderChar">
    <w:name w:val="Header Char"/>
    <w:aliases w:val="Text Char"/>
    <w:basedOn w:val="DefaultParagraphFont"/>
    <w:link w:val="Header"/>
    <w:uiPriority w:val="99"/>
    <w:rsid w:val="006D3F39"/>
    <w:rPr>
      <w:rFonts w:ascii="Arial Narrow" w:hAnsi="Arial Narrow"/>
      <w:sz w:val="24"/>
      <w:lang w:eastAsia="en-US"/>
    </w:rPr>
  </w:style>
  <w:style w:type="table" w:styleId="TableGrid">
    <w:name w:val="Table Grid"/>
    <w:basedOn w:val="TableNormal"/>
    <w:uiPriority w:val="59"/>
    <w:rsid w:val="00757C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4415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4156"/>
    <w:rPr>
      <w:rFonts w:ascii="Tahoma" w:hAnsi="Tahoma" w:cs="Tahoma"/>
      <w:sz w:val="16"/>
      <w:szCs w:val="16"/>
      <w:lang w:eastAsia="en-US"/>
    </w:rPr>
  </w:style>
  <w:style w:type="character" w:customStyle="1" w:styleId="bulletChar">
    <w:name w:val="bullet Char"/>
    <w:basedOn w:val="DefaultParagraphFont"/>
    <w:link w:val="bullet"/>
    <w:locked/>
    <w:rsid w:val="005C781E"/>
    <w:rPr>
      <w:rFonts w:ascii="Calibri Light" w:hAnsi="Calibri Light" w:cs="Calibri Light"/>
      <w:sz w:val="24"/>
      <w:szCs w:val="24"/>
    </w:rPr>
  </w:style>
  <w:style w:type="paragraph" w:customStyle="1" w:styleId="bullet">
    <w:name w:val="bullet"/>
    <w:basedOn w:val="ListParagraph"/>
    <w:link w:val="bulletChar"/>
    <w:qFormat/>
    <w:rsid w:val="005C781E"/>
    <w:pPr>
      <w:numPr>
        <w:numId w:val="13"/>
      </w:numPr>
      <w:spacing w:before="0" w:line="276" w:lineRule="auto"/>
    </w:pPr>
    <w:rPr>
      <w:rFonts w:ascii="Calibri Light" w:hAnsi="Calibri Light" w:cs="Calibri Light"/>
      <w:szCs w:val="24"/>
      <w:lang w:eastAsia="en-GB"/>
    </w:rPr>
  </w:style>
  <w:style w:type="paragraph" w:styleId="ListParagraph">
    <w:name w:val="List Paragraph"/>
    <w:basedOn w:val="Normal"/>
    <w:uiPriority w:val="34"/>
    <w:qFormat/>
    <w:rsid w:val="005C78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999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hyperlink" Target="mailto:EForbes@redcross.org.uk"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mailto:johnt.hill@cambridgeshirepeterborough-ca.gov.uk" TargetMode="Externa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hyperlink" Target="mailto:Wendi.Ogle-Welbourn@peterborough.gov.uk"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Claire.Edwards2@huntingdonshire.gov.uk" TargetMode="External"/><Relationship Id="rId20" Type="http://schemas.openxmlformats.org/officeDocument/2006/relationships/hyperlink" Target="mailto:Steve.Cox@cambridgeshire.gov.uk"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Emmeline.Watkins@cambridgeshire.gov.uk" TargetMode="External"/><Relationship Id="rId23" Type="http://schemas.openxmlformats.org/officeDocument/2006/relationships/hyperlink" Target="mailto:paul.raynes@cambridgeshirepeterborough-ca.gov.uk" TargetMode="External"/><Relationship Id="rId28" Type="http://schemas.openxmlformats.org/officeDocument/2006/relationships/theme" Target="theme/theme1.xml"/><Relationship Id="rId10" Type="http://schemas.openxmlformats.org/officeDocument/2006/relationships/diagramLayout" Target="diagrams/layout1.xml"/><Relationship Id="rId19" Type="http://schemas.openxmlformats.org/officeDocument/2006/relationships/hyperlink" Target="mailto:Ian.Simmons@cambs.pnn.police.uk" TargetMode="Externa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hyperlink" Target="mailto:Jan.Thomas@nhs.net" TargetMode="External"/><Relationship Id="rId22" Type="http://schemas.openxmlformats.org/officeDocument/2006/relationships/hyperlink" Target="mailto:Amanda.Askham@cambridgeshire.gov.uk"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CRHB\CRHB%20template%202011.dot"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3ABC1D6-46E1-4990-802E-9CB21AF6219F}" type="doc">
      <dgm:prSet loTypeId="urn:microsoft.com/office/officeart/2005/8/layout/orgChart1" loCatId="hierarchy" qsTypeId="urn:microsoft.com/office/officeart/2005/8/quickstyle/simple3" qsCatId="simple" csTypeId="urn:microsoft.com/office/officeart/2005/8/colors/accent1_2" csCatId="accent1" phldr="1"/>
      <dgm:spPr/>
      <dgm:t>
        <a:bodyPr/>
        <a:lstStyle/>
        <a:p>
          <a:endParaRPr lang="en-GB"/>
        </a:p>
      </dgm:t>
    </dgm:pt>
    <dgm:pt modelId="{B17C0129-C3A8-4A9E-A66F-A807A4DAE1AE}">
      <dgm:prSet phldrT="[Text]" custT="1"/>
      <dgm:spPr/>
      <dgm:t>
        <a:bodyPr/>
        <a:lstStyle/>
        <a:p>
          <a:r>
            <a:rPr lang="en-GB" sz="1200" b="1" dirty="0"/>
            <a:t>Cambridgeshire &amp; Peterborough  Resilience Forum</a:t>
          </a:r>
        </a:p>
        <a:p>
          <a:r>
            <a:rPr lang="en-GB" sz="1200" b="1" dirty="0"/>
            <a:t>Recovery Group</a:t>
          </a:r>
        </a:p>
      </dgm:t>
    </dgm:pt>
    <dgm:pt modelId="{E1F0DAA5-6E68-46F3-8CC2-9188D174F68E}" type="parTrans" cxnId="{EBE99FA1-8AA0-4F36-BA33-B93AD9FE90EF}">
      <dgm:prSet/>
      <dgm:spPr/>
      <dgm:t>
        <a:bodyPr/>
        <a:lstStyle/>
        <a:p>
          <a:endParaRPr lang="en-GB"/>
        </a:p>
      </dgm:t>
    </dgm:pt>
    <dgm:pt modelId="{101BE63E-B4E2-44BE-9DB7-F50CB234EB77}" type="sibTrans" cxnId="{EBE99FA1-8AA0-4F36-BA33-B93AD9FE90EF}">
      <dgm:prSet/>
      <dgm:spPr/>
      <dgm:t>
        <a:bodyPr/>
        <a:lstStyle/>
        <a:p>
          <a:endParaRPr lang="en-GB"/>
        </a:p>
      </dgm:t>
    </dgm:pt>
    <dgm:pt modelId="{5BE939AC-7BFC-497C-A404-28493A8B720E}">
      <dgm:prSet phldrT="[Text]" custT="1"/>
      <dgm:spPr/>
      <dgm:t>
        <a:bodyPr/>
        <a:lstStyle/>
        <a:p>
          <a:r>
            <a:rPr lang="en-GB" sz="1200" dirty="0"/>
            <a:t>Health</a:t>
          </a:r>
        </a:p>
      </dgm:t>
    </dgm:pt>
    <dgm:pt modelId="{2B8A3B30-92E0-4104-B0A5-EFDC1CF934BF}" type="parTrans" cxnId="{6A0565C6-1EE1-407F-996C-ACFACD2734BB}">
      <dgm:prSet/>
      <dgm:spPr/>
      <dgm:t>
        <a:bodyPr/>
        <a:lstStyle/>
        <a:p>
          <a:endParaRPr lang="en-GB"/>
        </a:p>
      </dgm:t>
    </dgm:pt>
    <dgm:pt modelId="{9F7C970A-EFC6-4C78-9FBA-0C5C1A1C5E7F}" type="sibTrans" cxnId="{6A0565C6-1EE1-407F-996C-ACFACD2734BB}">
      <dgm:prSet/>
      <dgm:spPr/>
      <dgm:t>
        <a:bodyPr/>
        <a:lstStyle/>
        <a:p>
          <a:endParaRPr lang="en-GB"/>
        </a:p>
      </dgm:t>
    </dgm:pt>
    <dgm:pt modelId="{2BC54069-396B-47A8-B5E1-68FE282C26D2}">
      <dgm:prSet phldrT="[Text]" custT="1"/>
      <dgm:spPr/>
      <dgm:t>
        <a:bodyPr/>
        <a:lstStyle/>
        <a:p>
          <a:r>
            <a:rPr lang="en-GB" sz="1200" dirty="0"/>
            <a:t>Environment</a:t>
          </a:r>
        </a:p>
      </dgm:t>
    </dgm:pt>
    <dgm:pt modelId="{C8F955FB-302D-4C1F-881E-6971BBFFBE7A}" type="parTrans" cxnId="{99165689-FE83-47DC-83F3-952D2EC9DBCD}">
      <dgm:prSet/>
      <dgm:spPr/>
      <dgm:t>
        <a:bodyPr/>
        <a:lstStyle/>
        <a:p>
          <a:endParaRPr lang="en-GB"/>
        </a:p>
      </dgm:t>
    </dgm:pt>
    <dgm:pt modelId="{29D57C15-19D7-46A2-A3C9-1AFD16C9EA72}" type="sibTrans" cxnId="{99165689-FE83-47DC-83F3-952D2EC9DBCD}">
      <dgm:prSet/>
      <dgm:spPr/>
      <dgm:t>
        <a:bodyPr/>
        <a:lstStyle/>
        <a:p>
          <a:endParaRPr lang="en-GB"/>
        </a:p>
      </dgm:t>
    </dgm:pt>
    <dgm:pt modelId="{46AE61C8-4858-40DB-A229-8D771C912203}">
      <dgm:prSet phldrT="[Text]" custT="1"/>
      <dgm:spPr/>
      <dgm:t>
        <a:bodyPr/>
        <a:lstStyle/>
        <a:p>
          <a:r>
            <a:rPr lang="en-GB" sz="1200" dirty="0"/>
            <a:t>Data &amp; Intelligence</a:t>
          </a:r>
        </a:p>
      </dgm:t>
    </dgm:pt>
    <dgm:pt modelId="{4CFC303F-2CF9-4416-8845-44A3CDDFBE4A}" type="parTrans" cxnId="{7BAD7212-DCA8-4FA5-B764-A2DE0A00E3E3}">
      <dgm:prSet/>
      <dgm:spPr/>
      <dgm:t>
        <a:bodyPr/>
        <a:lstStyle/>
        <a:p>
          <a:endParaRPr lang="en-GB"/>
        </a:p>
      </dgm:t>
    </dgm:pt>
    <dgm:pt modelId="{C85E06AC-F591-43C3-A6C7-C15C507F9A87}" type="sibTrans" cxnId="{7BAD7212-DCA8-4FA5-B764-A2DE0A00E3E3}">
      <dgm:prSet/>
      <dgm:spPr/>
      <dgm:t>
        <a:bodyPr/>
        <a:lstStyle/>
        <a:p>
          <a:endParaRPr lang="en-GB"/>
        </a:p>
      </dgm:t>
    </dgm:pt>
    <dgm:pt modelId="{E2D3BBE3-F12A-49B2-BC32-5999D08D4EA3}">
      <dgm:prSet custT="1"/>
      <dgm:spPr/>
      <dgm:t>
        <a:bodyPr/>
        <a:lstStyle/>
        <a:p>
          <a:r>
            <a:rPr lang="en-GB" sz="1200" dirty="0"/>
            <a:t>Finance</a:t>
          </a:r>
        </a:p>
      </dgm:t>
    </dgm:pt>
    <dgm:pt modelId="{E4EF69E0-EB75-4BAF-900B-1EF7DCD71EC0}" type="parTrans" cxnId="{985AE101-C22D-4B86-AE67-FB3C74D0C40C}">
      <dgm:prSet/>
      <dgm:spPr/>
      <dgm:t>
        <a:bodyPr/>
        <a:lstStyle/>
        <a:p>
          <a:endParaRPr lang="en-GB"/>
        </a:p>
      </dgm:t>
    </dgm:pt>
    <dgm:pt modelId="{E6999BDD-D0B3-41ED-BD3B-60FFCD787B3B}" type="sibTrans" cxnId="{985AE101-C22D-4B86-AE67-FB3C74D0C40C}">
      <dgm:prSet/>
      <dgm:spPr/>
      <dgm:t>
        <a:bodyPr/>
        <a:lstStyle/>
        <a:p>
          <a:endParaRPr lang="en-GB"/>
        </a:p>
      </dgm:t>
    </dgm:pt>
    <dgm:pt modelId="{3EBD539D-F0BF-4120-A1A2-CABC5EAA9933}">
      <dgm:prSet custT="1"/>
      <dgm:spPr/>
      <dgm:t>
        <a:bodyPr/>
        <a:lstStyle/>
        <a:p>
          <a:r>
            <a:rPr lang="en-GB" sz="1200" dirty="0"/>
            <a:t>Vulnerable People</a:t>
          </a:r>
        </a:p>
      </dgm:t>
    </dgm:pt>
    <dgm:pt modelId="{93273424-28FD-4F5D-A533-2A4D8E150382}" type="parTrans" cxnId="{E78583DA-2035-41B8-B8D5-138D9F363FA6}">
      <dgm:prSet/>
      <dgm:spPr/>
      <dgm:t>
        <a:bodyPr/>
        <a:lstStyle/>
        <a:p>
          <a:endParaRPr lang="en-GB"/>
        </a:p>
      </dgm:t>
    </dgm:pt>
    <dgm:pt modelId="{C2BCC2EE-A44C-48C2-9033-94CC0FBD38A9}" type="sibTrans" cxnId="{E78583DA-2035-41B8-B8D5-138D9F363FA6}">
      <dgm:prSet/>
      <dgm:spPr/>
      <dgm:t>
        <a:bodyPr/>
        <a:lstStyle/>
        <a:p>
          <a:endParaRPr lang="en-GB"/>
        </a:p>
      </dgm:t>
    </dgm:pt>
    <dgm:pt modelId="{2BB40137-1125-47AF-8349-4A9BF1D7A752}">
      <dgm:prSet custT="1"/>
      <dgm:spPr/>
      <dgm:t>
        <a:bodyPr/>
        <a:lstStyle/>
        <a:p>
          <a:r>
            <a:rPr lang="en-GB" sz="1200" dirty="0"/>
            <a:t>Communities</a:t>
          </a:r>
        </a:p>
      </dgm:t>
    </dgm:pt>
    <dgm:pt modelId="{0CE6DF28-04CC-4264-9AA8-A7755A5F83AD}" type="parTrans" cxnId="{2864AC6D-E54E-4218-9D0B-8165951AC26A}">
      <dgm:prSet/>
      <dgm:spPr/>
      <dgm:t>
        <a:bodyPr/>
        <a:lstStyle/>
        <a:p>
          <a:endParaRPr lang="en-GB"/>
        </a:p>
      </dgm:t>
    </dgm:pt>
    <dgm:pt modelId="{F780DE93-8AB6-4B68-999A-2B0E29B8BB11}" type="sibTrans" cxnId="{2864AC6D-E54E-4218-9D0B-8165951AC26A}">
      <dgm:prSet/>
      <dgm:spPr/>
      <dgm:t>
        <a:bodyPr/>
        <a:lstStyle/>
        <a:p>
          <a:endParaRPr lang="en-GB"/>
        </a:p>
      </dgm:t>
    </dgm:pt>
    <dgm:pt modelId="{4D1EF0D5-E1DC-469A-A4CF-ED5DCD2C0376}">
      <dgm:prSet custT="1"/>
      <dgm:spPr/>
      <dgm:t>
        <a:bodyPr/>
        <a:lstStyle/>
        <a:p>
          <a:r>
            <a:rPr lang="en-GB" sz="1200" dirty="0"/>
            <a:t>Criminal Justice</a:t>
          </a:r>
        </a:p>
      </dgm:t>
    </dgm:pt>
    <dgm:pt modelId="{63DCD461-4EE5-4D47-BE35-604B9478D709}" type="parTrans" cxnId="{96336FBB-EA56-4C8C-8507-CA384E2509D4}">
      <dgm:prSet/>
      <dgm:spPr/>
      <dgm:t>
        <a:bodyPr/>
        <a:lstStyle/>
        <a:p>
          <a:endParaRPr lang="en-GB"/>
        </a:p>
      </dgm:t>
    </dgm:pt>
    <dgm:pt modelId="{5B52EB48-4D18-4158-9DC0-5E3182B4C110}" type="sibTrans" cxnId="{96336FBB-EA56-4C8C-8507-CA384E2509D4}">
      <dgm:prSet/>
      <dgm:spPr/>
      <dgm:t>
        <a:bodyPr/>
        <a:lstStyle/>
        <a:p>
          <a:endParaRPr lang="en-GB"/>
        </a:p>
      </dgm:t>
    </dgm:pt>
    <dgm:pt modelId="{0F0F40FD-8789-477E-929F-36AD0333FB05}" type="pres">
      <dgm:prSet presAssocID="{93ABC1D6-46E1-4990-802E-9CB21AF6219F}" presName="hierChild1" presStyleCnt="0">
        <dgm:presLayoutVars>
          <dgm:orgChart val="1"/>
          <dgm:chPref val="1"/>
          <dgm:dir/>
          <dgm:animOne val="branch"/>
          <dgm:animLvl val="lvl"/>
          <dgm:resizeHandles/>
        </dgm:presLayoutVars>
      </dgm:prSet>
      <dgm:spPr/>
      <dgm:t>
        <a:bodyPr/>
        <a:lstStyle/>
        <a:p>
          <a:endParaRPr lang="en-US"/>
        </a:p>
      </dgm:t>
    </dgm:pt>
    <dgm:pt modelId="{CF717E2C-674B-4871-A6FC-30ADF2D1DEFD}" type="pres">
      <dgm:prSet presAssocID="{B17C0129-C3A8-4A9E-A66F-A807A4DAE1AE}" presName="hierRoot1" presStyleCnt="0">
        <dgm:presLayoutVars>
          <dgm:hierBranch val="init"/>
        </dgm:presLayoutVars>
      </dgm:prSet>
      <dgm:spPr/>
    </dgm:pt>
    <dgm:pt modelId="{841E3562-9151-411C-BC5C-A0F57F038904}" type="pres">
      <dgm:prSet presAssocID="{B17C0129-C3A8-4A9E-A66F-A807A4DAE1AE}" presName="rootComposite1" presStyleCnt="0"/>
      <dgm:spPr/>
    </dgm:pt>
    <dgm:pt modelId="{871A8158-CF77-4221-A192-B2CCE9621650}" type="pres">
      <dgm:prSet presAssocID="{B17C0129-C3A8-4A9E-A66F-A807A4DAE1AE}" presName="rootText1" presStyleLbl="node0" presStyleIdx="0" presStyleCnt="1" custScaleX="342772" custScaleY="510432" custLinFactY="-84128" custLinFactNeighborY="-100000">
        <dgm:presLayoutVars>
          <dgm:chPref val="3"/>
        </dgm:presLayoutVars>
      </dgm:prSet>
      <dgm:spPr/>
      <dgm:t>
        <a:bodyPr/>
        <a:lstStyle/>
        <a:p>
          <a:endParaRPr lang="en-US"/>
        </a:p>
      </dgm:t>
    </dgm:pt>
    <dgm:pt modelId="{6A56A3CF-EC1F-49D3-A214-9CBD05FFEAC5}" type="pres">
      <dgm:prSet presAssocID="{B17C0129-C3A8-4A9E-A66F-A807A4DAE1AE}" presName="rootConnector1" presStyleLbl="node1" presStyleIdx="0" presStyleCnt="0"/>
      <dgm:spPr/>
      <dgm:t>
        <a:bodyPr/>
        <a:lstStyle/>
        <a:p>
          <a:endParaRPr lang="en-US"/>
        </a:p>
      </dgm:t>
    </dgm:pt>
    <dgm:pt modelId="{A10EF9D7-6EB8-4242-A3C0-C9C11ADD7391}" type="pres">
      <dgm:prSet presAssocID="{B17C0129-C3A8-4A9E-A66F-A807A4DAE1AE}" presName="hierChild2" presStyleCnt="0"/>
      <dgm:spPr/>
    </dgm:pt>
    <dgm:pt modelId="{03441728-F5F7-408B-BA01-7DB09593E678}" type="pres">
      <dgm:prSet presAssocID="{2B8A3B30-92E0-4104-B0A5-EFDC1CF934BF}" presName="Name37" presStyleLbl="parChTrans1D2" presStyleIdx="0" presStyleCnt="7"/>
      <dgm:spPr/>
      <dgm:t>
        <a:bodyPr/>
        <a:lstStyle/>
        <a:p>
          <a:endParaRPr lang="en-US"/>
        </a:p>
      </dgm:t>
    </dgm:pt>
    <dgm:pt modelId="{94075F07-B950-4212-9188-449D4328CF1F}" type="pres">
      <dgm:prSet presAssocID="{5BE939AC-7BFC-497C-A404-28493A8B720E}" presName="hierRoot2" presStyleCnt="0">
        <dgm:presLayoutVars>
          <dgm:hierBranch val="init"/>
        </dgm:presLayoutVars>
      </dgm:prSet>
      <dgm:spPr/>
    </dgm:pt>
    <dgm:pt modelId="{EE9AF0E0-F440-4C06-98A3-88B45F764A14}" type="pres">
      <dgm:prSet presAssocID="{5BE939AC-7BFC-497C-A404-28493A8B720E}" presName="rootComposite" presStyleCnt="0"/>
      <dgm:spPr/>
    </dgm:pt>
    <dgm:pt modelId="{F826762F-D8B8-49FB-AFED-BFFE50997850}" type="pres">
      <dgm:prSet presAssocID="{5BE939AC-7BFC-497C-A404-28493A8B720E}" presName="rootText" presStyleLbl="node2" presStyleIdx="0" presStyleCnt="7" custScaleX="161231" custScaleY="537436">
        <dgm:presLayoutVars>
          <dgm:chPref val="3"/>
        </dgm:presLayoutVars>
      </dgm:prSet>
      <dgm:spPr/>
      <dgm:t>
        <a:bodyPr/>
        <a:lstStyle/>
        <a:p>
          <a:endParaRPr lang="en-US"/>
        </a:p>
      </dgm:t>
    </dgm:pt>
    <dgm:pt modelId="{B8E8B92A-F432-4491-8407-82559EEF03D2}" type="pres">
      <dgm:prSet presAssocID="{5BE939AC-7BFC-497C-A404-28493A8B720E}" presName="rootConnector" presStyleLbl="node2" presStyleIdx="0" presStyleCnt="7"/>
      <dgm:spPr/>
      <dgm:t>
        <a:bodyPr/>
        <a:lstStyle/>
        <a:p>
          <a:endParaRPr lang="en-US"/>
        </a:p>
      </dgm:t>
    </dgm:pt>
    <dgm:pt modelId="{99B24EF8-1E18-429E-A12A-CD3C78B94964}" type="pres">
      <dgm:prSet presAssocID="{5BE939AC-7BFC-497C-A404-28493A8B720E}" presName="hierChild4" presStyleCnt="0"/>
      <dgm:spPr/>
    </dgm:pt>
    <dgm:pt modelId="{D3F22D5A-0E23-4770-9A4C-212F50F95ABE}" type="pres">
      <dgm:prSet presAssocID="{5BE939AC-7BFC-497C-A404-28493A8B720E}" presName="hierChild5" presStyleCnt="0"/>
      <dgm:spPr/>
    </dgm:pt>
    <dgm:pt modelId="{9D2FC368-D6C1-43FD-B3F1-D921818A630C}" type="pres">
      <dgm:prSet presAssocID="{E4EF69E0-EB75-4BAF-900B-1EF7DCD71EC0}" presName="Name37" presStyleLbl="parChTrans1D2" presStyleIdx="1" presStyleCnt="7"/>
      <dgm:spPr/>
      <dgm:t>
        <a:bodyPr/>
        <a:lstStyle/>
        <a:p>
          <a:endParaRPr lang="en-US"/>
        </a:p>
      </dgm:t>
    </dgm:pt>
    <dgm:pt modelId="{04EC6D81-6A93-4A0E-8412-5C46E71F42EA}" type="pres">
      <dgm:prSet presAssocID="{E2D3BBE3-F12A-49B2-BC32-5999D08D4EA3}" presName="hierRoot2" presStyleCnt="0">
        <dgm:presLayoutVars>
          <dgm:hierBranch val="init"/>
        </dgm:presLayoutVars>
      </dgm:prSet>
      <dgm:spPr/>
    </dgm:pt>
    <dgm:pt modelId="{4E092F3A-5AD3-4921-9B0A-C1A3C6E9F517}" type="pres">
      <dgm:prSet presAssocID="{E2D3BBE3-F12A-49B2-BC32-5999D08D4EA3}" presName="rootComposite" presStyleCnt="0"/>
      <dgm:spPr/>
    </dgm:pt>
    <dgm:pt modelId="{645EE849-3428-4632-8477-839280FD05D3}" type="pres">
      <dgm:prSet presAssocID="{E2D3BBE3-F12A-49B2-BC32-5999D08D4EA3}" presName="rootText" presStyleLbl="node2" presStyleIdx="1" presStyleCnt="7" custScaleX="161231" custScaleY="537436">
        <dgm:presLayoutVars>
          <dgm:chPref val="3"/>
        </dgm:presLayoutVars>
      </dgm:prSet>
      <dgm:spPr/>
      <dgm:t>
        <a:bodyPr/>
        <a:lstStyle/>
        <a:p>
          <a:endParaRPr lang="en-US"/>
        </a:p>
      </dgm:t>
    </dgm:pt>
    <dgm:pt modelId="{2A5730B7-B25B-4E38-BA71-557B488BD78C}" type="pres">
      <dgm:prSet presAssocID="{E2D3BBE3-F12A-49B2-BC32-5999D08D4EA3}" presName="rootConnector" presStyleLbl="node2" presStyleIdx="1" presStyleCnt="7"/>
      <dgm:spPr/>
      <dgm:t>
        <a:bodyPr/>
        <a:lstStyle/>
        <a:p>
          <a:endParaRPr lang="en-US"/>
        </a:p>
      </dgm:t>
    </dgm:pt>
    <dgm:pt modelId="{0842B46C-1EC7-409E-937A-AC390370DE38}" type="pres">
      <dgm:prSet presAssocID="{E2D3BBE3-F12A-49B2-BC32-5999D08D4EA3}" presName="hierChild4" presStyleCnt="0"/>
      <dgm:spPr/>
    </dgm:pt>
    <dgm:pt modelId="{EFC97E85-BADC-422C-8186-3EC16BB2170E}" type="pres">
      <dgm:prSet presAssocID="{E2D3BBE3-F12A-49B2-BC32-5999D08D4EA3}" presName="hierChild5" presStyleCnt="0"/>
      <dgm:spPr/>
    </dgm:pt>
    <dgm:pt modelId="{28C4BE40-FD1A-4F62-8F23-4CAC2CDC1BD9}" type="pres">
      <dgm:prSet presAssocID="{93273424-28FD-4F5D-A533-2A4D8E150382}" presName="Name37" presStyleLbl="parChTrans1D2" presStyleIdx="2" presStyleCnt="7"/>
      <dgm:spPr/>
      <dgm:t>
        <a:bodyPr/>
        <a:lstStyle/>
        <a:p>
          <a:endParaRPr lang="en-US"/>
        </a:p>
      </dgm:t>
    </dgm:pt>
    <dgm:pt modelId="{138FABCE-CD39-43BA-B252-A03315AA3473}" type="pres">
      <dgm:prSet presAssocID="{3EBD539D-F0BF-4120-A1A2-CABC5EAA9933}" presName="hierRoot2" presStyleCnt="0">
        <dgm:presLayoutVars>
          <dgm:hierBranch val="init"/>
        </dgm:presLayoutVars>
      </dgm:prSet>
      <dgm:spPr/>
    </dgm:pt>
    <dgm:pt modelId="{CB543684-9114-4448-813A-66D5E0957F1A}" type="pres">
      <dgm:prSet presAssocID="{3EBD539D-F0BF-4120-A1A2-CABC5EAA9933}" presName="rootComposite" presStyleCnt="0"/>
      <dgm:spPr/>
    </dgm:pt>
    <dgm:pt modelId="{34C4A2B0-0C63-4508-AC56-FF5CD144F049}" type="pres">
      <dgm:prSet presAssocID="{3EBD539D-F0BF-4120-A1A2-CABC5EAA9933}" presName="rootText" presStyleLbl="node2" presStyleIdx="2" presStyleCnt="7" custScaleX="161231" custScaleY="537436">
        <dgm:presLayoutVars>
          <dgm:chPref val="3"/>
        </dgm:presLayoutVars>
      </dgm:prSet>
      <dgm:spPr/>
      <dgm:t>
        <a:bodyPr/>
        <a:lstStyle/>
        <a:p>
          <a:endParaRPr lang="en-US"/>
        </a:p>
      </dgm:t>
    </dgm:pt>
    <dgm:pt modelId="{CF2FF25F-5AD2-43B6-ABAE-611EAE525C22}" type="pres">
      <dgm:prSet presAssocID="{3EBD539D-F0BF-4120-A1A2-CABC5EAA9933}" presName="rootConnector" presStyleLbl="node2" presStyleIdx="2" presStyleCnt="7"/>
      <dgm:spPr/>
      <dgm:t>
        <a:bodyPr/>
        <a:lstStyle/>
        <a:p>
          <a:endParaRPr lang="en-US"/>
        </a:p>
      </dgm:t>
    </dgm:pt>
    <dgm:pt modelId="{7A88B1B2-DD38-406F-AF02-0096378CBA98}" type="pres">
      <dgm:prSet presAssocID="{3EBD539D-F0BF-4120-A1A2-CABC5EAA9933}" presName="hierChild4" presStyleCnt="0"/>
      <dgm:spPr/>
    </dgm:pt>
    <dgm:pt modelId="{4B2A6A6D-0706-4C1B-B9DB-6B3F707D3035}" type="pres">
      <dgm:prSet presAssocID="{3EBD539D-F0BF-4120-A1A2-CABC5EAA9933}" presName="hierChild5" presStyleCnt="0"/>
      <dgm:spPr/>
    </dgm:pt>
    <dgm:pt modelId="{62E2FAED-EC5F-49D6-914F-C43804DCF2D5}" type="pres">
      <dgm:prSet presAssocID="{0CE6DF28-04CC-4264-9AA8-A7755A5F83AD}" presName="Name37" presStyleLbl="parChTrans1D2" presStyleIdx="3" presStyleCnt="7"/>
      <dgm:spPr/>
      <dgm:t>
        <a:bodyPr/>
        <a:lstStyle/>
        <a:p>
          <a:endParaRPr lang="en-US"/>
        </a:p>
      </dgm:t>
    </dgm:pt>
    <dgm:pt modelId="{5CCB7A93-4C92-4326-AD32-F0A0DDB3DA42}" type="pres">
      <dgm:prSet presAssocID="{2BB40137-1125-47AF-8349-4A9BF1D7A752}" presName="hierRoot2" presStyleCnt="0">
        <dgm:presLayoutVars>
          <dgm:hierBranch val="init"/>
        </dgm:presLayoutVars>
      </dgm:prSet>
      <dgm:spPr/>
    </dgm:pt>
    <dgm:pt modelId="{A645D9ED-C622-4D86-A174-1EB77DEE7DA7}" type="pres">
      <dgm:prSet presAssocID="{2BB40137-1125-47AF-8349-4A9BF1D7A752}" presName="rootComposite" presStyleCnt="0"/>
      <dgm:spPr/>
    </dgm:pt>
    <dgm:pt modelId="{05E41125-EBC7-4837-AB01-82CB27CCFD64}" type="pres">
      <dgm:prSet presAssocID="{2BB40137-1125-47AF-8349-4A9BF1D7A752}" presName="rootText" presStyleLbl="node2" presStyleIdx="3" presStyleCnt="7" custScaleX="161231" custScaleY="537436">
        <dgm:presLayoutVars>
          <dgm:chPref val="3"/>
        </dgm:presLayoutVars>
      </dgm:prSet>
      <dgm:spPr/>
      <dgm:t>
        <a:bodyPr/>
        <a:lstStyle/>
        <a:p>
          <a:endParaRPr lang="en-US"/>
        </a:p>
      </dgm:t>
    </dgm:pt>
    <dgm:pt modelId="{C01EAD55-CDAD-4458-ADB7-CD7143BA51D2}" type="pres">
      <dgm:prSet presAssocID="{2BB40137-1125-47AF-8349-4A9BF1D7A752}" presName="rootConnector" presStyleLbl="node2" presStyleIdx="3" presStyleCnt="7"/>
      <dgm:spPr/>
      <dgm:t>
        <a:bodyPr/>
        <a:lstStyle/>
        <a:p>
          <a:endParaRPr lang="en-US"/>
        </a:p>
      </dgm:t>
    </dgm:pt>
    <dgm:pt modelId="{61677E64-D05E-459F-A334-41BBD7991465}" type="pres">
      <dgm:prSet presAssocID="{2BB40137-1125-47AF-8349-4A9BF1D7A752}" presName="hierChild4" presStyleCnt="0"/>
      <dgm:spPr/>
    </dgm:pt>
    <dgm:pt modelId="{5C330A1A-101C-4DB6-B48C-4542900E5D8F}" type="pres">
      <dgm:prSet presAssocID="{2BB40137-1125-47AF-8349-4A9BF1D7A752}" presName="hierChild5" presStyleCnt="0"/>
      <dgm:spPr/>
    </dgm:pt>
    <dgm:pt modelId="{2892B84E-79F7-4D97-98A6-AA4E348FCDD2}" type="pres">
      <dgm:prSet presAssocID="{63DCD461-4EE5-4D47-BE35-604B9478D709}" presName="Name37" presStyleLbl="parChTrans1D2" presStyleIdx="4" presStyleCnt="7"/>
      <dgm:spPr/>
      <dgm:t>
        <a:bodyPr/>
        <a:lstStyle/>
        <a:p>
          <a:endParaRPr lang="en-US"/>
        </a:p>
      </dgm:t>
    </dgm:pt>
    <dgm:pt modelId="{E0406B41-5766-4783-A5E8-21CEC4EBA17E}" type="pres">
      <dgm:prSet presAssocID="{4D1EF0D5-E1DC-469A-A4CF-ED5DCD2C0376}" presName="hierRoot2" presStyleCnt="0">
        <dgm:presLayoutVars>
          <dgm:hierBranch val="init"/>
        </dgm:presLayoutVars>
      </dgm:prSet>
      <dgm:spPr/>
    </dgm:pt>
    <dgm:pt modelId="{DB048B6B-05D3-4F33-9E38-191E435B9B8A}" type="pres">
      <dgm:prSet presAssocID="{4D1EF0D5-E1DC-469A-A4CF-ED5DCD2C0376}" presName="rootComposite" presStyleCnt="0"/>
      <dgm:spPr/>
    </dgm:pt>
    <dgm:pt modelId="{C8EFB505-BF91-4552-AAF4-4B42807ED7B1}" type="pres">
      <dgm:prSet presAssocID="{4D1EF0D5-E1DC-469A-A4CF-ED5DCD2C0376}" presName="rootText" presStyleLbl="node2" presStyleIdx="4" presStyleCnt="7" custScaleX="161231" custScaleY="537437">
        <dgm:presLayoutVars>
          <dgm:chPref val="3"/>
        </dgm:presLayoutVars>
      </dgm:prSet>
      <dgm:spPr/>
      <dgm:t>
        <a:bodyPr/>
        <a:lstStyle/>
        <a:p>
          <a:endParaRPr lang="en-US"/>
        </a:p>
      </dgm:t>
    </dgm:pt>
    <dgm:pt modelId="{F781589E-B03F-4774-BE9F-EF032956D6F0}" type="pres">
      <dgm:prSet presAssocID="{4D1EF0D5-E1DC-469A-A4CF-ED5DCD2C0376}" presName="rootConnector" presStyleLbl="node2" presStyleIdx="4" presStyleCnt="7"/>
      <dgm:spPr/>
      <dgm:t>
        <a:bodyPr/>
        <a:lstStyle/>
        <a:p>
          <a:endParaRPr lang="en-US"/>
        </a:p>
      </dgm:t>
    </dgm:pt>
    <dgm:pt modelId="{4B58693C-1393-4D08-B97D-72F1ADCD45DD}" type="pres">
      <dgm:prSet presAssocID="{4D1EF0D5-E1DC-469A-A4CF-ED5DCD2C0376}" presName="hierChild4" presStyleCnt="0"/>
      <dgm:spPr/>
    </dgm:pt>
    <dgm:pt modelId="{8BB8AA8C-AD2C-415B-AD0E-94ABE3C42247}" type="pres">
      <dgm:prSet presAssocID="{4D1EF0D5-E1DC-469A-A4CF-ED5DCD2C0376}" presName="hierChild5" presStyleCnt="0"/>
      <dgm:spPr/>
    </dgm:pt>
    <dgm:pt modelId="{9CF9F1BD-573A-4839-9800-3E8359D02118}" type="pres">
      <dgm:prSet presAssocID="{C8F955FB-302D-4C1F-881E-6971BBFFBE7A}" presName="Name37" presStyleLbl="parChTrans1D2" presStyleIdx="5" presStyleCnt="7"/>
      <dgm:spPr/>
      <dgm:t>
        <a:bodyPr/>
        <a:lstStyle/>
        <a:p>
          <a:endParaRPr lang="en-US"/>
        </a:p>
      </dgm:t>
    </dgm:pt>
    <dgm:pt modelId="{30F631F9-57F9-4779-8288-082BC6361328}" type="pres">
      <dgm:prSet presAssocID="{2BC54069-396B-47A8-B5E1-68FE282C26D2}" presName="hierRoot2" presStyleCnt="0">
        <dgm:presLayoutVars>
          <dgm:hierBranch val="init"/>
        </dgm:presLayoutVars>
      </dgm:prSet>
      <dgm:spPr/>
    </dgm:pt>
    <dgm:pt modelId="{BC9F9E33-340D-4455-91C0-C08328D3CB03}" type="pres">
      <dgm:prSet presAssocID="{2BC54069-396B-47A8-B5E1-68FE282C26D2}" presName="rootComposite" presStyleCnt="0"/>
      <dgm:spPr/>
    </dgm:pt>
    <dgm:pt modelId="{A42D336C-C41B-4797-88D3-DD7D9AC142E0}" type="pres">
      <dgm:prSet presAssocID="{2BC54069-396B-47A8-B5E1-68FE282C26D2}" presName="rootText" presStyleLbl="node2" presStyleIdx="5" presStyleCnt="7" custScaleX="161231" custScaleY="537436">
        <dgm:presLayoutVars>
          <dgm:chPref val="3"/>
        </dgm:presLayoutVars>
      </dgm:prSet>
      <dgm:spPr/>
      <dgm:t>
        <a:bodyPr/>
        <a:lstStyle/>
        <a:p>
          <a:endParaRPr lang="en-US"/>
        </a:p>
      </dgm:t>
    </dgm:pt>
    <dgm:pt modelId="{A0627CE3-277B-4D17-AA7D-2BE1A58D074E}" type="pres">
      <dgm:prSet presAssocID="{2BC54069-396B-47A8-B5E1-68FE282C26D2}" presName="rootConnector" presStyleLbl="node2" presStyleIdx="5" presStyleCnt="7"/>
      <dgm:spPr/>
      <dgm:t>
        <a:bodyPr/>
        <a:lstStyle/>
        <a:p>
          <a:endParaRPr lang="en-US"/>
        </a:p>
      </dgm:t>
    </dgm:pt>
    <dgm:pt modelId="{BC0413FF-9F33-4A15-91FE-6621BD867C4F}" type="pres">
      <dgm:prSet presAssocID="{2BC54069-396B-47A8-B5E1-68FE282C26D2}" presName="hierChild4" presStyleCnt="0"/>
      <dgm:spPr/>
    </dgm:pt>
    <dgm:pt modelId="{B5A7611B-270C-41D3-B66B-E193E8784860}" type="pres">
      <dgm:prSet presAssocID="{2BC54069-396B-47A8-B5E1-68FE282C26D2}" presName="hierChild5" presStyleCnt="0"/>
      <dgm:spPr/>
    </dgm:pt>
    <dgm:pt modelId="{E5D6F48E-3AC5-41CC-BB08-1829381AB8EC}" type="pres">
      <dgm:prSet presAssocID="{4CFC303F-2CF9-4416-8845-44A3CDDFBE4A}" presName="Name37" presStyleLbl="parChTrans1D2" presStyleIdx="6" presStyleCnt="7"/>
      <dgm:spPr/>
      <dgm:t>
        <a:bodyPr/>
        <a:lstStyle/>
        <a:p>
          <a:endParaRPr lang="en-US"/>
        </a:p>
      </dgm:t>
    </dgm:pt>
    <dgm:pt modelId="{C82572A2-6D14-4854-ABA4-6522C35F251C}" type="pres">
      <dgm:prSet presAssocID="{46AE61C8-4858-40DB-A229-8D771C912203}" presName="hierRoot2" presStyleCnt="0">
        <dgm:presLayoutVars>
          <dgm:hierBranch val="init"/>
        </dgm:presLayoutVars>
      </dgm:prSet>
      <dgm:spPr/>
    </dgm:pt>
    <dgm:pt modelId="{FCEF5C0B-AB1D-48CF-B49C-CD02712931FC}" type="pres">
      <dgm:prSet presAssocID="{46AE61C8-4858-40DB-A229-8D771C912203}" presName="rootComposite" presStyleCnt="0"/>
      <dgm:spPr/>
    </dgm:pt>
    <dgm:pt modelId="{151BA70F-04D0-4DF6-9910-38ED00CC834D}" type="pres">
      <dgm:prSet presAssocID="{46AE61C8-4858-40DB-A229-8D771C912203}" presName="rootText" presStyleLbl="node2" presStyleIdx="6" presStyleCnt="7" custScaleX="161231" custScaleY="537436">
        <dgm:presLayoutVars>
          <dgm:chPref val="3"/>
        </dgm:presLayoutVars>
      </dgm:prSet>
      <dgm:spPr/>
      <dgm:t>
        <a:bodyPr/>
        <a:lstStyle/>
        <a:p>
          <a:endParaRPr lang="en-US"/>
        </a:p>
      </dgm:t>
    </dgm:pt>
    <dgm:pt modelId="{10B93054-DEB1-45A9-A15A-3DC1DAE50418}" type="pres">
      <dgm:prSet presAssocID="{46AE61C8-4858-40DB-A229-8D771C912203}" presName="rootConnector" presStyleLbl="node2" presStyleIdx="6" presStyleCnt="7"/>
      <dgm:spPr/>
      <dgm:t>
        <a:bodyPr/>
        <a:lstStyle/>
        <a:p>
          <a:endParaRPr lang="en-US"/>
        </a:p>
      </dgm:t>
    </dgm:pt>
    <dgm:pt modelId="{AE48F6EF-98BA-4901-8706-9A21E0B2C09A}" type="pres">
      <dgm:prSet presAssocID="{46AE61C8-4858-40DB-A229-8D771C912203}" presName="hierChild4" presStyleCnt="0"/>
      <dgm:spPr/>
    </dgm:pt>
    <dgm:pt modelId="{32FB1B57-BAAA-471C-9DC8-ED43BCCEE840}" type="pres">
      <dgm:prSet presAssocID="{46AE61C8-4858-40DB-A229-8D771C912203}" presName="hierChild5" presStyleCnt="0"/>
      <dgm:spPr/>
    </dgm:pt>
    <dgm:pt modelId="{BDA27038-DB9E-41B2-A412-DB33648D0141}" type="pres">
      <dgm:prSet presAssocID="{B17C0129-C3A8-4A9E-A66F-A807A4DAE1AE}" presName="hierChild3" presStyleCnt="0"/>
      <dgm:spPr/>
    </dgm:pt>
  </dgm:ptLst>
  <dgm:cxnLst>
    <dgm:cxn modelId="{96336FBB-EA56-4C8C-8507-CA384E2509D4}" srcId="{B17C0129-C3A8-4A9E-A66F-A807A4DAE1AE}" destId="{4D1EF0D5-E1DC-469A-A4CF-ED5DCD2C0376}" srcOrd="4" destOrd="0" parTransId="{63DCD461-4EE5-4D47-BE35-604B9478D709}" sibTransId="{5B52EB48-4D18-4158-9DC0-5E3182B4C110}"/>
    <dgm:cxn modelId="{D5B8B154-39EF-4C0A-843C-FAEDC5BEDDDE}" type="presOf" srcId="{3EBD539D-F0BF-4120-A1A2-CABC5EAA9933}" destId="{34C4A2B0-0C63-4508-AC56-FF5CD144F049}" srcOrd="0" destOrd="0" presId="urn:microsoft.com/office/officeart/2005/8/layout/orgChart1"/>
    <dgm:cxn modelId="{97C37FB3-284C-46DE-9D40-7B107CBEB7E1}" type="presOf" srcId="{2B8A3B30-92E0-4104-B0A5-EFDC1CF934BF}" destId="{03441728-F5F7-408B-BA01-7DB09593E678}" srcOrd="0" destOrd="0" presId="urn:microsoft.com/office/officeart/2005/8/layout/orgChart1"/>
    <dgm:cxn modelId="{985AE101-C22D-4B86-AE67-FB3C74D0C40C}" srcId="{B17C0129-C3A8-4A9E-A66F-A807A4DAE1AE}" destId="{E2D3BBE3-F12A-49B2-BC32-5999D08D4EA3}" srcOrd="1" destOrd="0" parTransId="{E4EF69E0-EB75-4BAF-900B-1EF7DCD71EC0}" sibTransId="{E6999BDD-D0B3-41ED-BD3B-60FFCD787B3B}"/>
    <dgm:cxn modelId="{719E7073-5B72-4993-8503-4719A424B685}" type="presOf" srcId="{C8F955FB-302D-4C1F-881E-6971BBFFBE7A}" destId="{9CF9F1BD-573A-4839-9800-3E8359D02118}" srcOrd="0" destOrd="0" presId="urn:microsoft.com/office/officeart/2005/8/layout/orgChart1"/>
    <dgm:cxn modelId="{75B99E73-F614-41E8-BBB4-CB7C52C89AC6}" type="presOf" srcId="{3EBD539D-F0BF-4120-A1A2-CABC5EAA9933}" destId="{CF2FF25F-5AD2-43B6-ABAE-611EAE525C22}" srcOrd="1" destOrd="0" presId="urn:microsoft.com/office/officeart/2005/8/layout/orgChart1"/>
    <dgm:cxn modelId="{59948F6C-22AE-4A05-B9C5-D11049528419}" type="presOf" srcId="{4D1EF0D5-E1DC-469A-A4CF-ED5DCD2C0376}" destId="{C8EFB505-BF91-4552-AAF4-4B42807ED7B1}" srcOrd="0" destOrd="0" presId="urn:microsoft.com/office/officeart/2005/8/layout/orgChart1"/>
    <dgm:cxn modelId="{11B23B65-65C5-4A5F-9DCF-8226197A26AF}" type="presOf" srcId="{46AE61C8-4858-40DB-A229-8D771C912203}" destId="{10B93054-DEB1-45A9-A15A-3DC1DAE50418}" srcOrd="1" destOrd="0" presId="urn:microsoft.com/office/officeart/2005/8/layout/orgChart1"/>
    <dgm:cxn modelId="{DE404E42-F5AB-46BE-87F9-4F1A303D335F}" type="presOf" srcId="{2BC54069-396B-47A8-B5E1-68FE282C26D2}" destId="{A42D336C-C41B-4797-88D3-DD7D9AC142E0}" srcOrd="0" destOrd="0" presId="urn:microsoft.com/office/officeart/2005/8/layout/orgChart1"/>
    <dgm:cxn modelId="{4349FC7D-C602-4D4F-9D70-3F649284D114}" type="presOf" srcId="{5BE939AC-7BFC-497C-A404-28493A8B720E}" destId="{F826762F-D8B8-49FB-AFED-BFFE50997850}" srcOrd="0" destOrd="0" presId="urn:microsoft.com/office/officeart/2005/8/layout/orgChart1"/>
    <dgm:cxn modelId="{F2C1BA52-F2A0-4E29-BC2F-AC473545E696}" type="presOf" srcId="{63DCD461-4EE5-4D47-BE35-604B9478D709}" destId="{2892B84E-79F7-4D97-98A6-AA4E348FCDD2}" srcOrd="0" destOrd="0" presId="urn:microsoft.com/office/officeart/2005/8/layout/orgChart1"/>
    <dgm:cxn modelId="{186D7CC3-7381-4BD9-885C-D48FA0810C11}" type="presOf" srcId="{E2D3BBE3-F12A-49B2-BC32-5999D08D4EA3}" destId="{645EE849-3428-4632-8477-839280FD05D3}" srcOrd="0" destOrd="0" presId="urn:microsoft.com/office/officeart/2005/8/layout/orgChart1"/>
    <dgm:cxn modelId="{3AAB39CD-6773-48AA-9FA8-2080FE5449E7}" type="presOf" srcId="{93273424-28FD-4F5D-A533-2A4D8E150382}" destId="{28C4BE40-FD1A-4F62-8F23-4CAC2CDC1BD9}" srcOrd="0" destOrd="0" presId="urn:microsoft.com/office/officeart/2005/8/layout/orgChart1"/>
    <dgm:cxn modelId="{D3891A25-CFE5-4E1F-BD18-AF5EAEA14A43}" type="presOf" srcId="{E2D3BBE3-F12A-49B2-BC32-5999D08D4EA3}" destId="{2A5730B7-B25B-4E38-BA71-557B488BD78C}" srcOrd="1" destOrd="0" presId="urn:microsoft.com/office/officeart/2005/8/layout/orgChart1"/>
    <dgm:cxn modelId="{149D620D-C34F-46C5-8849-ABCA78B8392A}" type="presOf" srcId="{0CE6DF28-04CC-4264-9AA8-A7755A5F83AD}" destId="{62E2FAED-EC5F-49D6-914F-C43804DCF2D5}" srcOrd="0" destOrd="0" presId="urn:microsoft.com/office/officeart/2005/8/layout/orgChart1"/>
    <dgm:cxn modelId="{168D9F38-87D5-4247-A33C-71C91E85FBB5}" type="presOf" srcId="{B17C0129-C3A8-4A9E-A66F-A807A4DAE1AE}" destId="{6A56A3CF-EC1F-49D3-A214-9CBD05FFEAC5}" srcOrd="1" destOrd="0" presId="urn:microsoft.com/office/officeart/2005/8/layout/orgChart1"/>
    <dgm:cxn modelId="{B7259371-DE95-4DD0-AF87-E3D204B5EE2A}" type="presOf" srcId="{46AE61C8-4858-40DB-A229-8D771C912203}" destId="{151BA70F-04D0-4DF6-9910-38ED00CC834D}" srcOrd="0" destOrd="0" presId="urn:microsoft.com/office/officeart/2005/8/layout/orgChart1"/>
    <dgm:cxn modelId="{5EB8FD54-8FC6-4EC1-9CEE-D6651B470D31}" type="presOf" srcId="{E4EF69E0-EB75-4BAF-900B-1EF7DCD71EC0}" destId="{9D2FC368-D6C1-43FD-B3F1-D921818A630C}" srcOrd="0" destOrd="0" presId="urn:microsoft.com/office/officeart/2005/8/layout/orgChart1"/>
    <dgm:cxn modelId="{AE640EF7-0B2F-4711-9B80-44F22E5D55B2}" type="presOf" srcId="{2BB40137-1125-47AF-8349-4A9BF1D7A752}" destId="{C01EAD55-CDAD-4458-ADB7-CD7143BA51D2}" srcOrd="1" destOrd="0" presId="urn:microsoft.com/office/officeart/2005/8/layout/orgChart1"/>
    <dgm:cxn modelId="{CDFD54DC-2B69-4670-99EA-8537311D5773}" type="presOf" srcId="{4CFC303F-2CF9-4416-8845-44A3CDDFBE4A}" destId="{E5D6F48E-3AC5-41CC-BB08-1829381AB8EC}" srcOrd="0" destOrd="0" presId="urn:microsoft.com/office/officeart/2005/8/layout/orgChart1"/>
    <dgm:cxn modelId="{2864AC6D-E54E-4218-9D0B-8165951AC26A}" srcId="{B17C0129-C3A8-4A9E-A66F-A807A4DAE1AE}" destId="{2BB40137-1125-47AF-8349-4A9BF1D7A752}" srcOrd="3" destOrd="0" parTransId="{0CE6DF28-04CC-4264-9AA8-A7755A5F83AD}" sibTransId="{F780DE93-8AB6-4B68-999A-2B0E29B8BB11}"/>
    <dgm:cxn modelId="{8FF619B1-6387-460F-8E43-F85CEBC6728A}" type="presOf" srcId="{2BB40137-1125-47AF-8349-4A9BF1D7A752}" destId="{05E41125-EBC7-4837-AB01-82CB27CCFD64}" srcOrd="0" destOrd="0" presId="urn:microsoft.com/office/officeart/2005/8/layout/orgChart1"/>
    <dgm:cxn modelId="{7BAD7212-DCA8-4FA5-B764-A2DE0A00E3E3}" srcId="{B17C0129-C3A8-4A9E-A66F-A807A4DAE1AE}" destId="{46AE61C8-4858-40DB-A229-8D771C912203}" srcOrd="6" destOrd="0" parTransId="{4CFC303F-2CF9-4416-8845-44A3CDDFBE4A}" sibTransId="{C85E06AC-F591-43C3-A6C7-C15C507F9A87}"/>
    <dgm:cxn modelId="{E78583DA-2035-41B8-B8D5-138D9F363FA6}" srcId="{B17C0129-C3A8-4A9E-A66F-A807A4DAE1AE}" destId="{3EBD539D-F0BF-4120-A1A2-CABC5EAA9933}" srcOrd="2" destOrd="0" parTransId="{93273424-28FD-4F5D-A533-2A4D8E150382}" sibTransId="{C2BCC2EE-A44C-48C2-9033-94CC0FBD38A9}"/>
    <dgm:cxn modelId="{94DDAD58-0B8F-4FC9-9D7D-45AD0126FA86}" type="presOf" srcId="{93ABC1D6-46E1-4990-802E-9CB21AF6219F}" destId="{0F0F40FD-8789-477E-929F-36AD0333FB05}" srcOrd="0" destOrd="0" presId="urn:microsoft.com/office/officeart/2005/8/layout/orgChart1"/>
    <dgm:cxn modelId="{99165689-FE83-47DC-83F3-952D2EC9DBCD}" srcId="{B17C0129-C3A8-4A9E-A66F-A807A4DAE1AE}" destId="{2BC54069-396B-47A8-B5E1-68FE282C26D2}" srcOrd="5" destOrd="0" parTransId="{C8F955FB-302D-4C1F-881E-6971BBFFBE7A}" sibTransId="{29D57C15-19D7-46A2-A3C9-1AFD16C9EA72}"/>
    <dgm:cxn modelId="{729C0E4C-9F84-48B2-BF41-E2D870796576}" type="presOf" srcId="{B17C0129-C3A8-4A9E-A66F-A807A4DAE1AE}" destId="{871A8158-CF77-4221-A192-B2CCE9621650}" srcOrd="0" destOrd="0" presId="urn:microsoft.com/office/officeart/2005/8/layout/orgChart1"/>
    <dgm:cxn modelId="{6A0565C6-1EE1-407F-996C-ACFACD2734BB}" srcId="{B17C0129-C3A8-4A9E-A66F-A807A4DAE1AE}" destId="{5BE939AC-7BFC-497C-A404-28493A8B720E}" srcOrd="0" destOrd="0" parTransId="{2B8A3B30-92E0-4104-B0A5-EFDC1CF934BF}" sibTransId="{9F7C970A-EFC6-4C78-9FBA-0C5C1A1C5E7F}"/>
    <dgm:cxn modelId="{EBE99FA1-8AA0-4F36-BA33-B93AD9FE90EF}" srcId="{93ABC1D6-46E1-4990-802E-9CB21AF6219F}" destId="{B17C0129-C3A8-4A9E-A66F-A807A4DAE1AE}" srcOrd="0" destOrd="0" parTransId="{E1F0DAA5-6E68-46F3-8CC2-9188D174F68E}" sibTransId="{101BE63E-B4E2-44BE-9DB7-F50CB234EB77}"/>
    <dgm:cxn modelId="{57A502B3-384D-4311-A0F9-766CC2DAA17D}" type="presOf" srcId="{4D1EF0D5-E1DC-469A-A4CF-ED5DCD2C0376}" destId="{F781589E-B03F-4774-BE9F-EF032956D6F0}" srcOrd="1" destOrd="0" presId="urn:microsoft.com/office/officeart/2005/8/layout/orgChart1"/>
    <dgm:cxn modelId="{A6D1058E-CDD4-46B7-AFB2-25C079E8D717}" type="presOf" srcId="{5BE939AC-7BFC-497C-A404-28493A8B720E}" destId="{B8E8B92A-F432-4491-8407-82559EEF03D2}" srcOrd="1" destOrd="0" presId="urn:microsoft.com/office/officeart/2005/8/layout/orgChart1"/>
    <dgm:cxn modelId="{6EA7D0A6-3D90-434B-B348-EA27145B8ADB}" type="presOf" srcId="{2BC54069-396B-47A8-B5E1-68FE282C26D2}" destId="{A0627CE3-277B-4D17-AA7D-2BE1A58D074E}" srcOrd="1" destOrd="0" presId="urn:microsoft.com/office/officeart/2005/8/layout/orgChart1"/>
    <dgm:cxn modelId="{5438A90B-A631-4D9E-BD38-D7AE3FFEDA5B}" type="presParOf" srcId="{0F0F40FD-8789-477E-929F-36AD0333FB05}" destId="{CF717E2C-674B-4871-A6FC-30ADF2D1DEFD}" srcOrd="0" destOrd="0" presId="urn:microsoft.com/office/officeart/2005/8/layout/orgChart1"/>
    <dgm:cxn modelId="{87A0CDFA-8BC6-449F-958A-3410B59C49F3}" type="presParOf" srcId="{CF717E2C-674B-4871-A6FC-30ADF2D1DEFD}" destId="{841E3562-9151-411C-BC5C-A0F57F038904}" srcOrd="0" destOrd="0" presId="urn:microsoft.com/office/officeart/2005/8/layout/orgChart1"/>
    <dgm:cxn modelId="{014EDF7C-9A09-40F3-BA68-7AA000A250EA}" type="presParOf" srcId="{841E3562-9151-411C-BC5C-A0F57F038904}" destId="{871A8158-CF77-4221-A192-B2CCE9621650}" srcOrd="0" destOrd="0" presId="urn:microsoft.com/office/officeart/2005/8/layout/orgChart1"/>
    <dgm:cxn modelId="{CDEAEE4B-FC4B-4626-8A51-E5D9A6AF3B1E}" type="presParOf" srcId="{841E3562-9151-411C-BC5C-A0F57F038904}" destId="{6A56A3CF-EC1F-49D3-A214-9CBD05FFEAC5}" srcOrd="1" destOrd="0" presId="urn:microsoft.com/office/officeart/2005/8/layout/orgChart1"/>
    <dgm:cxn modelId="{D7FB1537-D9B5-4EB4-8859-CEF1C54BBBAD}" type="presParOf" srcId="{CF717E2C-674B-4871-A6FC-30ADF2D1DEFD}" destId="{A10EF9D7-6EB8-4242-A3C0-C9C11ADD7391}" srcOrd="1" destOrd="0" presId="urn:microsoft.com/office/officeart/2005/8/layout/orgChart1"/>
    <dgm:cxn modelId="{3AF609CE-B024-40EE-BFC7-A323DF6F595A}" type="presParOf" srcId="{A10EF9D7-6EB8-4242-A3C0-C9C11ADD7391}" destId="{03441728-F5F7-408B-BA01-7DB09593E678}" srcOrd="0" destOrd="0" presId="urn:microsoft.com/office/officeart/2005/8/layout/orgChart1"/>
    <dgm:cxn modelId="{AA229B6A-9FA2-4D59-8A05-5F79F9DC480F}" type="presParOf" srcId="{A10EF9D7-6EB8-4242-A3C0-C9C11ADD7391}" destId="{94075F07-B950-4212-9188-449D4328CF1F}" srcOrd="1" destOrd="0" presId="urn:microsoft.com/office/officeart/2005/8/layout/orgChart1"/>
    <dgm:cxn modelId="{BC6FFB69-7D3D-4A2C-BF51-4B623D3646AE}" type="presParOf" srcId="{94075F07-B950-4212-9188-449D4328CF1F}" destId="{EE9AF0E0-F440-4C06-98A3-88B45F764A14}" srcOrd="0" destOrd="0" presId="urn:microsoft.com/office/officeart/2005/8/layout/orgChart1"/>
    <dgm:cxn modelId="{A0478DA1-387D-4C0B-9905-AF5EB413AD32}" type="presParOf" srcId="{EE9AF0E0-F440-4C06-98A3-88B45F764A14}" destId="{F826762F-D8B8-49FB-AFED-BFFE50997850}" srcOrd="0" destOrd="0" presId="urn:microsoft.com/office/officeart/2005/8/layout/orgChart1"/>
    <dgm:cxn modelId="{6141B991-79CB-4A60-A7FC-CF303C7BEFF0}" type="presParOf" srcId="{EE9AF0E0-F440-4C06-98A3-88B45F764A14}" destId="{B8E8B92A-F432-4491-8407-82559EEF03D2}" srcOrd="1" destOrd="0" presId="urn:microsoft.com/office/officeart/2005/8/layout/orgChart1"/>
    <dgm:cxn modelId="{1EB6F1B8-10F2-4466-89E5-8F622D5B258D}" type="presParOf" srcId="{94075F07-B950-4212-9188-449D4328CF1F}" destId="{99B24EF8-1E18-429E-A12A-CD3C78B94964}" srcOrd="1" destOrd="0" presId="urn:microsoft.com/office/officeart/2005/8/layout/orgChart1"/>
    <dgm:cxn modelId="{BF783C21-8E7C-4477-802A-74100005A109}" type="presParOf" srcId="{94075F07-B950-4212-9188-449D4328CF1F}" destId="{D3F22D5A-0E23-4770-9A4C-212F50F95ABE}" srcOrd="2" destOrd="0" presId="urn:microsoft.com/office/officeart/2005/8/layout/orgChart1"/>
    <dgm:cxn modelId="{EBFEA0FC-8798-4E19-9877-6292B9E1FA84}" type="presParOf" srcId="{A10EF9D7-6EB8-4242-A3C0-C9C11ADD7391}" destId="{9D2FC368-D6C1-43FD-B3F1-D921818A630C}" srcOrd="2" destOrd="0" presId="urn:microsoft.com/office/officeart/2005/8/layout/orgChart1"/>
    <dgm:cxn modelId="{053CCEF7-26D5-4BB3-BC7B-BE4F9DF866D8}" type="presParOf" srcId="{A10EF9D7-6EB8-4242-A3C0-C9C11ADD7391}" destId="{04EC6D81-6A93-4A0E-8412-5C46E71F42EA}" srcOrd="3" destOrd="0" presId="urn:microsoft.com/office/officeart/2005/8/layout/orgChart1"/>
    <dgm:cxn modelId="{82CBFC57-4FDD-40DD-B26E-4807B58E985C}" type="presParOf" srcId="{04EC6D81-6A93-4A0E-8412-5C46E71F42EA}" destId="{4E092F3A-5AD3-4921-9B0A-C1A3C6E9F517}" srcOrd="0" destOrd="0" presId="urn:microsoft.com/office/officeart/2005/8/layout/orgChart1"/>
    <dgm:cxn modelId="{0923346B-052D-4E88-9720-557C9FB2CD7A}" type="presParOf" srcId="{4E092F3A-5AD3-4921-9B0A-C1A3C6E9F517}" destId="{645EE849-3428-4632-8477-839280FD05D3}" srcOrd="0" destOrd="0" presId="urn:microsoft.com/office/officeart/2005/8/layout/orgChart1"/>
    <dgm:cxn modelId="{4C7B98E6-7446-4396-A73D-212A68419A69}" type="presParOf" srcId="{4E092F3A-5AD3-4921-9B0A-C1A3C6E9F517}" destId="{2A5730B7-B25B-4E38-BA71-557B488BD78C}" srcOrd="1" destOrd="0" presId="urn:microsoft.com/office/officeart/2005/8/layout/orgChart1"/>
    <dgm:cxn modelId="{E1C75AF2-C50C-484A-86F8-37351A20F89F}" type="presParOf" srcId="{04EC6D81-6A93-4A0E-8412-5C46E71F42EA}" destId="{0842B46C-1EC7-409E-937A-AC390370DE38}" srcOrd="1" destOrd="0" presId="urn:microsoft.com/office/officeart/2005/8/layout/orgChart1"/>
    <dgm:cxn modelId="{D2570D48-1A98-4057-805A-BBCF1EBCB001}" type="presParOf" srcId="{04EC6D81-6A93-4A0E-8412-5C46E71F42EA}" destId="{EFC97E85-BADC-422C-8186-3EC16BB2170E}" srcOrd="2" destOrd="0" presId="urn:microsoft.com/office/officeart/2005/8/layout/orgChart1"/>
    <dgm:cxn modelId="{04D76B0B-D55E-4176-86CB-AF6535656143}" type="presParOf" srcId="{A10EF9D7-6EB8-4242-A3C0-C9C11ADD7391}" destId="{28C4BE40-FD1A-4F62-8F23-4CAC2CDC1BD9}" srcOrd="4" destOrd="0" presId="urn:microsoft.com/office/officeart/2005/8/layout/orgChart1"/>
    <dgm:cxn modelId="{551D8664-C1D2-4DB5-B600-1FCCAC2AEC7C}" type="presParOf" srcId="{A10EF9D7-6EB8-4242-A3C0-C9C11ADD7391}" destId="{138FABCE-CD39-43BA-B252-A03315AA3473}" srcOrd="5" destOrd="0" presId="urn:microsoft.com/office/officeart/2005/8/layout/orgChart1"/>
    <dgm:cxn modelId="{F12AFC1B-F3E2-4D7C-8D1A-207A184FCEE9}" type="presParOf" srcId="{138FABCE-CD39-43BA-B252-A03315AA3473}" destId="{CB543684-9114-4448-813A-66D5E0957F1A}" srcOrd="0" destOrd="0" presId="urn:microsoft.com/office/officeart/2005/8/layout/orgChart1"/>
    <dgm:cxn modelId="{979F11EE-7166-48D4-BFF3-3F9FB89C6E50}" type="presParOf" srcId="{CB543684-9114-4448-813A-66D5E0957F1A}" destId="{34C4A2B0-0C63-4508-AC56-FF5CD144F049}" srcOrd="0" destOrd="0" presId="urn:microsoft.com/office/officeart/2005/8/layout/orgChart1"/>
    <dgm:cxn modelId="{1560AA19-053A-4424-95CF-9AE99C575879}" type="presParOf" srcId="{CB543684-9114-4448-813A-66D5E0957F1A}" destId="{CF2FF25F-5AD2-43B6-ABAE-611EAE525C22}" srcOrd="1" destOrd="0" presId="urn:microsoft.com/office/officeart/2005/8/layout/orgChart1"/>
    <dgm:cxn modelId="{E096E408-3044-47D0-8848-3FF9D3CBF5BC}" type="presParOf" srcId="{138FABCE-CD39-43BA-B252-A03315AA3473}" destId="{7A88B1B2-DD38-406F-AF02-0096378CBA98}" srcOrd="1" destOrd="0" presId="urn:microsoft.com/office/officeart/2005/8/layout/orgChart1"/>
    <dgm:cxn modelId="{5A34DD96-676A-401D-9EAF-11747C3710C1}" type="presParOf" srcId="{138FABCE-CD39-43BA-B252-A03315AA3473}" destId="{4B2A6A6D-0706-4C1B-B9DB-6B3F707D3035}" srcOrd="2" destOrd="0" presId="urn:microsoft.com/office/officeart/2005/8/layout/orgChart1"/>
    <dgm:cxn modelId="{7E67C37E-146B-48C3-8806-092449B94C60}" type="presParOf" srcId="{A10EF9D7-6EB8-4242-A3C0-C9C11ADD7391}" destId="{62E2FAED-EC5F-49D6-914F-C43804DCF2D5}" srcOrd="6" destOrd="0" presId="urn:microsoft.com/office/officeart/2005/8/layout/orgChart1"/>
    <dgm:cxn modelId="{9DB32353-49EB-448A-995D-4FF35C36E5D2}" type="presParOf" srcId="{A10EF9D7-6EB8-4242-A3C0-C9C11ADD7391}" destId="{5CCB7A93-4C92-4326-AD32-F0A0DDB3DA42}" srcOrd="7" destOrd="0" presId="urn:microsoft.com/office/officeart/2005/8/layout/orgChart1"/>
    <dgm:cxn modelId="{1F3F4289-C98F-413C-9C36-2AC7A294E70A}" type="presParOf" srcId="{5CCB7A93-4C92-4326-AD32-F0A0DDB3DA42}" destId="{A645D9ED-C622-4D86-A174-1EB77DEE7DA7}" srcOrd="0" destOrd="0" presId="urn:microsoft.com/office/officeart/2005/8/layout/orgChart1"/>
    <dgm:cxn modelId="{557CE4AD-C4CB-443A-A234-6BDA3DD2772E}" type="presParOf" srcId="{A645D9ED-C622-4D86-A174-1EB77DEE7DA7}" destId="{05E41125-EBC7-4837-AB01-82CB27CCFD64}" srcOrd="0" destOrd="0" presId="urn:microsoft.com/office/officeart/2005/8/layout/orgChart1"/>
    <dgm:cxn modelId="{40AB9983-916A-4453-BE60-2F2839B8EA28}" type="presParOf" srcId="{A645D9ED-C622-4D86-A174-1EB77DEE7DA7}" destId="{C01EAD55-CDAD-4458-ADB7-CD7143BA51D2}" srcOrd="1" destOrd="0" presId="urn:microsoft.com/office/officeart/2005/8/layout/orgChart1"/>
    <dgm:cxn modelId="{D09E64E4-68D8-4CFB-BCE1-FCAF1FAF4A35}" type="presParOf" srcId="{5CCB7A93-4C92-4326-AD32-F0A0DDB3DA42}" destId="{61677E64-D05E-459F-A334-41BBD7991465}" srcOrd="1" destOrd="0" presId="urn:microsoft.com/office/officeart/2005/8/layout/orgChart1"/>
    <dgm:cxn modelId="{F651E0E0-82BE-4E23-9164-5F90DCEC4E49}" type="presParOf" srcId="{5CCB7A93-4C92-4326-AD32-F0A0DDB3DA42}" destId="{5C330A1A-101C-4DB6-B48C-4542900E5D8F}" srcOrd="2" destOrd="0" presId="urn:microsoft.com/office/officeart/2005/8/layout/orgChart1"/>
    <dgm:cxn modelId="{16BD7D2F-37CB-45A2-AB00-6CBC1F4717CF}" type="presParOf" srcId="{A10EF9D7-6EB8-4242-A3C0-C9C11ADD7391}" destId="{2892B84E-79F7-4D97-98A6-AA4E348FCDD2}" srcOrd="8" destOrd="0" presId="urn:microsoft.com/office/officeart/2005/8/layout/orgChart1"/>
    <dgm:cxn modelId="{349D2016-924F-4E0A-85DA-51D4414D33D5}" type="presParOf" srcId="{A10EF9D7-6EB8-4242-A3C0-C9C11ADD7391}" destId="{E0406B41-5766-4783-A5E8-21CEC4EBA17E}" srcOrd="9" destOrd="0" presId="urn:microsoft.com/office/officeart/2005/8/layout/orgChart1"/>
    <dgm:cxn modelId="{9D01E637-76CD-46B8-8C14-7767EA59E9EF}" type="presParOf" srcId="{E0406B41-5766-4783-A5E8-21CEC4EBA17E}" destId="{DB048B6B-05D3-4F33-9E38-191E435B9B8A}" srcOrd="0" destOrd="0" presId="urn:microsoft.com/office/officeart/2005/8/layout/orgChart1"/>
    <dgm:cxn modelId="{6E080D72-D209-4532-8D6F-9A39F1B10FE5}" type="presParOf" srcId="{DB048B6B-05D3-4F33-9E38-191E435B9B8A}" destId="{C8EFB505-BF91-4552-AAF4-4B42807ED7B1}" srcOrd="0" destOrd="0" presId="urn:microsoft.com/office/officeart/2005/8/layout/orgChart1"/>
    <dgm:cxn modelId="{C14EA15B-3063-439B-A09B-8B0E055DB456}" type="presParOf" srcId="{DB048B6B-05D3-4F33-9E38-191E435B9B8A}" destId="{F781589E-B03F-4774-BE9F-EF032956D6F0}" srcOrd="1" destOrd="0" presId="urn:microsoft.com/office/officeart/2005/8/layout/orgChart1"/>
    <dgm:cxn modelId="{452E72C9-7520-479E-9276-A34C565A2A46}" type="presParOf" srcId="{E0406B41-5766-4783-A5E8-21CEC4EBA17E}" destId="{4B58693C-1393-4D08-B97D-72F1ADCD45DD}" srcOrd="1" destOrd="0" presId="urn:microsoft.com/office/officeart/2005/8/layout/orgChart1"/>
    <dgm:cxn modelId="{C1072D46-640F-437C-8F38-71F6B4B612E2}" type="presParOf" srcId="{E0406B41-5766-4783-A5E8-21CEC4EBA17E}" destId="{8BB8AA8C-AD2C-415B-AD0E-94ABE3C42247}" srcOrd="2" destOrd="0" presId="urn:microsoft.com/office/officeart/2005/8/layout/orgChart1"/>
    <dgm:cxn modelId="{334E193C-F410-4F19-8CFA-8454A0D6A2F0}" type="presParOf" srcId="{A10EF9D7-6EB8-4242-A3C0-C9C11ADD7391}" destId="{9CF9F1BD-573A-4839-9800-3E8359D02118}" srcOrd="10" destOrd="0" presId="urn:microsoft.com/office/officeart/2005/8/layout/orgChart1"/>
    <dgm:cxn modelId="{0237D7F6-F30A-415D-9CE7-E9385ED82BAC}" type="presParOf" srcId="{A10EF9D7-6EB8-4242-A3C0-C9C11ADD7391}" destId="{30F631F9-57F9-4779-8288-082BC6361328}" srcOrd="11" destOrd="0" presId="urn:microsoft.com/office/officeart/2005/8/layout/orgChart1"/>
    <dgm:cxn modelId="{70917D48-D7B2-4CE7-865F-B16E954E38BA}" type="presParOf" srcId="{30F631F9-57F9-4779-8288-082BC6361328}" destId="{BC9F9E33-340D-4455-91C0-C08328D3CB03}" srcOrd="0" destOrd="0" presId="urn:microsoft.com/office/officeart/2005/8/layout/orgChart1"/>
    <dgm:cxn modelId="{B2A7644A-316F-4B9F-B104-94BCE958B2BF}" type="presParOf" srcId="{BC9F9E33-340D-4455-91C0-C08328D3CB03}" destId="{A42D336C-C41B-4797-88D3-DD7D9AC142E0}" srcOrd="0" destOrd="0" presId="urn:microsoft.com/office/officeart/2005/8/layout/orgChart1"/>
    <dgm:cxn modelId="{5932D27E-BB74-4038-BA46-32ACA0CC2237}" type="presParOf" srcId="{BC9F9E33-340D-4455-91C0-C08328D3CB03}" destId="{A0627CE3-277B-4D17-AA7D-2BE1A58D074E}" srcOrd="1" destOrd="0" presId="urn:microsoft.com/office/officeart/2005/8/layout/orgChart1"/>
    <dgm:cxn modelId="{7DAA5EA9-B650-4AE5-8C37-8AD210ACCB0E}" type="presParOf" srcId="{30F631F9-57F9-4779-8288-082BC6361328}" destId="{BC0413FF-9F33-4A15-91FE-6621BD867C4F}" srcOrd="1" destOrd="0" presId="urn:microsoft.com/office/officeart/2005/8/layout/orgChart1"/>
    <dgm:cxn modelId="{EA6F9447-0B48-4D60-8F39-523A06C0417B}" type="presParOf" srcId="{30F631F9-57F9-4779-8288-082BC6361328}" destId="{B5A7611B-270C-41D3-B66B-E193E8784860}" srcOrd="2" destOrd="0" presId="urn:microsoft.com/office/officeart/2005/8/layout/orgChart1"/>
    <dgm:cxn modelId="{95F965A4-5C57-4892-B96E-708880D8FCDA}" type="presParOf" srcId="{A10EF9D7-6EB8-4242-A3C0-C9C11ADD7391}" destId="{E5D6F48E-3AC5-41CC-BB08-1829381AB8EC}" srcOrd="12" destOrd="0" presId="urn:microsoft.com/office/officeart/2005/8/layout/orgChart1"/>
    <dgm:cxn modelId="{D840AF11-C3DF-4375-B473-1924F83499B4}" type="presParOf" srcId="{A10EF9D7-6EB8-4242-A3C0-C9C11ADD7391}" destId="{C82572A2-6D14-4854-ABA4-6522C35F251C}" srcOrd="13" destOrd="0" presId="urn:microsoft.com/office/officeart/2005/8/layout/orgChart1"/>
    <dgm:cxn modelId="{C82291F0-BC7D-4BFF-BC6E-1602C06FB43D}" type="presParOf" srcId="{C82572A2-6D14-4854-ABA4-6522C35F251C}" destId="{FCEF5C0B-AB1D-48CF-B49C-CD02712931FC}" srcOrd="0" destOrd="0" presId="urn:microsoft.com/office/officeart/2005/8/layout/orgChart1"/>
    <dgm:cxn modelId="{1F47783B-0502-4EE3-A7B5-765EB3C10374}" type="presParOf" srcId="{FCEF5C0B-AB1D-48CF-B49C-CD02712931FC}" destId="{151BA70F-04D0-4DF6-9910-38ED00CC834D}" srcOrd="0" destOrd="0" presId="urn:microsoft.com/office/officeart/2005/8/layout/orgChart1"/>
    <dgm:cxn modelId="{4C1F9183-1630-4286-A20D-140757A37538}" type="presParOf" srcId="{FCEF5C0B-AB1D-48CF-B49C-CD02712931FC}" destId="{10B93054-DEB1-45A9-A15A-3DC1DAE50418}" srcOrd="1" destOrd="0" presId="urn:microsoft.com/office/officeart/2005/8/layout/orgChart1"/>
    <dgm:cxn modelId="{6449074E-89BC-4520-AFDB-34628EA313DA}" type="presParOf" srcId="{C82572A2-6D14-4854-ABA4-6522C35F251C}" destId="{AE48F6EF-98BA-4901-8706-9A21E0B2C09A}" srcOrd="1" destOrd="0" presId="urn:microsoft.com/office/officeart/2005/8/layout/orgChart1"/>
    <dgm:cxn modelId="{B01A2773-44F3-4CA4-B39D-427FA3450778}" type="presParOf" srcId="{C82572A2-6D14-4854-ABA4-6522C35F251C}" destId="{32FB1B57-BAAA-471C-9DC8-ED43BCCEE840}" srcOrd="2" destOrd="0" presId="urn:microsoft.com/office/officeart/2005/8/layout/orgChart1"/>
    <dgm:cxn modelId="{5DA740E3-100C-4DAA-AEE0-0F5D6BBC8307}" type="presParOf" srcId="{CF717E2C-674B-4871-A6FC-30ADF2D1DEFD}" destId="{BDA27038-DB9E-41B2-A412-DB33648D0141}"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5D6F48E-3AC5-41CC-BB08-1829381AB8EC}">
      <dsp:nvSpPr>
        <dsp:cNvPr id="0" name=""/>
        <dsp:cNvSpPr/>
      </dsp:nvSpPr>
      <dsp:spPr>
        <a:xfrm>
          <a:off x="2865474" y="1547770"/>
          <a:ext cx="2495517" cy="516109"/>
        </a:xfrm>
        <a:custGeom>
          <a:avLst/>
          <a:gdLst/>
          <a:ahLst/>
          <a:cxnLst/>
          <a:rect l="0" t="0" r="0" b="0"/>
          <a:pathLst>
            <a:path>
              <a:moveTo>
                <a:pt x="0" y="0"/>
              </a:moveTo>
              <a:lnTo>
                <a:pt x="0" y="468179"/>
              </a:lnTo>
              <a:lnTo>
                <a:pt x="2495517" y="468179"/>
              </a:lnTo>
              <a:lnTo>
                <a:pt x="2495517" y="51610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CF9F1BD-573A-4839-9800-3E8359D02118}">
      <dsp:nvSpPr>
        <dsp:cNvPr id="0" name=""/>
        <dsp:cNvSpPr/>
      </dsp:nvSpPr>
      <dsp:spPr>
        <a:xfrm>
          <a:off x="2865474" y="1547770"/>
          <a:ext cx="1663678" cy="516109"/>
        </a:xfrm>
        <a:custGeom>
          <a:avLst/>
          <a:gdLst/>
          <a:ahLst/>
          <a:cxnLst/>
          <a:rect l="0" t="0" r="0" b="0"/>
          <a:pathLst>
            <a:path>
              <a:moveTo>
                <a:pt x="0" y="0"/>
              </a:moveTo>
              <a:lnTo>
                <a:pt x="0" y="468179"/>
              </a:lnTo>
              <a:lnTo>
                <a:pt x="1663678" y="468179"/>
              </a:lnTo>
              <a:lnTo>
                <a:pt x="1663678" y="51610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892B84E-79F7-4D97-98A6-AA4E348FCDD2}">
      <dsp:nvSpPr>
        <dsp:cNvPr id="0" name=""/>
        <dsp:cNvSpPr/>
      </dsp:nvSpPr>
      <dsp:spPr>
        <a:xfrm>
          <a:off x="2865474" y="1547770"/>
          <a:ext cx="831839" cy="516109"/>
        </a:xfrm>
        <a:custGeom>
          <a:avLst/>
          <a:gdLst/>
          <a:ahLst/>
          <a:cxnLst/>
          <a:rect l="0" t="0" r="0" b="0"/>
          <a:pathLst>
            <a:path>
              <a:moveTo>
                <a:pt x="0" y="0"/>
              </a:moveTo>
              <a:lnTo>
                <a:pt x="0" y="468179"/>
              </a:lnTo>
              <a:lnTo>
                <a:pt x="831839" y="468179"/>
              </a:lnTo>
              <a:lnTo>
                <a:pt x="831839" y="51610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2E2FAED-EC5F-49D6-914F-C43804DCF2D5}">
      <dsp:nvSpPr>
        <dsp:cNvPr id="0" name=""/>
        <dsp:cNvSpPr/>
      </dsp:nvSpPr>
      <dsp:spPr>
        <a:xfrm>
          <a:off x="2819754" y="1547770"/>
          <a:ext cx="91440" cy="516109"/>
        </a:xfrm>
        <a:custGeom>
          <a:avLst/>
          <a:gdLst/>
          <a:ahLst/>
          <a:cxnLst/>
          <a:rect l="0" t="0" r="0" b="0"/>
          <a:pathLst>
            <a:path>
              <a:moveTo>
                <a:pt x="45720" y="0"/>
              </a:moveTo>
              <a:lnTo>
                <a:pt x="45720" y="51610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8C4BE40-FD1A-4F62-8F23-4CAC2CDC1BD9}">
      <dsp:nvSpPr>
        <dsp:cNvPr id="0" name=""/>
        <dsp:cNvSpPr/>
      </dsp:nvSpPr>
      <dsp:spPr>
        <a:xfrm>
          <a:off x="2033635" y="1547770"/>
          <a:ext cx="831839" cy="516109"/>
        </a:xfrm>
        <a:custGeom>
          <a:avLst/>
          <a:gdLst/>
          <a:ahLst/>
          <a:cxnLst/>
          <a:rect l="0" t="0" r="0" b="0"/>
          <a:pathLst>
            <a:path>
              <a:moveTo>
                <a:pt x="831839" y="0"/>
              </a:moveTo>
              <a:lnTo>
                <a:pt x="831839" y="468179"/>
              </a:lnTo>
              <a:lnTo>
                <a:pt x="0" y="468179"/>
              </a:lnTo>
              <a:lnTo>
                <a:pt x="0" y="51610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D2FC368-D6C1-43FD-B3F1-D921818A630C}">
      <dsp:nvSpPr>
        <dsp:cNvPr id="0" name=""/>
        <dsp:cNvSpPr/>
      </dsp:nvSpPr>
      <dsp:spPr>
        <a:xfrm>
          <a:off x="1201796" y="1547770"/>
          <a:ext cx="1663678" cy="516109"/>
        </a:xfrm>
        <a:custGeom>
          <a:avLst/>
          <a:gdLst/>
          <a:ahLst/>
          <a:cxnLst/>
          <a:rect l="0" t="0" r="0" b="0"/>
          <a:pathLst>
            <a:path>
              <a:moveTo>
                <a:pt x="1663678" y="0"/>
              </a:moveTo>
              <a:lnTo>
                <a:pt x="1663678" y="468179"/>
              </a:lnTo>
              <a:lnTo>
                <a:pt x="0" y="468179"/>
              </a:lnTo>
              <a:lnTo>
                <a:pt x="0" y="51610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3441728-F5F7-408B-BA01-7DB09593E678}">
      <dsp:nvSpPr>
        <dsp:cNvPr id="0" name=""/>
        <dsp:cNvSpPr/>
      </dsp:nvSpPr>
      <dsp:spPr>
        <a:xfrm>
          <a:off x="369956" y="1547770"/>
          <a:ext cx="2495517" cy="516109"/>
        </a:xfrm>
        <a:custGeom>
          <a:avLst/>
          <a:gdLst/>
          <a:ahLst/>
          <a:cxnLst/>
          <a:rect l="0" t="0" r="0" b="0"/>
          <a:pathLst>
            <a:path>
              <a:moveTo>
                <a:pt x="2495517" y="0"/>
              </a:moveTo>
              <a:lnTo>
                <a:pt x="2495517" y="468179"/>
              </a:lnTo>
              <a:lnTo>
                <a:pt x="0" y="468179"/>
              </a:lnTo>
              <a:lnTo>
                <a:pt x="0" y="51610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71A8158-CF77-4221-A192-B2CCE9621650}">
      <dsp:nvSpPr>
        <dsp:cNvPr id="0" name=""/>
        <dsp:cNvSpPr/>
      </dsp:nvSpPr>
      <dsp:spPr>
        <a:xfrm>
          <a:off x="2083140" y="382773"/>
          <a:ext cx="1564668" cy="1164997"/>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b="1" kern="1200" dirty="0"/>
            <a:t>Cambridgeshire &amp; Peterborough  Resilience Forum</a:t>
          </a:r>
        </a:p>
        <a:p>
          <a:pPr lvl="0" algn="ctr" defTabSz="533400">
            <a:lnSpc>
              <a:spcPct val="90000"/>
            </a:lnSpc>
            <a:spcBef>
              <a:spcPct val="0"/>
            </a:spcBef>
            <a:spcAft>
              <a:spcPct val="35000"/>
            </a:spcAft>
          </a:pPr>
          <a:r>
            <a:rPr lang="en-GB" sz="1200" b="1" kern="1200" dirty="0"/>
            <a:t>Recovery Group</a:t>
          </a:r>
        </a:p>
      </dsp:txBody>
      <dsp:txXfrm>
        <a:off x="2083140" y="382773"/>
        <a:ext cx="1564668" cy="1164997"/>
      </dsp:txXfrm>
    </dsp:sp>
    <dsp:sp modelId="{F826762F-D8B8-49FB-AFED-BFFE50997850}">
      <dsp:nvSpPr>
        <dsp:cNvPr id="0" name=""/>
        <dsp:cNvSpPr/>
      </dsp:nvSpPr>
      <dsp:spPr>
        <a:xfrm>
          <a:off x="1967" y="2063879"/>
          <a:ext cx="735979" cy="1226630"/>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dirty="0"/>
            <a:t>Health</a:t>
          </a:r>
        </a:p>
      </dsp:txBody>
      <dsp:txXfrm>
        <a:off x="1967" y="2063879"/>
        <a:ext cx="735979" cy="1226630"/>
      </dsp:txXfrm>
    </dsp:sp>
    <dsp:sp modelId="{645EE849-3428-4632-8477-839280FD05D3}">
      <dsp:nvSpPr>
        <dsp:cNvPr id="0" name=""/>
        <dsp:cNvSpPr/>
      </dsp:nvSpPr>
      <dsp:spPr>
        <a:xfrm>
          <a:off x="833806" y="2063879"/>
          <a:ext cx="735979" cy="1226630"/>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dirty="0"/>
            <a:t>Finance</a:t>
          </a:r>
        </a:p>
      </dsp:txBody>
      <dsp:txXfrm>
        <a:off x="833806" y="2063879"/>
        <a:ext cx="735979" cy="1226630"/>
      </dsp:txXfrm>
    </dsp:sp>
    <dsp:sp modelId="{34C4A2B0-0C63-4508-AC56-FF5CD144F049}">
      <dsp:nvSpPr>
        <dsp:cNvPr id="0" name=""/>
        <dsp:cNvSpPr/>
      </dsp:nvSpPr>
      <dsp:spPr>
        <a:xfrm>
          <a:off x="1665645" y="2063879"/>
          <a:ext cx="735979" cy="1226630"/>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dirty="0"/>
            <a:t>Vulnerable People</a:t>
          </a:r>
        </a:p>
      </dsp:txBody>
      <dsp:txXfrm>
        <a:off x="1665645" y="2063879"/>
        <a:ext cx="735979" cy="1226630"/>
      </dsp:txXfrm>
    </dsp:sp>
    <dsp:sp modelId="{05E41125-EBC7-4837-AB01-82CB27CCFD64}">
      <dsp:nvSpPr>
        <dsp:cNvPr id="0" name=""/>
        <dsp:cNvSpPr/>
      </dsp:nvSpPr>
      <dsp:spPr>
        <a:xfrm>
          <a:off x="2497484" y="2063879"/>
          <a:ext cx="735979" cy="1226630"/>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dirty="0"/>
            <a:t>Communities</a:t>
          </a:r>
        </a:p>
      </dsp:txBody>
      <dsp:txXfrm>
        <a:off x="2497484" y="2063879"/>
        <a:ext cx="735979" cy="1226630"/>
      </dsp:txXfrm>
    </dsp:sp>
    <dsp:sp modelId="{C8EFB505-BF91-4552-AAF4-4B42807ED7B1}">
      <dsp:nvSpPr>
        <dsp:cNvPr id="0" name=""/>
        <dsp:cNvSpPr/>
      </dsp:nvSpPr>
      <dsp:spPr>
        <a:xfrm>
          <a:off x="3329323" y="2063879"/>
          <a:ext cx="735979" cy="1226633"/>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dirty="0"/>
            <a:t>Criminal Justice</a:t>
          </a:r>
        </a:p>
      </dsp:txBody>
      <dsp:txXfrm>
        <a:off x="3329323" y="2063879"/>
        <a:ext cx="735979" cy="1226633"/>
      </dsp:txXfrm>
    </dsp:sp>
    <dsp:sp modelId="{A42D336C-C41B-4797-88D3-DD7D9AC142E0}">
      <dsp:nvSpPr>
        <dsp:cNvPr id="0" name=""/>
        <dsp:cNvSpPr/>
      </dsp:nvSpPr>
      <dsp:spPr>
        <a:xfrm>
          <a:off x="4161163" y="2063879"/>
          <a:ext cx="735979" cy="1226630"/>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dirty="0"/>
            <a:t>Environment</a:t>
          </a:r>
        </a:p>
      </dsp:txBody>
      <dsp:txXfrm>
        <a:off x="4161163" y="2063879"/>
        <a:ext cx="735979" cy="1226630"/>
      </dsp:txXfrm>
    </dsp:sp>
    <dsp:sp modelId="{151BA70F-04D0-4DF6-9910-38ED00CC834D}">
      <dsp:nvSpPr>
        <dsp:cNvPr id="0" name=""/>
        <dsp:cNvSpPr/>
      </dsp:nvSpPr>
      <dsp:spPr>
        <a:xfrm>
          <a:off x="4993002" y="2063879"/>
          <a:ext cx="735979" cy="1226630"/>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dirty="0"/>
            <a:t>Data &amp; Intelligence</a:t>
          </a:r>
        </a:p>
      </dsp:txBody>
      <dsp:txXfrm>
        <a:off x="4993002" y="2063879"/>
        <a:ext cx="735979" cy="122663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2A9216-8CC0-4204-A079-37CA77E3C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CRHB template 2011</Template>
  <TotalTime>1</TotalTime>
  <Pages>4</Pages>
  <Words>956</Words>
  <Characters>5610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Subject Heading</vt:lpstr>
    </vt:vector>
  </TitlesOfParts>
  <Company>Cambridgeshire County Council</Company>
  <LinksUpToDate>false</LinksUpToDate>
  <CharactersWithSpaces>6553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 Heading</dc:title>
  <dc:creator>Oliver.Cook</dc:creator>
  <cp:lastModifiedBy>SUE BEECROFT</cp:lastModifiedBy>
  <cp:revision>2</cp:revision>
  <cp:lastPrinted>2014-04-01T10:55:00Z</cp:lastPrinted>
  <dcterms:created xsi:type="dcterms:W3CDTF">2020-07-29T08:24:00Z</dcterms:created>
  <dcterms:modified xsi:type="dcterms:W3CDTF">2020-07-29T08:24:00Z</dcterms:modified>
</cp:coreProperties>
</file>