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0706" w14:textId="77777777" w:rsidR="00AF3631" w:rsidRPr="00BE1681" w:rsidRDefault="00BB780F" w:rsidP="00C24A87">
      <w:pPr>
        <w:ind w:right="-540"/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345006" wp14:editId="7EF99EF3">
                <wp:simplePos x="0" y="0"/>
                <wp:positionH relativeFrom="column">
                  <wp:posOffset>552450</wp:posOffset>
                </wp:positionH>
                <wp:positionV relativeFrom="paragraph">
                  <wp:posOffset>2543174</wp:posOffset>
                </wp:positionV>
                <wp:extent cx="5162550" cy="1571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A552" w14:textId="70B2E8AB" w:rsidR="00882085" w:rsidRDefault="00882085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2017 JSNA core dataset:</w:t>
                            </w:r>
                          </w:p>
                          <w:p w14:paraId="30027E70" w14:textId="5D5512A4" w:rsidR="00882085" w:rsidRDefault="00882085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 xml:space="preserve">Fenland Summary, </w:t>
                            </w:r>
                          </w:p>
                          <w:p w14:paraId="4CF3FB9A" w14:textId="0D90F146" w:rsidR="00882085" w:rsidRPr="00705801" w:rsidRDefault="00882085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5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00.25pt;width:406.5pt;height:12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Oe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RbY8Q69T8Lrrwc+McAxtdlR1fyvLbxoJuWqo2LJrpeTQMFpBeqG96Z9d&#10;nXC0BdkMH2UFYejOSAc01qqztYNqIECHNj2cWmNTKeEwDmdRHIOpBFsYz+3WxaDp8XqvtHnPZIfs&#10;IsMKeu/g6f5WG5sOTY8uNpqQBW9b1/9WPDsAx+kEgsNVa7NpuHY+JkGyXqwXxCPRbO2RIM+962JF&#10;vFkRzuP8Xb5a5eFPGzckacOrigkb5iitkPxZ6w4in0RxEpeWLa8snE1Jq+1m1Sq0pyDtwn2Hgpy5&#10;+c/TcEUALi8ohREJbqLEK2aLuUcKEnvJPFh4QZjcJLOAJCQvnlO65YL9OyU0ZDiJoY+Ozm+5Be57&#10;zY2mHTcwPFreZXhxcqKp1eBaVK61hvJ2Wp+Vwqb/VApo97HRTrFWpJNczbgZAcXKeCOrB9CukqAs&#10;UCFMPFg0Uv3AaIDpkWH9fUcVw6j9IED/SUiIHTduQ+J5BBt1btmcW6goASrDBqNpuTLTiNr1im8b&#10;iDS9OCGv4c3U3Kn5KavDS4MJ4UgdppkdQed75/U0c5e/AAAA//8DAFBLAwQUAAYACAAAACEAJ3Hh&#10;Dd4AAAAKAQAADwAAAGRycy9kb3ducmV2LnhtbEyPzU7DMBCE70i8g7VI3KgXlJY0ZFMhEFcQ5Ufi&#10;5sbbJCJeR7HbhLfHnOhxdkaz35Sb2fXqyGPovBBcLxAUS+1tJw3B+9vTVQ4qRCPW9F6Y4IcDbKrz&#10;s9IU1k/yysdtbFQqkVAYgjbGodA61C07ExZ+YEne3o/OxCTHRtvRTKnc9foGcaWd6SR9aM3ADy3X&#10;39uDI/h43n99ZvjSPLrlMPkZtbi1Jrq8mO/vQEWe438Y/vATOlSJaecPYoPqCfLbNCUSZIhLUCmw&#10;RkyXHcEqyxF0VerTCdUvAAAA//8DAFBLAQItABQABgAIAAAAIQC2gziS/gAAAOEBAAATAAAAAAAA&#10;AAAAAAAAAAAAAABbQ29udGVudF9UeXBlc10ueG1sUEsBAi0AFAAGAAgAAAAhADj9If/WAAAAlAEA&#10;AAsAAAAAAAAAAAAAAAAALwEAAF9yZWxzLy5yZWxzUEsBAi0AFAAGAAgAAAAhACiaw560AgAAuwUA&#10;AA4AAAAAAAAAAAAAAAAALgIAAGRycy9lMm9Eb2MueG1sUEsBAi0AFAAGAAgAAAAhACdx4Q3eAAAA&#10;CgEAAA8AAAAAAAAAAAAAAAAADgUAAGRycy9kb3ducmV2LnhtbFBLBQYAAAAABAAEAPMAAAAZBgAA&#10;AAA=&#10;" filled="f" stroked="f">
                <v:textbox>
                  <w:txbxContent>
                    <w:p w14:paraId="0995A552" w14:textId="70B2E8AB" w:rsidR="00882085" w:rsidRDefault="00882085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2017 JSNA core dataset:</w:t>
                      </w:r>
                    </w:p>
                    <w:p w14:paraId="30027E70" w14:textId="5D5512A4" w:rsidR="00882085" w:rsidRDefault="00882085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 xml:space="preserve">Fenland Summary, </w:t>
                      </w:r>
                    </w:p>
                    <w:p w14:paraId="4CF3FB9A" w14:textId="0D90F146" w:rsidR="00882085" w:rsidRPr="00705801" w:rsidRDefault="00882085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July 2018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67B8F53" wp14:editId="4953BE32">
                <wp:simplePos x="0" y="0"/>
                <wp:positionH relativeFrom="column">
                  <wp:posOffset>-146905</wp:posOffset>
                </wp:positionH>
                <wp:positionV relativeFrom="paragraph">
                  <wp:posOffset>-245815</wp:posOffset>
                </wp:positionV>
                <wp:extent cx="2478405" cy="527685"/>
                <wp:effectExtent l="0" t="0" r="0" b="5715"/>
                <wp:wrapNone/>
                <wp:docPr id="94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78405" cy="527685"/>
                          <a:chOff x="0" y="-3"/>
                          <a:chExt cx="5760" cy="1229"/>
                        </a:xfrm>
                      </wpg:grpSpPr>
                      <wps:wsp>
                        <wps:cNvPr id="96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0231" id="Group 12" o:spid="_x0000_s1026" style="position:absolute;margin-left:-11.55pt;margin-top:-19.35pt;width:195.15pt;height:41.55pt;z-index:251654144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+fhWEAAO6eAgAOAAAAZHJzL2Uyb0RvYy54bWzsfVtvJjmO5fsC+x+MfBygphzxXWwnOnvQ&#10;U5fGAj27DYz3B7gynRdMpp1ruzprZrD/fQ9FSsGjEBVyubYmZ9f9UJ3Wx6AokrodUtIf/uGXTx9P&#10;/nZ9d//h9ubVi+nvT1+cXN+8vn3z4ebdqxf/8/LHb85fnNw/XN28ufp4e3P96sW/Xt+/+Ic//tf/&#10;8ocvn19ez7fvbz++ub47AZOb+5dfPr968f7h4fPLb7+9f/3++tPV/d/ffr6+wY9vb+8+XT3gz7t3&#10;3765u/oC7p8+fjufnh6//XJ79+bz3e3r6/t7lH6vP774Y+L/9u3164f/8fbt/fXDycdXLyDbQ/rv&#10;XfrvT/Lfb//4h6uX7+6uPr//8NrEuPoVUny6+nCDSgur768erk5+vvuwYvXpw+u72/vbtw9///r2&#10;07e3b99+eH2d2oDWTKdVa/58d/vz59SWdy+/vPtc1ATVVnr61Wxf//e//fXu5MObVy8u9i9Obq4+&#10;wUap2pNpFuV8+fzuJWj+fPf5nz//9U5biH/+5fb1v9yf3Nx+9/7q5t31n+4/Q9Ewv3zxbf2J/P1O&#10;vz/56cs/3b5BFVc/P9wmff3y9u6TcIUmTn5JZvnXYpbrXx5OXqNw3p+d708PL05e47fDfHY8P6jd&#10;Xr+HcZfPvtnl4h/sy8PZEUaXz6Z5vkjSXb3UKpOYJpY0E+53v2j4/mka/uf3V5+vk+HuRXtZw8es&#10;4T+h+YnmZEo6k+pBl1V8H+p3Ufnd3e2X99dXbyDpBLa3l9DWD28+OCs4lsL/Hvb7dfonLR5Ji1cv&#10;P9/dP/z5+vbTifzj1Ys7OEIy7NXf/nL/IO6wkIidb25//PDxY+p1H2+oAIRagobgU/lNHCB1on+/&#10;OL344fyH8/03+/n4wzf70++//+ZPP363/+b443R2+H73/XfffT/9b6l32r98/+HNm+sbqSZ36Gk/&#10;Zk4bWrQrli59f/vxwxthJyLd37376buPdyd/u8KA8mP6nynEkX3LYiQloC1Vk6Z5f/qP88U3Px7P&#10;z77Z/7g/fHNxdnr+zel08Y8Xx9P9xf77H7lJf/lwc/30Jp18QV8/zIdkJSd01bbT9L91265efvrw&#10;gCH744dPr16cF6Krl+KMP9y8SaZ9uPrwUf/tVCHiL6qAubOh0RXVPbUf/nT75l/hqne3cCf0Xkwu&#10;+Mf727t/e3HyBQP1qxf3/+vnq7vrFycf/9sNvP9i2u9lZE9/7A9nM/6487/85H+5unkNVq9ePLw4&#10;0X9+96Czwc+f7z68e4+apqSYm1vpo28/JBcW+VSqNLyloeL3GjMwf+qo/OPd9bXMgydplBseMXRE&#10;/jVjwTydoXIZclOf1+6YxuMzDGQyqO7hRdrF8zD++mcdDcTV8wiASfGNdeh3b6wxlzDS208fMdX+&#10;3bcnpydfTqazNN0IbSbBsFZIdvvdyfuT+biX+jzR7Ijm46HNaeeITtt8MPmVyvbTWZsPpqBCtDtr&#10;M4JqCs0eUjebduaIzuY2I+h+m9GFI7oIVDR5XcNkbZEwES31TdPUFgqLgoVqf3oR8PIKn06PAS+v&#10;8/ksUNXklX48D1h5rZ9FLfRaDx1q8nqPpfKKP8Jf2s5Jmo+0NXvNH86CJs6k+ciKs9f8ATpty+U1&#10;HzopOvdi68NF4BGzV33My+v+OB0Cubzuw16Ihdwi1/EQdOid1308MnjdH8/3bbl2XvfBaLXzmg+9&#10;a+c1f3pylPnz5Hg47GyIXUa/ndd+n9JboE/prdCn9JboU3prdCllli4jWp/SW6VPyZbp6HPv7dPn&#10;OWyj/bCN9sM22g/baD9so/2wjQ5dG2HNVqbyq/e6vr96+fqXG5ve8S+sqrA7vYSfyzz9+fZetmcy&#10;22O5cKn7w/SF/OrIdTWayWFUIU8LHdQJuor8SNxhLyHPa5E1+RmRwxRCfmZLlzX5OZFDy0Ked49r&#10;8gsil9lW6HVj15Ie/cDrRqbU9EHY3L0uSbN2JmsvZkZdfK1E2s9cg7V4CpuMzkEiWZunsNF7tq+s&#10;uaUNmMoikSoLW6MxX0UfsI1na3RZca4bzVaWeSmJFDea7TxbowtOsK6BLS0zjNSwCxuN3uTVKtNI&#10;+oAarS5iPUi2zzVUdffiBFDVT6Io9KirB+l4+Z+ymZOl88l7wCRYHUv5p9u/XV/eJoqHBRyZULuq&#10;evn99c8/fXj9j9f/tqbGKKTVJQ4ydkJwQ8s+p7Lp1BVKG4gX/2VfyOS3YnNQNsnT0DzlfVRNwdNV&#10;ZGbHf+VPMG6COZZvTvCkGpRi8dQqTbRjsouOwSjP01bpQOmj2KOnezmPGLdRKdRPpZh1SukY+6Mq&#10;uWaEabYwKro/WKXFq7cNe1BGO3IacThhj47opT/VfqmlQ9IflTvzkUUgmOM3x9wKF1dnT+G/1IT2&#10;yQxvdoxylTv2piy7Fg8JX7RQsTqYcjDquHonU/68jIvb2s/CVk5uNp91TC7mPar3WPFYG8wPa1bm&#10;/TPGZt+GUvz47jVXLpRZdYvH2pBZ1X1Ahw1AzNQGG4BmeDaaNlbDQYe3OcMlNkbYqFewCyu24dOK&#10;h2qwYbjipLPQzAOfFrY7AuqSWSQ1q0wnSYAFu4lxwfMfD39Sp8UnRPYoPPc/K/iJiIxhnM945xio&#10;LgG6VnCrHSOZTuG6FeCZhpdhwBOxEImD/PX2w81DCo5IB6av5Y+haMi8P9fZasrzjEQkEgS6w/wj&#10;EOiurJGfDoFim5bG0QUE8Pvg3VHQienCJoyFCDNJ2VZPFwmSW3PCAsARCV7V4IQBrBDNFwnoWHPy&#10;e975VJCcBieobZuT3+kiltvm5De5Uh3w1LVMMEap7hgwIhj0EKiJUdBTgWYbrWMUNIHFa5kmUnkC&#10;QVusvM53gcoJAz2/CITyOg85eZ2HmvI6PwQqh98vOt8JONhonewLi2HmKUG8a00RABpYj+DP3XFq&#10;+wHBn9Mx0JTsJYtUMS/v6PsE97daSFo/j1ro1b4/Bt1PdqCLXCEvr/j9eaAvgj93u8CI2LouNR6m&#10;YIAh+DMcFwgA3aODNT2CANCYF+n+EHgXNmOL9NNh3/YJrB0XqriNXvdBN5Qxf7FPNBwTzBm2EDs9&#10;xwtjbVNbAHIWqpiXH2nmo4D+DU8FZON4aTBi3RcJ0sTyN+DlNY9u1hyUCcmUbtYWyyt+Qtdo8/Kq&#10;3x8kRtJoIqGXobpkt7qYMVK9bNAKVRcvFgRjkNKboM/Td4A+pTdFn9J3hD6lt0mf0tulSymJOGNa&#10;kv3sIOWwjWQzPMhz2Eaykx7kOWyj47CNjsM2kt37mJxnwzY6G7aR7LsHax+20dmwjc6GbSQ5DYNy&#10;dm2EXfFgjAQjTAJpB2MkGGY8OdSK7cclQck+pAI0wpNDY0IehgwOjM9DGUIeYufAODx3+KKQh+GC&#10;A2Pz2zGSA2Pz2zESAGdeoO0YCcYj+sBaPIVNxrBEH1iby/5vFS4AhuQ/2I6RYJCiD8zECxZYx8EM&#10;8M+Boe0YCYYsqsEaPceNZjtvx0gwgPkatmMkGMfog+zXoWNjOKMPzLMRLzekrtYSRjX6wBqtmKLg&#10;XqsP2NJAbrWrhe6NMc7XICtA6Q6K5jdrYEvLMi99EDYaIx7VYI3Gai1qNFta4s+phtDSGP+oBmu0&#10;rhCbbWBLy9pLalgQU1GrfviU4BYEkOCWrPZEviV4pTiq1jpB5aqI5fcW2m/UGH8S0GJQLGqA5FCA&#10;KzzDIF8KpRWbOPy5/6LA7aeYKIVP0nspFWxASotHbXKf8idtRp3SIeEz+yoAJXAI5NQRKEt/rlpc&#10;hqVN4TGar9kYLq5hycxbNvCoEDst8+tN3gIe4At1gMJGRaxao1IsvXKTt80iFRvtrFU8xwofEbDU&#10;L1i1Ns91Csesqbx1aso6ERAJitKsgVxo2kO9o/qWvCTRt+8sFi2hXnWulsz9crv/TM3wsI2lOkNl&#10;qaW7ixCYzkbFzp9MmG9cNx8rHlO6CTVVfd2iNhO6DVWso44VD9aQv0ntXrQxUvy4Gi4orooMa/Wd&#10;DD7n0JaNp1o8VkP2uIqVDW/TBUfqc7HqdKyG8g35aB7hJkyl3g5MPVaDxe4mRAccq3MdXwouoUqS&#10;fa90u0foKIexWUXGB/3K1WmFOvqthF8mQzNYbiwmazAB/ULBHbSixyzmKi2q7BavpGnWcKpDFTf1&#10;XB36gma1cx3otXCIuS2rmA1GkmQPzS3JfSiXPmbiMUY8oOSewqsJC7pPWjokfI48MaNJjkGJO+VM&#10;+MpQxbBe2ajvOeAri0cKV9NJnnSOJXcKInsO+JZjh4imPuXYYRTwxdxSBXzT9EYhW9guPBMnIxkR&#10;j8d3z9C7tDvZqJrjuztMgBbfzUujJ8d3Z4wNaRRdQreopGBO+5R9PuEYZkWEEbIQSWSiwccjZ7Mc&#10;t2iwgZoLm1niZw0+Hi1TjH0lDRRW2OzP22wwMhaagA3mykKSAggNaTALFJqoVRTVjRhRVHevQd1V&#10;wyioiwSsdtNkBi1CadRmzcmrejdLXKrROgrqplMMDaNNXt0HxMjbrLzCI6FI47PEWVpCeZ1PsG/T&#10;lSise4x4UVg39m7v3scUlmrIJfvCovaDxeVXiqfArpykabaRz7WEvEjzKV+gJZfXfNxGr/tDyGtI&#10;9xTY3Z/P7TZSYDedmmo4F8V1d/tjwMqrfjrVMN5K9RTXjXn5ASZUF8V1d7OEFxuq57huZEYB74rj&#10;zBeBS1BkN3Qv2eAtvBB5b8oFtGChCtvIkd2QF+k+6o5VZDcYbyiyG7kEnVOJhlMK7IYeQcdTQlbe&#10;50NlUVw3mnQorBvakMK64TTo1R6z8sN84AwIqww4A6IpC1U3iopAyiild/w+T2+DLuVzDLecWO6c&#10;NHuO4Y5o6WuO4foD5nIGvgz63d4BNH+QUhD0MZ4CegxS+nVUV05BZmOeAAtG49ccMVIo6rIkzNdR&#10;tSoGrLhPJ37NcUGMtYA9OvFrjgpiQBXyBCAJ3FILU0V/YWMhL1GHFTlHBLfj11Xsdzt+XcV+B+LX&#10;HBGUjYI0YYqbzBFBOeeePogbzfYdiF9zRFBSNqUGjWY0rcA2Hohfs5W3z/hVsd/t+DUSW3wYdDt+&#10;XcV+7dDTJbIhBZdouN4Zx34t6nHZiV+zpWV1LGrtxK/Z0gPxa7a0BTJ68Wu29ED8mi1tKOllJ37N&#10;lt6OX2NM9YaT1adoKY5fY2j1H7Tj18l+dqb5nKP8doLrEnk5gaUx0FINeQwrUavfJEIuWyONkKuf&#10;LJC+YsMWIkB4WsVcfvcYcQbCjZpiVVtl4uWbsVRlQgETzEMwEcUz1GpFo5tcJQu95rFVNiSuAA41&#10;YwsSUBty4CBjx9uKyF802cSFQ1Lb2ACQKmGI6gCyZ0BTyKSWrDAuNW5xWXOZbE5IU0j2oMlG5SUx&#10;atuKspeHiBybRjJwo8oLDYCMSz7bPETtT51GajQgQzWVS6Ex69KboudPJu1fWQljxUM2Law4JjsL&#10;ziAtyICxNSGrUovHahBErMFqqHiwhrawtgiZqqbl4jJmDfQq+0ZNV8wwUDrWAGOkk25hf6rDDx9N&#10;niwQrKVD7Kej9q6KkeVaaFAyVzpR6Rh7+6Ry0sypX/y4GtiS+fRz5aSTrcOseKwGW+HWrIaKB2vQ&#10;BWtdgxm5ctIpFz/CSfM37KQjpWMNMJHYSdOJSvRu9i3ZrJbCIe42jTAbm8zYQ6lwiHeeE6tB1GaF&#10;Xumj2LNz2hRfm1sV8xjX1EVLxWe7cEh0XYZUvG1Bxs2xwqY7oqrnDABZi1No/zkD4Ku44jItLasM&#10;gLQOpqB+LwPgNzzyvZttQ57XojkjYJZjXunSS8zVujp8UkaAnnRDZmxaqbdTAo56gd+FLV0XIo/1&#10;RYwgbkH5cCkqIrk4EVfX5kMYKbAyrSXyIYyznZzrbDDC+qXUNkmUrcEIw3mhCRlh3CxEElRp8MEI&#10;XUjCllFiQMCI8gIQDGq2jPICoqat0gIaKhJMr8gdKZuyAgKjUVJAZP7Jaztsm9d2yMnre3ea7rpc&#10;exLlBMyngQtQTsCMY8lNldNhb9z83XYDmb8XfaZznA2tU05ALBc5+T5wcqx9lhojdclapogV92Cv&#10;+d0uUpdX/T5qIqUEhE2klID5IjAj5QRETaSj3rsLSahpaJ5SAkJWXvGHc0k4abHyio9bSJo/T9fO&#10;rh2VMgJCzVNGQKh5ygjoBl0oK6BP6Qf3PqXvAH1KP/T0Kb09+pTeJn1Kb5c+pe8VfUrfM7qUlDzQ&#10;pxwOtlEWQZ/nsI3k+qgybvR5Dtvoa04swJ5kMNCIXuZxdN3oxIFGdDVPblGoginXsT0ELzw5rIB9&#10;cRxoxHEOT45OIOQFMFxx5+AN/FvIw5gbAiKe+3agEYER+sBaqwiw7DBXAnHoZjvQiEgK1WAtxvrC&#10;MNJVDRy6MeTscsGD6w/QQ30N24FGpPrQB9ZoLAgCkaqj1tuBxvqwtTUac3tUA9t5O9BYHbjeDjRW&#10;R663A40AbLyWtgON1aHr7UBjdei6HWhUJ3zKEVA5Pij3m2IulwYtASyDvNU4s97RheoWAsaNmVwP&#10;X2ZUVZZ2gof1SqUl2wEBY8TndAxrmvnEkEWqrHSIPaZSEZP5bBcO8cZUteato+3MzbFCVdYQb/2C&#10;zt71ix7BlWI42ggK9qh6UtEQVzML8dgqG2JsXkCMzfGoDVaWtDXGWJ1u0jG28ulu6RD7DIkgBpjQ&#10;Cu1IktsIf2EUMp/SKmlAmx0mn/tkPrLtF+52hWVuUinWdf2Q9PmbWXMBCitrVdluaKusAVY6VIEp&#10;omKU2eMKEqe0PM6UwYpHlGXoUmmWAEp234WCv6zoqxiAJSBNGdWitlrpWFu1f1WMZEOYjNVy4wmz&#10;r82am86Q1YP5s6G0XumQ9CZnddurIHsy8Cmwl/0jO0KB+1jf/Jdp39RcccpGlEiua1Uunpq+jPY8&#10;Q/Yy3T9D9l/fq1QypdSH9tLSeBiylwGBiIcP7e0O+UQ98kNSd8oQPa4AtEN7p3nqfBJEL6jxhU15&#10;C/buQYL9mV5zaMejFyLGcFpsMOaU3T5QZTlnteLiEYGEPK+lYSigyQVrg1JTgp3XXBigaXLxyEwC&#10;89ZcPCQTNYlg+YAPwfIHPa630k0FywuAupZoBcs3lEywPGaGNiOvZ7sLdC2S13TIyes6xXdaMnlt&#10;4+XKtkxe33Yr7EomhuXTw2ZrNREqf65X+q45eZ+e0lNrDU7erUHTdCWC5AMfoEN6+hxZQ0+yXCi+&#10;HXHyCo87rNd40EvkXoZS2z4h6A2ZCI0Pei1h8TEnr/H2YERIfNg4WYoWwbvQoiQKDVJ61fd5egP0&#10;Kb0R+pTeFF3KZ4h+5DQOHenr63PYRthuDfpSH6LHSngQKIafe8RLAYYYKIaze3JDEUMQEXiYJ98C&#10;irED8+ToLthjxEAxwDNPDi0LeQgUIz7lyQeAYgZZbady2QGKGWQdAIoZSN8+kVJB6dtAMfZPvtHb&#10;QHEFp2+fSKng9G2gGB2HRDIzx0BxBadvA8XoRr6GAaCYLd0GimW7XN5t+zWvTmHu11MH6iYLLKFb&#10;Ye1703na8aKy5ffWxlmpbTnvGURFIv4mmKBcKRded/oEwGF2Qk/L8Mo21y0kMOMHnm5I3A46SG0w&#10;jCSpZoyxOiW6i0MfMtISFw7xlrg21Ed2siuviDNOPT1OzfCc8kFWqfgcKiNAzcowPMmWcsQt7AsG&#10;k7YLH8Mbfc6p+kLbjtnJFdodV1o4xBuZndL6io2qpCpU3WFxOKqTnA5MJznkiC4qxFLcyY2Lp5bC&#10;IbnLu0iejZ0xY0WZT2JeGJXbvrBxJvvJSOmQ6IURw5Fqz7L2N/APyx1oy0qH2KtBKz7bhUO8mzLm&#10;UZmakwtbPQhVPaOQMv0+o5BfIQopC8AqcTh5NgGLv1fi8JnFyzH7peEyo5Ilb1hjL+hRTwYldWD3&#10;txQwKClJdOs8Xo8mpIfp12wwaLjdf5MLhv9CAqjoy8mai8cQgKc12WDaKmwCYTAQFhJNfVy3iTej&#10;LWH8JjQShkBJQRLXbSJM0h4dX4tDoGTAyOsYQ39bPQxKCv7XEMnrGdeaBpy8pg9yx1ODk1d1zMkr&#10;+0xw0gYnr+6wddJvi2kDToRJhgqnTOGgdbKuLrUd081Hrd7hHTshruvWESgZc/IabzsB5wjrE/Zr&#10;b5K9YRG8C8oQMtmlJHSyT+nHlD6lH1n6lN4UfUpvjj6l7wZ9Sm+YPqXvEH3KYRtRRnGX528FWWKq&#10;GQTO4GkeY9AVYQycwd08+SZwxoCEbiDiDEuA4547jIZldQc4Y9gJ9hDyGDjj/M1t4AxbKy/ONnBW&#10;wYrbwFkFLG4DZxW0uA2cVeCijL+iJIyxttGqUzIreHEAOGMbDwBnbGXbaV0ycCY7nSehVBjDU+og&#10;Blcx4oJCeZAJ+lM1LD8zDOSJaeukezUCOiZXJuJvolTWcmIiYsNAVJeVFWG3OdsXqtJqbwwnTatU&#10;27uq0Fo4JLX/ILNWr+LqtCwQetG3iqGtXh5dXn7nxnpqvs5dOcRlQ20zJmQRbW/OODCtKfalhUOc&#10;rR8xm+3CMd4tEQ0txjVIztq5sLXhrz3WVG2m1cddsr2Nj9mrXTokemFETimLJHSCslZTUUxbVjrE&#10;Xtbua0YjpUPsm2JmV6YW5cIy7LrBAVU9Iy0yRj8jLV8j0oIuVCEtaYX1H4K0nNt4kZNZM9Iyy/uF&#10;v+ER7XRqOD/vsOR2+X1ReDLQb4nsUe41J4wHZX8XHob1G6HdPj18vObk90DhEV2//Qk5YTRbZAqO&#10;RPs9z+4oV1CXZ3UWNXkkIDrIDHuVynDlfpsRQS8RJ6/v/RRxIoUHjSPoJWblNW5QwPqsKZ3U3u/S&#10;C8Vr48mSsajhiBfcm2dgZZVfqGJeXu1neHG7yYsAmB0eHmhakCCYM9wP3ublVR+6FYMwF5FcQ87O&#10;MEx4R4J397ALyiKjaPUsPPjtdR8MC4TBhOOCDF2lvlBblB8Wn4oe0rzsApYahw5rh9rCBmHhFZ8h&#10;95pPN383hgfsYRdWsbq84mOxvNMfo4PfBKuEqpeAdlFXqHq6vr0P5nj19ym98/cpvRn6lN4UfUpv&#10;jz6lt0mf0tulS9nPAPORDrrmvc/Td48+5bCN/n87pO01//vf/o490SCAWR3i1u1qDGBWmWdwFIHD&#10;StpBjYZVeWdbAGaVdYYuKNxLvs6KO+cVoncJeQhgVhln2wBmlXG2DWBWGWfbAGZ1gHsbwKwOcMvS&#10;Rtqsxxdl013rqD7AbQaOAcz6ALeZGMuQAPFEz/Yw7zaAWR3gbgOYqSl2f3B1gFuiO9JorBsikTi3&#10;0HY9l1gcRB8wjN/O/CORGMgH1J1EWnDA2g7VvenbR8SrV7PbR8S9SNXN6ZYnVN1FrS7ylDPlWIX3&#10;zpSrfy0n8/pIpFFXyUyYpGHffKpH0St7VlgLpRUOAar/MpDxVI3CfCbzT7k7zSF75Ujh0pO2KzA3&#10;IbA5M4oLx4Q33pT5lq8dJUwyP8SaCsd4y0oACmY2m4WDvNV4FW8sZ1AhNwZ3IEhhUtQgb/1ixpfe&#10;dMaoX/y4GvJW0zzJnumdcce9r1i6AlpgxWM1lG/Y/YaKH1cDbl0nYbFUE2GRPumLMWW54rEabGip&#10;WZnLVjce5A4xq07Hasis9LB3BsgXVmwHph6rwYaBmQ+ZTzZmVCfSbfB5zNF22WqLujO0oZ6k4111&#10;nr4eMnloWwZQc8bcWkyDMCRau1Dwl0xvh8lrXfaLB3WpbZX7CLxr2cXn1Yl30+Vjjs5j4Sa6rBhZ&#10;lGPiA/u5tHk0vD1R5HAJHzK3SqsT6dkTHnO23fRQcZqyh6Air7WVeb1RYY/nWMdzrOPz3Yd3X2Os&#10;A+NAFevAJgvO/R8R7NhPOe6vWfFXL0u0Qy7kTtEOHfzRqZ6UWLo7SErflNNXFyDfA2IKv1tQcyHx&#10;SAskbvPxIItdI7ti5CGwkBHsUxC6M0WlV4w87rXDUd1myzzkZZdrrhhhcVQqy0i5LQuX9mP1UYjS&#10;+ekZz1Sk4XChoSTT3U6jJitOFOw4ppzOBiuvbwn3NFtHh98Bwwp6v5bKa3x31MDJWiqv8vk0Essr&#10;Ha8gBGJ5re/wgGlbLq93TI4BL6/43ZleJ7tqI0U7Jr2adu3mFO3YzxEvr3rsZNpyUbRjH8rldT/j&#10;ZdWmGSnasY/sKPBDccF9eii40ZUp2nG0S6HX+vK6j+Xyuj9LZ/0b/kXxDo2crLyLoh2hVLKiKC08&#10;C7oPBTv2F8HgIDhHYZVufGjoimIdoT8IAlJYpdd4W6zI5S3ItFK7YCOF1SSZ2i1WXuthT6RQR9gT&#10;KdSBlOdmR6RIx3wMTIjJaZE9vbDd8AWsTBeicLoBerpQBfMNPVO7i0YHWfsWhYZ+JS+FFarQ22WD&#10;WagOdnH1yoQUxjgG8yBFMEKx6IrZUCw5XFLEOsNN2U0bUtQiVJdcY1Z4xXJ5h5cQYNNNZW1SeIVu&#10;iqzMhSp0UwFGCi/EqptNpOBEek650XmwD184hVIJTFLqC6XCg40L1W7W67RXDiGnJQuvUFtHr/lY&#10;Lq/5bjwL+YVLrX1Kb4E+pbdCl1KycEqb+5TeHn1Kb5M+pbdLn9Lbpk/p7dOnHLaRbMEHtTRsIznF&#10;O8bza36B1scc5RT4YIuGbYS7U0d5DttInvwalHPYRsB+BnkiNjBKOdyP5ND6WIvw0two5bCN5Dj+&#10;YO3DNrro2gjb58FYM0AzHylU3DOONWMw9uQwAEDAONYMfNmTQ7dCniYWgTFXATmO4EFtQh7Gmqv3&#10;cKERIQ8jkNVruNux5uo13O1Yc/Ua7nasGbn9Xj/bsWagI/SBtXmJkNUqPWP7bh+WwVDua9g+LIM3&#10;xekDMzJ2esAMWlbGwE4fmJmxnQs+qF7D3Y41V6/hbseaq9dwDe/tvHtcvYa7HWvG2O8bvR1rPmdL&#10;b8eaMRP4Gtqx5tTp8hPAbGnZG0n/UWiuZTjMC1SDWRp7nMhwbOntd48xS1AN5t7YrwQ1YLLwH8iW&#10;JY0wYVbBBR+wk41J+iBMpcDUQTXkMSxsNGYQ+sDcG5uIqA1sadlHJJHiRrOlZbcgHyy3MNeDwAVb&#10;2kKnl1j1RyKxpe2alEss7d0H6iJPyluA5OkufNXAEjTLYTJVRcJYUNvyu4+/lOiZ7H2hB0NkjIUp&#10;p4rsqsbKHQbMjv9iPprfUqo07r1S0dJ22oIxAuIDBRf25gqawbKUqgsueS3b7M3Na0ZYaUFhValF&#10;n1WUMekFMAGjSg1yRlhKk9MU6UG0lI6xz1G5ipF2XWCFXmV2UdUymWwrx0Z7iOsZ2fip3bZIb6WP&#10;eCsg54LI89Kev60mJg412s1SVjqkHqzgRKEVI0vAmDDmulrtcvBpGbI31SO4U2JP2TM2WUyAWRz7&#10;XIrxAqVD0udP0HDPyNqEmd+VmhdP+nzDEHvrVxMnXlhmx4R1gmOPhUxqqZYOsZ/MmytOopbk5Kek&#10;nlKsrjZWQ2bFCsoVF2BShylrgpUOVWCpfhUjHSBnrtQKHyG9faEnZnMnsgHglJRvi7rHXDglMQ7x&#10;TKyUnBUt/XKqkkjMto/wzMwIXufYSzAkdQcqtSFEksFAO6R3W+tPmsSZdWN+f0q9QQsfMeboB5yE&#10;YUtUhORca/JwU5ZLm8MB+l5qP7GxO+H0+s3clAkGTqRpBBrTiQ2KbFDzUBoKJlsPp8IV72WhkBcS&#10;KspcXHeh4Mm5op84DySfsuU8xdzptHQlTKsCCR7Ai2ZmlPOfuNZcWmRnhvyXyp8/4VStXCm2td4F&#10;tGfMWjokPW6wVvGZ0yShL2kVV1uKgwYspjDlY1kmbIq/LwSttkoGkpBjanOtmk51dYCO6UrN3bVw&#10;qKmmM2Zj7eQarbBIzbLyX9pQ+2LiScJqnHhdkzuqlg6JnlVQccr6qqrNxU35Ud9zipOsy5+Pc3+N&#10;KU6Y7uoUpzQ9/YekOO1PbcGcR8GS4iQ9W1KcdroTQKd6UopTCl7nxYnLzHFY84xLxOTRAtvZLEQY&#10;HAsgPZ/KjWwl53QhYsy8yQctKnzk6dwmH4+TTxf6jMJKIthw4XSeArHrtnl0fE75RI22YT4rnNIr&#10;Co2m+bBFyIhynOZdymhZy0Q5TvtD0DxZ2BSpLDOpwcurfD9JNlGjgXSme4ecsabWZVosNcqz021e&#10;rPeU5dSQyytes0dacnnN7zRjqsHL636fUucavASnLtLvzgLdc5YTqJptFAi78JrTIxYNl6Asp8MU&#10;6EtWVoVX0AMpxynugqT5OZ1aX2uLcpykp7ZbSJoPeXnNY3/U5kU5TvMUyCVrl6KHQyCW7IoKkSY5&#10;rVtISU5hCynJaRe1ENuvpcKYl9d8NwBOx7r7lN4CfUpvhS4l5T31Kb01+pTeJH1KPxb1KblPHE/x&#10;v5Pj4YAYR1p7LzNKlQ3Voxy2EeVF9eUcthHlR3V5Uo5Un3LYRugjixf3eXZthAXGYBAYlvIhC0Vt&#10;4iAwuoUnh7hY1cRBYGzVPTm8RcgLUlIHK7BN9ORwBCEPoyfoJZ4cNhbyMHaCNEFPvh0EBkBJH1hr&#10;O0+NcMBoOwiMdSHVYC2e4iZzwGj7wHH9EIgZOD5wjE7lRdoOAlfHsg2AuIyDwOhiVIM1esHta7eo&#10;jmVvB4GrY9nbQWD0Oy+SzF7JrxOwIFvulUhs6XYQWD98SpRMxgNEyWSVJPItcIjCCGpMXeOjsuXn&#10;FuagxOgEDhUxVRK+Zu+FtuG1FuNJVipQF3GRZZYUogZXXy4tJz2YH/+lbcyf8MPNuRTwI7HXRgr+&#10;gWLR/yaqaRCjfZIRzJHSR7FHL3GCWrxyQoqGK5VEKajMSofYZ+ym4lQO22icN7eqBKT0yO5YDTlM&#10;g4ikk3XKYFUdJdPePC0x700LTBZ2tG+KsHYEuuS/Zn9QqHF6DJ6fWfH9kdNQ8ZiWCis+dGlZCROA&#10;4pbyNDY1VoOsSMU7+Mn09IKpFOedvmoJgZFEXMaGgY5g/JmRuSQbXwsD3ssoZAazvlRiawsBC8Xk&#10;3DUEyZQGVbCzlT7mLLN9grWDN4ghNxyRsYCHFg4ZydJcmI3NJjwC2MhblMKq+HhzeZsmpIeTX2Db&#10;WoP559cfb++v0QzI9gzSir6eQdqvEaTFtrcGadP8PAzSiosTsfxx//mvdyc/ffmn2zfXr15c/fxw&#10;m5ZIGVe9fftWug7OmemmY6ox2Ukil78hJjunUzI502PZ+Pq93z6d+ihD9UKEtVJBSxK0tObj93v7&#10;9NJCgw9vxwEOrvl4nGQ/ByAxBtsij57gWjMiYDACLP2+W2HUNSOPishZ2SbORYjslF7IaDTuVyCy&#10;c3q1pcXLa1zPZDY0TojshBNjTaUTIjvjWE+7jaT2yJ+83rGgC1h5xcfq8qoPOMFeiy8gVNxuIMGx&#10;MHSzfYzG4u7Mpq4IjcXZszYr7+lzyMo7O1DpNiuvdbFNWypS+2kklle7RBfavLzaLwKxCIzF6NVm&#10;xWBs0JsZjE0BlnUvJDAWV7u0lUVgbCyV17sAyU3F05HT3RQonoDYHaI6bV5e8aG/A19afDkE+gl8&#10;jYZ17KMXVuG4LnunMpB28TzJoxyk9K7f5+nN0Kf0faBP6ftBn9KbpE/pzdKl/JoxV3/ciw6q9ls0&#10;bCNcuzfoIdh7j1IO24gOr3ZbJHmXY56MJdkoZbcfYfsziHZXiK7uY2O0G53Sw4KKaMVod4Xm6sIz&#10;RrsREvHcYV5scDtoNyP1sJyQx2g347gDaDdj9dtHniocdxvtrnDc7SNPAFW8hrbR7grHlbWLKClG&#10;u5HI5WvYRrufr9dEuMc8e0l5reFxjAFerdtHnjAU0Afm3Uve4KoGRuxlzhZLK7wtWI18oP//FABe&#10;PKgDwGPiQq0TXjRWFKYPbanaLIc9w5wq+KTJd3XheDK9sdFjOhWbTqFoaBOgzbw5dKBNVyQ5V6hj&#10;2PQIeFkNbV9kNjZY1aU6/hoePCS5DQATa0ByBcRsDDHm8wJaOsQepA1GBXEgzDeXYtRXX9nWe/6E&#10;j9HYg+KC/INRVpmdFcCtQMPsDZesIh+qG/Xowjw1E0PfqOTKJG8yFNi1KBzhrqbz8ViT4drEBEfc&#10;xAqcr43M2mSa8UBQTm3GtOT0OsntU+IslrZmILWVItg5qpLMCINng32vdMgVC3tyuslm8Rrt1l6n&#10;pWPsTZ81Ix3SdJjO3pKzjxH8H1WOeTqfgZP7DaB5zMlOYfnu13G7WvyK2Zgz4v8cbyvEqmNUbvtC&#10;r5/M7be5iEM+Jvcjzi+ZTur7km0w5sxxga+Sl6Kxo7KXb3jqwSlZ9Xdy+Dw4BjEfHsusv1sP5HhS&#10;PlqDapzm63nU84N/Pgc3ZKB/Dm58hcENAeDq4EbKSaB4BYz3+S+3r//l/uTm9rv3Vzfvrv90//n6&#10;9QPmldRfiXg8uHFhC+u8FCj55hJd1AfE8tSa4yKvf75/+PP17SdxqKu/YWmcemHZPi8hCQwobhcP&#10;HFOHFo9y+O372SyI4ZyD0wsf3rk3+Xjoa06vWa3ZYKIp4mge71oeDDiFJl24tmaDKaWQIIjSFIfR&#10;k2ajoN7CRhPN19J4UCtqFUU1IkYU1NDgQUPPlGY+wxrNtsm6pUg+7wR7bvHy2t4dU5r5uoEU1JBX&#10;z9q8vMpjXl7poS/J5FGk3+1TynpDLq/5sxQhabRRZsyFlwa51rworhHz8k4+4+Gzpu4psBG2kdLM&#10;Y17e10PdS95AaaMldDfa6HW/O013Ta57jgwphVfkqnImuhDt9HLcNStZNRWqiBVFNkJtUWgj6tAU&#10;2giNyKGNwLcozTxm5fUejDIU14jb57XehV0pttGllPVpUX+f0o/wfUrfA/qUfgTqU/pRqE/pe0Of&#10;ki3TS0P3vaLPc9hGkug2pvnnQMfHq1cv/u7bk5XmsR0oq5Wr93kBA7jPYD78yy45qpLP4fXYTcZg&#10;PzqQhyB1G9QB+xni1I1wB+xngBNuKMJk3HCVX4xR2gsDDxPyGOxnGHsA7K8Sz621ndR2DlZsg/1V&#10;4vk22F8lnm+D/XXiuRk4BvurgMUA2M823k5trwIWlrd32UltZztbVmDvLS22tAEQvbe02NIG+nXu&#10;NwOS6F1vG+yv3gNrg/2CMpU+eoetz8lHyRg/wRYI/7179eLuxclPr178ZKjA1YN07SQH/nnyBRsl&#10;dIl0YxTWE1K+QO0KN6j153KIffndgwkZo1Fqwsr6RUMombIggE/RQ4KZMLGgM+eNGUvHfxnYiFkj&#10;f5Dlt7uOiK8vGxJXFqQ145we69GZnH6atqojAQP7wMDoLPNI6ZDc5pLVm2GGgDOwBGeRJmrhEPOc&#10;UM18kveBUVVnKX4EZpi/MVfN2hkrHmuCdBUIu3r6SR2pbIbMvSwcYsVjNZjr1KyGisdqyLd55e2D&#10;CWvzSN20XFy6P3ck/otZySkAB0VOxqpfPNgG9T65scnXkGMTmOJccbleZxw2tzM2EzPK/Qw7KMee&#10;S4fkt08qRx0pfRR7PtkTuBC57hB7HWYrD90uHOKtA2fF22Ygbo4VNv0SVT0j2zKXPyPbXyOyjUmk&#10;RrbT0obA6h6yDbD7hzcfHv56++Hm4f5pUPdhtpsgEYhKg1qGuuVaw4R0KwaOLvVkpDtHIRcM28Mg&#10;eGYFOGc+D7XQQFtla59SytdsIGohSfj0mouHPPAA05eTNRePdUTCeJQjEMbDG/pm1FoaBjZawnhA&#10;IxKGQG7B1dZtIoj7mE43NFRMEHfAyOsYNwq2bUVJ+3gwpimS1/N0lp7rWGtIFgvFpulUQqNxXtUx&#10;J6/sM0nSbnDy6g5bR8h2wIlw7VDhskPeap3M14XmeEwRhbWeKlS72Tq6PCXm5DXedgI5j7yIFHkT&#10;AdormMnHuQjV7lISst2n9GNKn9IboU/pTdGn9ONMn9J3gz6lN0yf0tunT+k7RZ/Sd40u5W8Ff2Oq&#10;GQQi4WkeUdElYQxEwt08OcyPvVwMRMLnPPkWEIldgSeH0YR7CEQCL/LkW0AkxixPvg1EYi9PH1hr&#10;YyASu1X6wNpbpv8VlAo8ij6wFk9xk6vMaWuzZoDJ9qDORa2AZhl/RacxEFlDzdZoDKVY27RqgM/6&#10;NmwDkciDpQ+s0QxEak2Gs/0aTA7WTpAcxnupbYHcdIetetDNKepafm5tx5WYdsQYJqBHxrhcmYi/&#10;mbtqu1ViImKDMdVlZUXYbc72hao0ozhWHZzUbb3halKfFg5J7T/IrFVBXF2lYRZ60beaQ1s9F6hq&#10;+Z2/89R4pcQ1RDnEZUNtMyZkEXVPvDDjKpM1IbSmhUOcDdBnNtuFY7zVJMzb0He+VSIXJs0N8bYv&#10;zDLZ3iOlj2NPTimLJKi3LLPV6qYtKx1ib3aqGI2UDrFX16i4Z1emFuXCVvomqnqGWmSMfoZavkao&#10;Ba5bQy3JtYehFlk3EPFwEuFhZ/nKUx7bMrQyySnGdENCOVTwZGwF76GlIX7BTfw+aH+m10kacL0Q&#10;8Rboy8maDTRYtnzID5RDwisuftOTcgjXbHi30+SCAanUlFLQ1lwwtBYSPVa/ksVvbFIK1JqL39FE&#10;TSJsJeBD4MpB0jQbuiFsRR8LXUtE2YNBwxhbSY8SNxh5PePZ27ZIXtNzxMnr+kyP5a+UjVXdYhC9&#10;zrchk9f3eeSIWHEV0+qFsmtOBK6kZ9QbCidsBQeUAIk0OHm3Tk9Ttzh5vw58gLAVnHRpa1xWr6V1&#10;ESev8LjDeo0HvYRglT1e4G16gSyDikxBr6VcwZjTwCji9R02jjIFu1iDhFaL8H1Kr/o+pTdAn9Ib&#10;oU/pfb9L+VuhJx5fk3D1mJZwIHuU0neKfouGbSS3ew3KOWwjuQlwkOewjfrJg1gKD+JWFTajm80Y&#10;t6qQGQM1QkyjwmVgL2xH4gS66uZZmELIYxCHMTdoWcjDBLoKkdnGrSpExs7ZXca4VYXIDCTQMfJm&#10;aQmXABNksdeAodA5POYjk560OcatqvsKtnGr6sYC2yxednArxt4GcCvG3gxO6STQ1UmA1mjNuGhq&#10;idFV22X3EugYe2sn0GlNT4DSMPfrQXMF7hZshqG0DCosv7ewG+2phKb0i0T8TShNWdCFqxiO4WIE&#10;5WDky0VDXH3WWoY+tsqGGFsiCQmX4TmPM1lZ6VaberAP0F0cWrVdOCQ0RglRH5nOH5LOGrJHgZII&#10;Q4zt1DjJLD6HyghEsTIMTzbKbKrDvkCQw6lju3BIamODPud5q9dhdvKF5p3jcstT52g9s7F8waoQ&#10;KwShLFPZpk6Q7iNf6ChUbKZssBR3ctv7qlo4pBPZlQtvYmN7eFaU+STmBVQ4xNu+mOAtTsaR0sex&#10;J1+xjlp2Njri2RhgpUPsdeip+GwXDvFWn6t4q89ht+y1lQtbnoiqnmHIZxjy892Hd18jDIkBqoYh&#10;E15HyOLvlfF1ELQJA93q5tYZy9Df8ubWdEAvv+i3YI4emIyf8nG7t1mvMFxzQjvcFk9QDssHXirz&#10;u9X8mpattBYiNLvwGXxNS9/wWXHy29PwESzMj6W6oz4UtmLk96QhIwIp510gE8GUo69p6btjK7EI&#10;qBx9TUsguGltPTrmPPqaVqAubN4WnY6+phXx8roffU0r8HVCLPdjr2nhTHtTXzKdF78JL9mkhLBI&#10;Ku/wcRf0qMxO7+tcW1HCnUWq8H0oygnbzYFHEHA5+ppWuu12LRdBl495TWvl85KPsN1CrGwXqlBb&#10;hFuG2pKTXqXGLsZGh537lH7U6VN6/+9SPmOW0WFaQmF9D+nrc9hG/28ceMaqfRQxZbxLtwIdxLRC&#10;u9J6p5Ppx5jmJmLKSJdu9mPEtEI0dXccI6Y1npnbmoJvsqWqs+SqI80DiGmFZ1p740y/Cs8cQEyr&#10;XEJrcwcxZfsOIKaVhQ0U7yCmbOMBxJStbHv1DmJa3cIqUx5W2b0jx5xLOICYMnLdRkyTh9hJfUyL&#10;HrmWOUpEWhLmfpvLPFFN7zJP9eByw9kIxIpO4HESRX0IY8MLP9KWcaBuMoMQF1mWChsG2XLpo17T&#10;UkZ8SO03fE0LkwjkrO6UtFyzbukQCpMZ8Vs6MstIpXyfJ/I/XOkQ+3L2kzlN5pBT/ZqW1fCI604n&#10;iWCKrPmIhIFdsqVNxYT8Tvae0KNe05LoX4NVPiuaD1BZxaW4BVfVUYHqG857zE40dYvH7JCl4lTT&#10;5b0uAtzKU2SPek1Lh73B17R07rR9+1ATrBeXrb6qLpuG5K/GHQ7ELKOQKd8G+PJw1ELAH2Zy7ZCV&#10;Q1s/ql/TUtpHvaaln2Dt4MZBOfcvLqizXIa/7XzzMvVtoui4EWTNxtKueQQwbRelsCryc1lZJWrN&#10;Qpx/fn5N6+aF3LRxcUBs4Rmk/VpBWnhvDdKmSWMYpJVgEBEP54rO8o6hdMljvlA754rOchV2OoeL&#10;FatU8Bucw53y8LQgoB6T3e3TmUx9BtJvZH020ZwS6xqcMA076AInetd8PFKyn9KzOWuJPES1k3fV&#10;G4ygmlLXXp+bWjPCWFeI8MpSkxGUX2hCRh4WwcNITUaEyAoOCSRvLRIhslN6xqfROsoc3eOd+jYv&#10;r3BMEIFcXucz0jnbvLzSkabYbqLXOl68b3PyWg8ditNHQ6m84o+RtmTLuNgw0hbhsQdI32wipZCG&#10;VmQ89iwdPF87O+GxoW9hYlikP6QXtRoeIUuUpY2RwxMie0wPyLV4kc9HvZAQ2aMeRF+3kVJJ45HB&#10;DzLH83SEvMHLjzIJv173H0JkQ+8iRLaLuxEq26f0FuhT+h7Qp/SW6FP6ntClfEZm/7Mjs5joR7FR&#10;Pumru54ONsrYnAFnKeohG7AaXXzOJsWy7LKDjTImN4CNMib3nE3azrll9HUAG/1dskllMZdOZmPi&#10;kp3cAhIQDlEy2pbfeefsqbEbd3t8w7Gqfb+CW48AOw1ZYzYGdvKlafaAxiMSE+VAW0LCCG1JqhFw&#10;gnIKS2miHUJ48icYeZxeRkofxZ4h5umoWCdCHb5SbMekpVo6xh5Y5vJJxmgk1yaVWnTZEBN5/E/Y&#10;J5WNsccpc/kEgV8vp4UCsED0padYrYhFUukQexOT+cgiEGzwm2NuhVNxdXZw/kuba5/Mp6TjXKW+&#10;alMUlmV/xGM3eFxV21uxMtBzrkF+bdb8COAsmxHPAHhdCH6dFK03U5Q2mPfMWjxkgOyH9k1hJeOO&#10;mFJRgHXx47vXXLlQrqFbPNaGzEoTZIuwNmzgxCErz5pW7k9g3+G/csfRSBZyV4iVjXplu2PUp2Ye&#10;3W0MtcGG4YqTrq1wPNHXqoXtjoC6nvNSnyHPrxTylChYDXkm1yYU83fKS8WwoAPyGabiNNEsGCi6&#10;WDovr0dD0KmefF5+0mCMhzc9PBEnxTkEBqitoF9rThhuCkyjp7m7eal7zdxc8/GgUCiRRyRCiTwY&#10;EaYOMg7RbBksVFoWSkQg6E6B4nXjCASNeWFyWGqMFE5pqdHT9nSAHvfpNRtISamxVENKn7zW93ZB&#10;wMoTCASNtTWkeQJBuwARAaF9Sm+BPiX7fecNEAJF+zx9H+hTepv0Kb1d+pTcJXot8vZZ8cSINQjm&#10;wII+Y2cLzIEZPbmupC5DMAfLVk9u6UDpwJOsimrsBytjTw4FYwkaJ7rBqp4cuhPy5PBN7gxEbR8N&#10;xq7E899OdAMSTh9Ye2MwBzsE+sBajI6MCanZBoYp2mCOfviEM6wyxfz+CVaqrcdgDjp/M+YgosMN&#10;6t22lpacMF7k81+2iDdGdYKPPM8E/lU+SH7L9xEV5A1tPkOi1drinrOKtDDgvUA+JjiaLhIW8oWg&#10;2U4jR7aR223nxxN4+2et1ELxsu3MD9U7s0G/EgG5RissUm/zti8mZI05yeUeBrGP5tLlvWC2z2My&#10;7PLBReY0mb6qanNxU36o6nlXJgPd86VlX+FpQekx9a4sdanhXZlMVkQ8nohyfqqD21lObCubMEFE&#10;0iYM867Ohk/fhAGZS0NFlIiil0UZXLgQ8YoU6/g1H78UtTu+VmwwwZWtRboAqcGHl59yxHDFxq87&#10;9enMtTi84myygdWLNOmKqIY0fpEZtYp2XxEj2nzt9oGeKQMFSdGyZVq3jTZfspdtNo92X/NFevq0&#10;wcvre5dyKhoap8vhY15e6aG2vNp3kx5MW3ulV7zu6FduQHuv3T7gVO27mqqi9JMdtrNNtVP6SdQ8&#10;TPSLV8WsvNbz6cl1A72j75Cj0hbLaz2fNl3zIrWHvLza9+kK/IY3UPbJbq+nJ1cm5POAp5II1uLl&#10;h5bQsyj/ZJ+yYlq8vO5jXqT7nV60t9IXnQgE1NzWPZ0GPIRt9LrXE6JrbXnNh+PDc5bJf/YsE49/&#10;SmSxzEArCIMofS/pU/p5uE/pe0uf0veYPqUfsfqUftTqU3Lv6UBCEtyN9Yk9yCAkVJ0f3IKEsB/y&#10;GMYWJFSdHoQVsFuLb4vDKtBz151jDAlVJwehO+EeQkLVPWjbkFD9GKq1FksSXaKuIC3EHr38sioR&#10;iWJICKtx+sBaPIWQELa/9IG1OT77WJ8bNAMvQeMalkNH9TXIckHasMSxVx8w7CeLgvRBCPxV5wZt&#10;Z987+8jQnx0b6Z19ZPBvIL+Hwb+Bs49saQsNV2cfE+iZD0uypWXKFS1pPFwxPFE7XCp/wJZG1oF+&#10;QO6tHz4F/MMqWcG/fspRNmYfXrLdnUdo+kUi/yaspCwotwUDP7RHIBbG2Fw0xNUAH+KxVTbEWJbO&#10;WZKMSJmPUxusrHT1TT1kCEwP2Fasp17pmNzqknZqMbOXVR9aU+KQCjva5XZWOsQehwIbjPLFddX5&#10;Rkt0lHOXNtRuaiefAuX0D2MUFw7JnnmT/TJqyh7krT/GW/LDa38Ra/YLB3ljlbDiLRf3opAbY4Xj&#10;3phfvp1yln0GpJV7v3hMepNpwrWJCcjJNahuqoPDgh1Is6x4rIb8jZ4qzD5fWHWLH1kDu2A+IpwB&#10;H2ua7P2kDVo8VoN5XNkjGqvchfiau+zJptOxGjKr/NRAVUO3eKiGPArwBYaW6FU1LJvsESqyJUnF&#10;SKeV6Zz6rxXqYFrJjj+fgX1ZpDwD+18jsI+hvgL2ARpi3CSsvpduJTMtEQ8D+7tT68FnZ5bGW4B9&#10;Waz/1sA+5oU0HyyYvQcX9ucBSIz5we2YgS+u+XhAYT62UTysYwobvU1tzceDCPqsyQp0w2qrsMFj&#10;l01xPG4QsIF6Cxu97m8tjYcKolYxsJ+Og64ZEbC/D1BOwvXxAHC7aYTrB6A3ofq7Y0L1G0J5ZUsc&#10;oYm9yhxWFBXz8hoPHYmTqjQq05DLqz3ESxnYn4I2ErAf8/IePl8ERpT1QtFE2EbC9mNeQ7qXjUup&#10;ccYZ26az88nSwN1lOCmsIn+XZItCNJ3qsymrDkjIfsSKgP1QWYIXlAqjzky4fmhDOlcaDS+yO3D1&#10;BR2RYP1ghCFQP26f13oXwJSEmSJZl/IZ3n+G90+6HiIHysZ8SS5XH6T0Padfux+0VpTYCwwC7ADu&#10;PJ6qG4zL8L696kkT3dPGOZcVfG/Ya0br1gA1g7toInabHYCdoV2MAkJOCKSHLCv4fgBgZ2B3O+ey&#10;hvCtvR2AnYFd28n2nmNhYLedc0mNZvvKfC5KigH2CsIfANg5a3cAYGcrG27YA9jZzgMAOwdqBgB2&#10;tvQAwF5B+GbpZWO+CkOwpdsAu+zof7l5Cl6Odd4AXn6ecbQRvBz9xMFbhkCEZRUoUQPois0oEzq+&#10;psgSIWnan1PREFeDx4nHVtkQY4OwiLFddkZtsDJV2BjnDF97FWc2Td6pcIi3BX2wS3HmO2CCQf8n&#10;88EbStkQ5za0LK4H1lxfhmEfdZuhMVIvLahn5t8tHpM/s8qveWZ4E6tDaUGNeqrOrHishgD1HCoe&#10;q8E8uxY2g6FV03Jx6fnbca2MxarpihmMU690sAE6vWuIsbA/VWVjUnBem2/5G3d+g2GZjXUsrGEc&#10;byockjz3T3bEkdJHsWcLBp5DHjvEXkfVym22C4d46yBe8bYZg5tjhU13RFXPQPYzkP2VnhuWm3Br&#10;IDttlwib/r8EZO/swogzZKqnMSwD2ZMkYCQgG4+N4Rf0oSdlqB8E6VNWPvnNA9kHpPniBjls8ZIk&#10;C9qN6bvsdgM+fuusb100+Phdc0pRX8vjt8shH94pt5rlYVWcsWo3CwouzRK4ai2NB5emfboTb60d&#10;QrKDZhGQPc0CoDX0Q0h2oGjCsWNOXtURJ69rIH//h72r240j19GvYuR+TrrK3W07QBY4Z87MYoGz&#10;wFz4BZzEkxib2FnbmTm7i333/ShSKlIlSuw4E3iwPTeTllWU+COV+JFUtaekZZ3uR1xLCdljWpBt&#10;OlrY04ZSfhuEtLwdaRv8epoJ210TMvC1x5pJTHcpGcP2FGfAaxTvtSel5e1qrsKuqSa/wZ+WuGuY&#10;BrvmYvoGKS1zd6kY7Npj0GDX7uI12LUndoNd+6S0lbuktNh3p46dG+waKUlNsRvwepc+tN5YxbRx&#10;l31lwt2qLQ0a3Hrn7VAGs6YP7LRIUclgGW+X4lGNWZGHVHrhPp42KW3tOwTAmmsZabABUkbsZ1ST&#10;05qV3l7mDcXu1iaKLNdlvD06tUkZsc9U0NEgpa197+0MdCIosnJ2T5Nf7r45yWsplFagrn4RP2fw&#10;2cxTK6PPkVZIv6fWSrcn5QHG5EnnqmDPsI7oYqwgTb1E+hzpddLvqddKv2dYR1SGHuQorCN82CFI&#10;E8kb0Z5hHdEnj2McUYJosGdYR3S/eZBmV0c47QfDPdhhDgn31LnwCR/zwz0IdGnqkBjFGtxwD8BI&#10;3R3CoO4Zm15Fh3Dfme4OW6TubrhnV4VKYGfUH2dr9o/W9G2oZBzuAQamJzSup8B+ZB4Qjv16CmxL&#10;5gHhGdifwwMutNQPjMM92KTMA1g5JCXATd4IVsfjcA8uAjQjCNPAy7wRrJ7H4R5keOoRxuEe7GPm&#10;AWEax0hvSlbT43oK7GpmBGGawU7C0ur4EDY384BomrHK5gNW03T2I8XheOfwgK1OjyAY+OWSw76a&#10;ktU0nePSCO56xuUUZgRhGgcyb0pW03JdxiVCkN4DVtN08qIpLbcnEg8srSdE0XAQTPfcQqbEzxIk&#10;4ziBhETnspMsHSyqbrrD5sBUxrmFRqeRuBhWFeCtAP4tlVFbiDBeiyvCLOz8kQ5mTtqK0Q1nzA/g&#10;RaGEMWoLzViImMgWc8H2lyXP4llscjhjUZWlMm4MTVrItEzDbTuEsBEzfWcBSjUSkot/UluIsOwz&#10;hsioLUa4MTvZEAwX0pbEEyPMW6nVX6actqZsGqYxRPtMW1MmM24M0UZ1B6nLzlvuDsLGp9ZPbkxy&#10;itHmvRzHizWZTuNBtNNrIstEmKl2Kr1VhWiLhiyZceMhtAEraKEI8W7rQeRtfJz8eCi5ulWXvNGl&#10;NUQeIlGPZLGTy5QIGTvHe5pbc6gg8KJhVc2cylTIw8tL5M0KFV0jk5YEGZq9WLA8ksnTeziRt8Hg&#10;3FpOCcMtPBPCYVXbuxDqtcZmnwmlGZXZ8xqb+VRZWvk9hQ/Wh4WTb5QGUqhmn+/XxuarWuVEJNhZ&#10;aPZymC1wmzm1zEBpFXl5Xy1HH205GO0Yt6Uj3rEA6RkWIBECW8dtU6HO94jb7igWgK1sfbMYebcU&#10;t93yKx1r6Elx24lvHIZzl1btEpQF9wVpOpvTF9xyaeHSScNmuNmnWQehAbP9eQLq14Sw9ZXRPEIa&#10;JdsDNgdMvyaEnbUQ4sug1qxBtEsfXIHUJAQxl04pyNIor9KY5X7nELLx2/3clpKJ4O73Hi0tcLeK&#10;xcRwdwiGNhkk9Klw6NPSUt/uU9R0LXXK8Sq0Jr7Oay33SQt+l+pYGho01UhOmQflspXx+MalBiUT&#10;y3UomVBuuhisRUiLPYXgG8ZACVdlTo6cTCDXK6wxn7fzCGmB8711a3lThlmZkcubNnSXUkjeNoq7&#10;c+qiTBiXb8BriNyEcV3rNHHc7cYRFh1Yihx8WtrSPWmZOO6pV95mArnepLTcT72iOxPHdSiRN13Y&#10;c0sBTRjXYw82FCGlLX03OXuVCeO6rxlUQCwjuu8Zul6gsNiNTcH7jfbUCujT1Nbf7Umn6dg8TXy3&#10;T1PrpN9T66XfU6+Ifk+tn37PsI4QaIlKKawjhFaCNI8x3kihHn1+KGbJBCT4PXE+DUYaq9vJ2O31&#10;C8uw0HXsAIsEh2I/0ghYRneH/VN3NzJRFTXBtKm7G5fAutfUIRHqXvCGOlCCxa+70wmR+pf4wCrY&#10;U0VhA5FGG7sZRxqrSKwk7XcKy6pY7LiwrIrGjiONVTxWoIROpBH3zmuxjiONVTx2XFhWxWMDkUar&#10;6UCk0UbpxoVlVTx2HGmUjzF+vns4+SeMrl1YlgKOcnNbFY+l/DOyVj/SuK+idGLefqSxisfSKYRG&#10;8CON2HO0ptuRRgKzvklxHB1PabglbMeQFyRJ85TTK4ZbOmiYKyN5ckdSOewyEVk49Ol6hZvlVr6L&#10;iDgZYpb5ERsqi7QeRt7Ah7KKZ2yvavay8qQ1RF7WXkVI1svMWEcWpJjsjF0Rg4bIi0nNVjh0CCMF&#10;2g/j5e8TcmuI/AWviYpQLoia2ZDz9HPzdFFeP2Pl5nqsMyPoQqrbHGJh2jAPU/bu2Txx3RaJqCrR&#10;gWhUa4h+ux6Jt4ZqTGlcamOH4uEnTMyi3xSaMpMwVZw4YUMaZgngoJSbQlSlDs/QGLWFCIuEDWFZ&#10;VoYHaSuHmaF05YHulYzZuG3f2LzFmPC+V3uIAKBPv6jxQszJxgDLysE5Ro1aNYfmn58x0x83HkTb&#10;KLBdTqvVH6NN165k0836+zPd1IhdV6tO9vip2xyTTH5d8Os3yybv8naHXJ0C9Ksawx1DXHR2Ooa4&#10;nmOICwftOsSVdprvEeK6wJetafvZ5wSxXJo4U+Z0CnFxoB1r6EkhroT854v8ltiVDnCdbumOvfL9&#10;4qWTxt5mRGUQ4VpTsrBbkw44KhjJdkpfpFjT0VDbaSpDyXfRLhPSINv2NF2JtiaksZuzVAy4JoRz&#10;3TIjj5AG1RAEa7Jm4ltbRAqbMjLxrQl3prVpaXlvU0FSQ94mvoVzq0NLy3yGGNrz0kJH+KM9LS31&#10;sxTXWAvdRLdcgyJ/rMjdn5UW/N6TlolvudIyEa4daiybLBK6UublatHEuHbpi0OtRaMl7xqpCXPt&#10;8FWb9ry06H1a2uL3k2PypmDRXYXmtr19+l5Ng0cT6/J3Br3J7M9TpGS9FE2sy9mtTKTLtS4T6eqi&#10;9ebKvX5PrYF+T62Ffk+9Cvo99Uro9jRhsH5PrZV+T70q+j3tS6DzpRMTF+vT1HtTv2dYR885PoYX&#10;fTBWADvX+B97eH6sAMauu0OpOHf4sQLgS7o7djPqXsCaGs2Hp6q7QxXUvbjXq+4Wu2R8xY8VAGbV&#10;1MexAqwD84Bwi5emgGX1hIDLmgeE384ldBajHscKgH+ZEYRnvyoJa0Q/MI4VIIxsHhCm8b7ymLY6&#10;HscK6niTqNmvSqoiTuNYQRVzGscKqqhTO1ZADu/TUHAcdVJ1C15cJOMF5GaEUOCVUgu1/F07wtmH&#10;5t4QpvLcYR60ZAxwNW1YhamReBiiVPjQW4OM5EubRNtJ0qUPyDeeKB6KOeL4piZOZ1NqxeGp1Zr6&#10;xuYuhLDzNAj1Wg8izxGYrIr0oWzMHotNDyp5wtwaIy+IeU2IhVOB3xSop0Hj2P0kMD32WT1PMXcA&#10;jrp1w+uSW0Ozp3wA0qGhI2UutrRBGsnQMGSIuDwyw9dVs8xD2gTtKc+dm0P0pyyFilSObGDXUeNO&#10;Ivx52RfHyypPtjJyFI6y6Zt8b+T56OYYD3s2CdwaYSZbFpeR3bLmDl9ec2VCeYRuc4yHTKqydtk2&#10;Zrvh5Q1ohpqiloSb4FmyNliVd73iokhUUbZPaQ7xINtwRUlWh9346j1f784Y6wh50ovyCHk+R8gT&#10;q6iGPNP+EoY8T27vfnp38/jL3c3t4wNOBGkFm6fpx8PnX+5P3vz+73fvrl+/uPryeJfOThnHvPv1&#10;V0q+2NJ7gXbRM2yBaZ8uGCjtiel6Npx9eYvIz7798vD4r9d3n8jErn5D1XJ6sDhOC1SIRVoQnYQq&#10;5AjY0kU7wgheA4LB5Us8k6UTNvpCZ+aU1zUliLV0ojzVBh2LCiUsdU1Hu7zujLS3685IgxE7fKu6&#10;OSeLQwAhXM9IAxDujAwIKp+OXpMyIKhPKyRwA4Ki0qHJnsnx5+TuxqxCMjcp/q7QDQi63REQ17AE&#10;A4L60gpJ3oCgXZDEAKH9nloD/Z7W7juwD3mYaoX0emp99EfXC6HfU6+Gfk+7JHrz1PpZ0cQxoOxJ&#10;Vx/yNrW4oviX5JdBg9p357OFD+ZAjbo7H0Mvy5G8RjdwbNXdBdxwwRycjHV38fJdMAda1d1HYA4w&#10;b919DObAKzEPCLc+mAM8wjwg/PpgDjwE84BwjIUsJ9OVQCtAqgnm0IHzaagD9im+mJ6HW1AFjTrw&#10;ywqDLX/WR9Hs6bJJWe9XPDMDOkhVcX7jWlL2lxyzqT4D729DpfjV1p0hhtC1TNnSs7+EujyCaxP5&#10;nWwHLRsrN8vkpZUUMPTtskOb3/lMSA73dlBudCa/SF9mKPkTpfvSwU7KdrdZfhPt7OSYG/cvF36n&#10;xhCTgNXWZLCuqNGOKI1l1nau9hfPXJ6YMEY6hXGrjIh7JXVr1g+3hqaeRVBRynfkV8Pm5ub8Md7R&#10;K6ON7uiVPUevDK+p2itLi8f4VVDe53/cvf2PB7hgP364un1//deHz9dvH5/ohO0E/F/XWgPQZCcM&#10;BRffygnjpGU6HAnHOOksB0OuZS3ZtksneyKFo7Kmo4+iqcCvQQYMlUNouqS1QcceP+kALzvwMht9&#10;7uQy1vV07ImzSQZvxDIb/mLdmow+ZHpcGe/LI2ScL1fO5o7siWtY15MyzhfXsDakZLwvqTtt0NLy&#10;Pk05FS1aWuQ+LS10V1pa7KdTyiFqTEsLnj36lRkY30tqWNeUKr+raQkm/eTUU6FJP/HYM46WT0pL&#10;fYuveranpaV+epFyiBoMaqlvdx4tI3aXlhb7du98NtJkn1A2SHtD0DuL/4VGvbW4lmXyT7YpK6Zh&#10;pSb/xKdlZH/K2MXKuKjKo+wOgLkdHrXsfR617BMWttaiKbV294djlkmkehThjkV3K2hAv/zouqyi&#10;5X5PvTK6PXGqD9KkMFlsdNhLtKd+D/fnqd/G/Z56xfR76lXT7xnWETzBKO9dHcEHCUJCVQ4LO4I+&#10;JATPXmMYApK4kBC8U90dWoAr6Of3IC6mu0PA1N3FR3Bo1N0hO+qeHERy+mo4pcpcGUNCVZ30uBYY&#10;i1FPaFwLXGWuBPJ7IpBQ4l0gvypzRTz9zkcmsVA1D3RcIKkucexarFiv5gFRMgA4B9aqb64WNfv5&#10;PVXF9Di/p6qYDuT3WPCvnd9jxGo1Pa4Friqm6ZVLYuV4eMtaq4rpdi0wP/iE+3TJKQl8lbIUCPbh&#10;Jd49TPJIv4nmP8TOmETaYzLMyDZmsEBe/QcAithAoQFD49sUBzYmR/cDYTDDg7SV3W0oB3mgLg5k&#10;0t3WkJgz+T+oOJBKTSCCEvZjAO9CZo/UFwXr5ZK+iXM8QtPPzxjrGzceRNvoz6kNVNqP0f7+tYE4&#10;NtXGSJKmxrg15iemnGWfEWYm1G+OSUbmNOF6dG0cUt0/VXX8tJORgXFzbIT8DO5F1SOEmg8cwdol&#10;HdtpshnwEeFJYqU0x0YQTK0mlcvYUVauWcvNLNPYCPkZW6OZ1xYlbLZG4ObQCHkXAHCvKMnlqhVj&#10;WTcsuRD5toT4tTLZElNpLO87/XbCWEdgn456R2D/OQL7cFxrYD8l2n4PYP9c3IQzJGemFVyyq+iw&#10;nrKrviGwzxnNGtvQ4ML2nEoey66xQOl4PygEAjjemo4GFGZO0lqhZXjBFzJARpt0NIjgAIsaPfDu&#10;p8RLogzlkNGAgXenpIYKPK4ssO9cMGuA/S2nHK3kY3D9GR9abErI4PoO6G1Qffe6RSRcLFJC7m5b&#10;+fQOK7L0aWmJu4Zkk6rcO1i12F281AL73jWXBtj3aWkLny8cJRpo3+XRYPs+rZDsKXZfZD+jZrRp&#10;EeR/lF4eHE/bydLJ41BLfkq33za2A4Pse0vHXqHq7SyEF5RZeYvZ4PquDg2u720v5DKo8ZyFaGD9&#10;BMU3NjwtdNcYCHwo43WhTgPtd3se4f0jvH/StRAqw4hZHQDCaE+9cvqj601r1RO+QBBgx9rR8Cg7&#10;GD7AXhWhsk97mRxg8nVq8LWC7xl86ADsFtwFi3BCOwC7hXaxC1B3H2C38H0AYLcAfgBgr7I6hV8/&#10;57KG8IXjqeAcK4FaYJde9cRzp4DW6ncMsCNnTRtEAGC3WbvizV52AHarZUmdu8QLFmfzlhXBpzZT&#10;EqaRtOg9YDUdANitpgMAu9V0AGCvIHzRtAXYmfmn4OV4hQbw8vMs6ghejnWiUA9BINw2YmEIFTMR&#10;U2fJsJxB0vDuh22XvWVIVeBxQ2PUFpouHUnzTDLEL1ZreMhJoEk4McpsBjj9KxFnMn5jiHYG6wxo&#10;Ra8isGLUJ984is96km3HUMlJp/CKFC+5FeEiWatjNZINY44TW2kWeKbUbw5JppC6sLiq5HCXw3hG&#10;PVlm0hwbQUymJhVqjo0gOqhHIHeThFexlpvLyh8v0kmeYdUVNQRagwzwTKuSW3xDjeaPNaCs6Jwt&#10;ghtD1AWGtWRkYUHNirZpDNGWJypDjLQeRN5q0LEcjhIeYpq8q1ZmM24MTZ33yYq2vDEsO9LYNEcM&#10;dQSyj0D25/ub988RyMYruway03HqOwDZO6BFaXtclwkTEvSty4TzNR4LRq2BbLdsFZt18YvniUGw&#10;FQxrnWcCxGVXXgbDa7fQyd/FWdHRDvMpXavWIASNLYTOUr3xmjWNNO0Zol/NSONMpx4hje6dM/a1&#10;ImTg7NMdw/Qr3gyefcEI+5qUFvcpUG9CL9ektLzTBY4NORlAe0YqdJuUFvmOPuPWIqVlLujlelJa&#10;5q45GTjbn5UWe069XgnLwtmesAycjdL8Nos2U93TIb23i/HRVYNNcRk427Usc1HiVtKl1zxq0fu0&#10;tOzxCUFnXsbi5dtUKz1S9eDCo6DQq3kZQNvfF/QW41brG0SbsePVrAyg7VqXAbRXOJoO4hlUu99T&#10;a6DfU2uh31Nrot9Ta6Pb84hx/9kxbhyVozivRbj4/N3BeS2+xf6Xj/MilqMROsE93RRb+Hy6O5YL&#10;XD4f560waoH/0gZDbkmNkVYYdQDntQhmAOe1CGYgkdoimJKx1PmoEnLLtIQCOK/VbwDnrTQsKsb7&#10;SoCaWqwVVj3Geat0c3GQOzhvlW4+TqSusOoAzms13cZ52aaehMJiAXwgEOabXVlgURKBmw3+JlXl&#10;B6B48p0XQ2USoRv4JX8KouTIBMAjVGIkHMoSwsE0oTt2zNxa9osARsiEoEAF5dC5l8j3Wkm5cfLV&#10;7HmNYDvSgwpqyK0x8tBmmmdFSACxqpVBFeywsi7Hs8+QlhXOhgflBZ7hPAAwSSFl1Q+pU00VAXQG&#10;ZpcR/5hbFGTEKqFWZn5QPq2IoKI0ZeiuyhTNADouOAyLXrKl6V4/YyMs5qnKI8+AMzfHbCej4xUp&#10;Mf0JN3DqgUtzjvjEjX9CSnyLVLc5yAOv0+lMnIScmy17xrnlIcu0CRbWy1lIyTY2XVRrgM8OxWHl&#10;3vlCjuZ9Ge0BZAeuCAmqyQaTlxg3NmlDWkek84h0PlekE5tWjXSmd1MY6fyGNyTuTiXffp/vrcs5&#10;vKimS8jnFpEp3qeffEEiVnfa+RYsUqMS/CWIfCvS0kcDcSnrck1Gg0EEucxrKtgaC5ZyTlcyrKlo&#10;AM6bjIYgnMlAvWWkC2c2FnVoTUajDd5kDNw5EV6zZsqAnfsESDWkY7J3PUpaygiEtuVswc62oCnW&#10;WUSE96FDSct673Cnhe1T0uI+c+akBe5yZ4BOh5KBOV2JG5jT4c6AnFigbTkZkHNuc2cgTp+Slrhj&#10;BTZf17Mnk7DbBcsMyNntaYDOfk+9rfR76s2l31Nbf7+n3mr6PfU66PfUmun31Cui31Ovin5PvTa6&#10;Pb8V9IkTXBCAg6VpRGcEwMHcdHdBZ4qbVoMzsDndnc/XfqIlooW6O5TWB+AsfMWHaD/REo6Tpj4G&#10;4PA2MA8It/7llnAJzAPCbzkBrDFBC1COAbgKohwDcBVIOQbgKphynGhZJdMGADir5TYARx7bky7o&#10;hPII7KKXNelkSSlk50p8onRwxFjLn60nqjsbAISNzQJG2Dpgr3GoSzg3RGjaIGLGkjYomw+Sdor2&#10;F09YnuDc1ezxyXAwUu0/86S5kYQ+RFqYc0uFpWmHqyRsCS/y5gkz18v3Bpa/2+d0b+vxMwW/LcSb&#10;EDEaYQFVIAxDAgcU69JZBHq1ZMaNoVnTmWJFW1DnM8NLbkyORIi2PCGayaYUaT2MvDFKYagctFnr&#10;Ii1pDZGn0zskUxGKtIbIs9wr6tmUDUe5MeFvFW38PMIttEcfK6SfY2IZ9vsabkn4aBhuoZeW6Uw/&#10;Qt+f2G0FTt/jVJFeWhldIQA5fYK3ZHA/GV3Jb68FOdFu0BlKcgGMnMuqXjpZD+j3kzUZ7fmkSyEb&#10;VMBO8ejTvadrMtbZac5Fezk7SihbU8GWVQZK4MqaIyi8dEmfpV1T0Q6Nx5JBVxw6Bl1xRWzQFYcv&#10;Uxl9hu8FNwVk0ZW2hAy64lPSsiZwZS2kScvaZ06Lu+scUtFIUUy3p4FZ+j21jfd7WkPvfXdBG3yf&#10;pjb7fk9r/b3RrWKqnnjXBh1jnLa1LzdyjKEc3X3kGENDujsfD3zHGJiY7j5yjOG06e58YvcdYxys&#10;dPexY4zd2DwwdIyBn5kHhF/fMYavYh4QjrGkxAUipIHOUU/yEbFmk4+IPZBGW5wOPnBmryb7Xcvf&#10;W04J904TzMfkflN1DKx9Lz0HE3lkT8Kc61nDqSlEVerPDI1RW4iwnNENYZIyDuGGB2kr6hx6nfLA&#10;fGY840hrbN48xxklPco5zh5HfkeySkRQ8hYPkWf9lPc+0xk3hmizOVS0xXQtO7U9ayvGUEcnhDaB&#10;oxPyHJ0QHH0qJwQQBFaq8Sv+mO8v8MvtB9m+sgOCFAssJ3JB9uXqvCe5IPP+IlU2zOvrRvQZLRWT&#10;IPmft6m2GzLv+QqUBil9NPNI6UMZEuLT5e0NUvpEtj0nX6IxLX0YmzdnqeqmQUuflF1a2C/L8RcJ&#10;RenC9QYtfUr2WDS+ybTDlwVRU9KgZfwTl5g+GU8T39TTIqaF73JpXBQUVnniN26KT00rYIePNzh8&#10;agW4fGoFbFGt49CKKKDyUNqUTCR4N1P8tmFiJhLsMUhv8sV4NuceLW37W5RJORPTtg8Pw5mYkT1W&#10;iENMy94npoWPj497ZmHiwdNmS45wQ2gE4C7yoNue2pMzNzl1yJklsNt668kUv7i8UvRimdye66Ea&#10;CwoxiKWfT02rYSbVO6xqPXRY1YrAdya9TZuSKBcmXEWYiO+833izo8TlQs7llbIwS6/5bOPpge6I&#10;Lf18aloPp5MrOVwRv1Cb3MVFN9CWQXvktCLcZW8+zNB5eSIZX4/aXg6Uy1um1gUijl9kiBQnIega&#10;ladWT1fyyCwO0kSWc7SnXi/90fWK6ffUq6bfU6+bfk+9dPo99eLp9wzriL71HFsdiDZGe4Z1RAmW&#10;wdHDOkKYuEMTvnAQJMS+oWEqcA+HwC9fq78Swd3d7JnqginMmainCAQhA3WyTfWFCJgMdS8Qy6q7&#10;BfFgDdTdLV+rvg4xBgl3FYQHNSbh+Oza8rtx+Zqkdny+e6CPlV+Os2eqr0OMs2ew52j90qmVeMDB&#10;VMGQSRXy4RBsPeYBYRrHT+8BC9WOs2dQSWFGEDUDCfNGsHqWEoRLHBS9ByxYK7H+SxwFvQesptvl&#10;a0ZKVtOSrXK5JKHUtorkas30+Dsg2LLMA2LdOJQ5PGDn0g/QsYw0jWOX94DVtNS/XOJk5T1gNS0l&#10;MJc4PHkPWE3LBf6XqF/0HrCaphNS4sEwzTvHU8oI6SROsDm5FSSzBRYXfHSTS6NyhdLSQ0OOGSWf&#10;NlJwZFBjtPLiqVplDR5Q9HcOiZEgJgvjxppJXENw+lwq56YLk/RxnudaNW/wPl3mExphLybPbGfJ&#10;RVpj5CnBGVMyst5PLDfbuOEN5wD540oIzW+efKw5NP2tAPWV/Ldya1fVfAp1HCp/3MjNz9j4QKA1&#10;xMAsKUlG1POG5WYaqXQsTT6vrbF18lY2b0zd3LgxNHEmUwAG3gDGjSHacDgTq3NVOBtqjo1wISNA&#10;j9hTs2XCq+eBq2ZJoJT5hEY4RYEdqYtMUY0Qaw6NsJWT2BarVY2wlcNN3Uz40DKf0Aj7DZtcpYdY&#10;c2wEyvDArGiVKR72Oc2wapaX8yF6OKf8kIXvrOlYc4iHc9lCK4Gfy1usbiYEZplPaASgdGKX1YII&#10;tgcHyTFVK3QAYux/VDqaNnJ35yHaSFB7Yh9vSKXwaHuMk3ROIauyO18ZZNC+GuTj7eXdskmAcd7n&#10;ypsw//3tx7uHa3AFAseQKgnsGFJ9hiFVgtPqkGpydr5bSHWbawhaMdXsFf0/jqme0ad0ytFqCfXi&#10;JVDwsGhM1aOF80+h9eePqXpcfl1M1aWmFfAnj6metU0M7/7FLtzAJY4wi/Fszum78g1zJUirdAvG&#10;VHcXTtySjuCF2C4WU/WJGeuPx1Sddfm1MVWPnNbBFIypurx+VUzVp6bVcEBM1WNVK+KAmKpD7qti&#10;qi6vXxVT9anp1dALgurYEGKqzuL6ypiqs+yPMdVuxIyu9CibT7+nXh/9nuF43TGmGok878M62od1&#10;hKLNoN4Rp4j2PMZU4Rku6fv4l4TQjjFVgMEMH6xDvDbSJrDZpX8jAT5LniCLHCKVGLJfeHGMqSK8&#10;i50BuFHnSlB8vVuL9RhTbX4g6xhTpYjayf3rF/cvTt68fvFGsM6rxw8SfyV88OR3hCb/vDFVE1Va&#10;Yqq95hWyamNYUh3zlTHVNHBohEj0NAcKbN8Y+e8TUzWCXmKqvebQ9L82phqX/zGmWucWRMOn2SpN&#10;oDWk1WNMtZZ5a+85xlQjUooFT7OtVr1D1nqMqcazPEpYs0Cwko2Vw6CD9pBCyiCD2GlWet1/NUiO&#10;mcpc/+CY6mbz181PWaQmKvkR5eRXr27vfr75+JF9L25BaEqOahSk+nJ/8/rF/1yAq83f5osfft6f&#10;n/2w/Xm7++HibHP+w2a6+NvFHpUe27///L/kH0zbVx9u3r27vv3Hze31yT8/fbx9eIXG1y8+PD5+&#10;fvXy5cPbD9efrh7+8unm7f3dw92vj395e/fp5d2vv968vX757v7q95vb9y/nzbR5+enq5vYFHRQv&#10;dlJKb2b/cP/+zY8f709+u/qIE2f6TzxI0+3+7svtO3B39erD9dW7n+Tfj1c3H/nfL+2MUwQbbOf/&#10;J0Gkm1zo8hauvXxz9+6/frk/ub97TEfd367v8Y8Pd/f/jdneX31+/eLhP79c3V+/OPn4b7cPmD7u&#10;wsdL6zH92O7OKEHuXv/ljf7L1e1bkHr94vEFoAH654+P+IVHvhx8NTGm/f7V7+8/J17eY2Yfbt7+&#10;/erxSv/Gv3///Op6vvtw9/Hd9f2//J8AAAAA//8DAFBLAwQUAAYACAAAACEAFi+pI+EAAAAKAQAA&#10;DwAAAGRycy9kb3ducmV2LnhtbEyPTWvCQBCG74X+h2UKvenmqyoxGxFpe5JCtVC8jcmYBLOzIbsm&#10;8d93e2pvM8zDO8+bbSbdioF62xhWEM4DEMSFKRuuFHwd32YrENYhl9gaJgV3srDJHx8yTEsz8icN&#10;B1cJH8I2RQW1c10qpS1q0mjnpiP2t4vpNTq/9pUsexx9uG5lFAQLqbFh/6HGjnY1FdfDTSt4H3Hc&#10;xuHrsL9edvfT8eXjex+SUs9P03YNwtHk/mD41ffqkHuns7lxaUWrYBbFoUf9EK+WIDwRL5YRiLOC&#10;JElA5pn8XyH/AQAA//8DAFBLAQItABQABgAIAAAAIQC2gziS/gAAAOEBAAATAAAAAAAAAAAAAAAA&#10;AAAAAABbQ29udGVudF9UeXBlc10ueG1sUEsBAi0AFAAGAAgAAAAhADj9If/WAAAAlAEAAAsAAAAA&#10;AAAAAAAAAAAALwEAAF9yZWxzLy5yZWxzUEsBAi0AFAAGAAgAAAAhAGXc75+FYQAA7p4CAA4AAAAA&#10;AAAAAAAAAAAALgIAAGRycy9lMm9Eb2MueG1sUEsBAi0AFAAGAAgAAAAhABYvqSPhAAAACgEAAA8A&#10;AAAAAAAAAAAAAAAA32MAAGRycy9kb3ducmV2LnhtbFBLBQYAAAAABAAEAPMAAADtZAAAAAA=&#10;">
                <o:lock v:ext="edit" aspectratio="t"/>
                <v:rect id="AutoShape 11" o:spid="_x0000_s1027" style="position:absolute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tb4A&#10;AADbAAAADwAAAGRycy9kb3ducmV2LnhtbERP24rCMBB9X/Afwgj7tqbKIlqNIorgCgpePmBoxrbY&#10;TEoTa/fvnQfBx8O5z5edq1RLTSg9GxgOElDEmbcl5waul+3PBFSIyBYrz2TgnwIsF72vOabWP/lE&#10;7TnmSkI4pGigiLFOtQ5ZQQ7DwNfEwt184zAKbHJtG3xKuKv0KEnG2mHJ0lBgTeuCsvv54aR3vzll&#10;ZdIef4fkjpegx3+Hyd6Y7363moGK1MWP+O3eWQNTGStf5Afo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brW+AAAA2wAAAA8AAAAAAAAAAAAAAAAAmAIAAGRycy9kb3ducmV2&#10;LnhtbFBLBQYAAAAABAAEAPUAAACDAwAAAAA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Nz8UA&#10;AADcAAAADwAAAGRycy9kb3ducmV2LnhtbESPT2sCMRDF74V+hzCF3mqi9B9bo1RBkEotVQ89Dptx&#10;s3QzWTbR3X77zkHwNsN7895vpvMhNOpMXaojWxiPDCjiMrqaKwuH/erhFVTKyA6byGThjxLMZ7c3&#10;Uyxc7PmbzrtcKQnhVKAFn3NbaJ1KTwHTKLbEoh1jFzDL2lXaddhLeGj0xJhnHbBmafDY0tJT+bs7&#10;BQvl53Hsto86LPzL1/Zn89R/aNNbe383vL+ByjTkq/lyvXaCbwR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3P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oDcQA&#10;AADcAAAADwAAAGRycy9kb3ducmV2LnhtbERPTWvCQBC9F/wPywheim5MpKapqwRBSG/W9tDjkB2T&#10;0OxsyK4m+uvdQqG3ebzP2exG04or9a6xrGC5iEAQl1Y3XCn4+jzMUxDOI2tsLZOCGznYbSdPG8y0&#10;HfiDridfiRDCLkMFtfddJqUrazLoFrYjDtzZ9gZ9gH0ldY9DCDetjKPoRRpsODTU2NG+pvLndDEK&#10;vo95+n6P49ekOqyLZfOcn5PVUanZdMzfQHga/b/4z13oMD9awe8z4QK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KA3EAAAA3AAAAA8AAAAAAAAAAAAAAAAAmAIAAGRycy9k&#10;b3ducmV2LnhtbFBLBQYAAAAABAAEAPUAAACJ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upLsA&#10;AADcAAAADwAAAGRycy9kb3ducmV2LnhtbERPSwrCMBDdC94hjODOpoqoVKOIILgTPwcYmulHm0lp&#10;YltvbwTB3Tzedza73lSipcaVlhVMoxgEcWp1ybmC++04WYFwHlljZZkUvMnBbjscbDDRtuMLtVef&#10;ixDCLkEFhfd1IqVLCzLoIlsTBy6zjUEfYJNL3WAXwk0lZ3G8kAZLDg0F1nQoKH1eX0bB5awfyNTi&#10;k6dmfl92ss/mmVLjUb9fg/DU+7/45z7pMD9ewPeZcIH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rLqS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DMEA&#10;AADcAAAADwAAAGRycy9kb3ducmV2LnhtbERPS2vCQBC+F/wPywi91YkeikZXER/gsdVa8DZkxySa&#10;nQ3ZNab/visI3ubje85s0dlKtdz40omG4SABxZI5U0qu4eew/RiD8oHEUOWENfyxh8W89zaj1Li7&#10;fHO7D7mKIeJT0lCEUKeIPivYkh+4miVyZ9dYChE2OZqG7jHcVjhKkk+0VEpsKKjmVcHZdX+zGsbb&#10;Ftem2nyNjng+/m7wcsL1Qev3frecggrchZf46d6ZOH84gccz8Q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HQzBAAAA3AAAAA8AAAAAAAAAAAAAAAAAmAIAAGRycy9kb3du&#10;cmV2LnhtbFBLBQYAAAAABAAEAPUAAACG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17sQA&#10;AADcAAAADwAAAGRycy9kb3ducmV2LnhtbESPQWvDMAyF74P+B6PCbqvTHLaR1S2lpWywS9aUnUWs&#10;JWG2HGy3yf79dBjsJvGe3vu02c3eqRvFNAQ2sF4VoIjbYAfuDFya08MzqJSRLbrAZOCHEuy2i7sN&#10;VjZM/EG3c+6UhHCq0ECf81hpndqePKZVGIlF+wrRY5Y1dtpGnCTcO10WxaP2OLA09DjSoaf2+3z1&#10;BnAceKpLd6qb+OqOdfn+uW6ejLlfzvsXUJnm/G/+u36z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te7EAAAA3AAAAA8AAAAAAAAAAAAAAAAAmAIAAGRycy9k&#10;b3ducmV2LnhtbFBLBQYAAAAABAAEAPUAAACJAwAAAAA=&#10;" path="m,18c,8,7,,17,v9,,16,8,16,18c33,27,26,35,17,35,7,35,,27,,18m3,251c3,74,3,74,3,74v,-4,4,-7,8,-7c22,67,22,67,22,67v5,,8,3,8,7c30,251,30,251,30,251v,4,-3,7,-8,7c11,258,11,258,11,258v-4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e28MA&#10;AADcAAAADwAAAGRycy9kb3ducmV2LnhtbERPTWvCQBC9F/wPyxS8NRs9aEldRSoFRawYPXgcstNs&#10;MDubZleN/vquUPA2j/c5k1lna3Gh1leOFQySFARx4XTFpYLD/uvtHYQPyBprx6TgRh5m097LBDPt&#10;rryjSx5KEUPYZ6jAhNBkUvrCkEWfuIY4cj+utRgibEupW7zGcFvLYZqOpMWKY4PBhj4NFaf8bBVs&#10;vrfmNK4Pv+u1pnR1PN7n53yhVP+1m3+ACNSFp/jfvdRx/nAAj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8e28MAAADc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nysQA&#10;AADcAAAADwAAAGRycy9kb3ducmV2LnhtbESPT4vCMBDF74LfIYywF9FUQVmqUUQQvLn+KUtvYzO2&#10;xWZSkqx2v71ZWPA2w3vvN2+W68404kHO15YVTMYJCOLC6ppLBZfzbvQJwgdkjY1lUvBLHtarfm+J&#10;qbZPPtLjFEoRIexTVFCF0KZS+qIig35sW+Ko3awzGOLqSqkdPiPcNHKaJHNpsOZ4ocKWthUV99OP&#10;iZRsk+XUutn2euCv72yYD+tDrtTHoNssQATqwtv8n97rWH86g79n4gR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Z8r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WzMUA&#10;AADcAAAADwAAAGRycy9kb3ducmV2LnhtbESP0WrCQBBF34X+wzIF33RTESmpq2haQRBaTf2AITvJ&#10;BrOzIbvV6Nd3BcG3Ge49d+7Ml71txJk6XztW8DZOQBAXTtdcKTj+bkbvIHxA1tg4JgVX8rBcvAzm&#10;mGp34QOd81CJGMI+RQUmhDaV0heGLPqxa4mjVrrOYohrV0nd4SWG20ZOkmQmLdYcLxhsKTNUnPI/&#10;G2scPnfTsuzXt+an+M74KzP7aa7U8LVffYAI1Ien+UFvdeQmM7g/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1bM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q+8MA&#10;AADcAAAADwAAAGRycy9kb3ducmV2LnhtbERPS2vCQBC+C/6HZYTedNcc0pq6iiiC9FLiA3qcZqdJ&#10;MDsbsmuS/vtuodDbfHzPWW9H24ieOl871rBcKBDEhTM1lxqul+P8BYQPyAYbx6ThmzxsN9PJGjPj&#10;Bs6pP4dSxBD2GWqoQmgzKX1RkUW/cC1x5L5cZzFE2JXSdDjEcNvIRKlUWqw5NlTY0r6i4n5+WA3m&#10;kT4n+a38VB/Ju1u92ft4CErrp9m4ewURaAz/4j/3ycT5yQp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q+8MAAADcAAAADwAAAAAAAAAAAAAAAACYAgAAZHJzL2Rv&#10;d25yZXYueG1sUEsFBgAAAAAEAAQA9QAAAIgD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kqsIA&#10;AADcAAAADwAAAGRycy9kb3ducmV2LnhtbERPTWvCQBC9C/0PyxR6Ed2ooCF1lbYiSG5G0euQnSah&#10;u7Mhu5r477uFgrd5vM9ZbwdrxJ063zhWMJsmIIhLpxuuFJxP+0kKwgdkjcYxKXiQh+3mZbTGTLue&#10;j3QvQiViCPsMFdQhtJmUvqzJop+6ljhy366zGCLsKqk77GO4NXKeJEtpseHYUGNLXzWVP8XNKjCr&#10;fL9LzecttfnjdCn75XWc50q9vQ4f7yACDeEp/ncfdJy/mM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+SqwgAAANwAAAAPAAAAAAAAAAAAAAAAAJgCAABkcnMvZG93&#10;bnJldi54bWxQSwUGAAAAAAQABAD1AAAAhw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Y38EA&#10;AADcAAAADwAAAGRycy9kb3ducmV2LnhtbERP32vCMBB+F/wfwgl709QOpnRGGYoo7KXaseejubVl&#10;yaUk0db/fhkM9nYf38/b7EZrxJ186BwrWC4yEMS10x03Cj6q43wNIkRkjcYxKXhQgN12Otlgod3A&#10;F7pfYyNSCIcCFbQx9oWUoW7JYli4njhxX85bjAn6RmqPQwq3RuZZ9iItdpwaWuxp31L9fb1ZBdh3&#10;PJS5OZaVP5lDmb9/LquVUk+z8e0VRKQx/ov/3Ged5j/n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GN/BAAAA3AAAAA8AAAAAAAAAAAAAAAAAmAIAAGRycy9kb3du&#10;cmV2LnhtbFBLBQYAAAAABAAEAPUAAACGAwAAAAA=&#10;" path="m,18c,8,7,,17,v9,,16,8,16,18c33,27,26,35,17,35,7,35,,27,,18m3,251c3,74,3,74,3,74v,-4,3,-7,8,-7c22,67,22,67,22,67v5,,8,3,8,7c30,251,30,251,30,251v,4,-3,7,-8,7c11,258,11,258,11,258v-5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2hsEA&#10;AADcAAAADwAAAGRycy9kb3ducmV2LnhtbERPS2vCQBC+F/wPywi91YkKRaKriA/o0WoteBuyYxLN&#10;zobsGuO/7xYEb/PxPWe26GylWm586UTDcJCAYsmcKSXX8HPYfkxA+UBiqHLCGh7sYTHvvc0oNe4u&#10;39zuQ65iiPiUNBQh1Cmizwq25AeuZonc2TWWQoRNjqahewy3FY6S5BMtlRIbCqp5VXB23d+shsm2&#10;xbWpNrvREc/H3w1eTrg+aP3e75ZTUIG78BI/3V8mzh+P4f+ZeAH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dobBAAAA3AAAAA8AAAAAAAAAAAAAAAAAmAIAAGRycy9kb3du&#10;cmV2LnhtbFBLBQYAAAAABAAEAPUAAACGAwAAAAA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5OMMA&#10;AADcAAAADwAAAGRycy9kb3ducmV2LnhtbERP3WrCMBS+F/YO4Qx2N9OtKFKbynDKHCJj6gMckmNb&#10;bE5qE2339stg4N35+H5PvhhsI27U+dqxgpdxAoJYO1NzqeB4WD/PQPiAbLBxTAp+yMOieBjlmBnX&#10;8zfd9qEUMYR9hgqqENpMSq8rsujHriWO3Ml1FkOEXSlNh30Mt418TZKptFhzbKiwpWVF+ry/WgWr&#10;ZaJ3mrefl8PXe39NbTq7hA+lnh6HtzmIQEO4i//dGxPnpx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5OMMAAADcAAAADwAAAAAAAAAAAAAAAACYAgAAZHJzL2Rv&#10;d25yZXYueG1sUEsFBgAAAAAEAAQA9QAAAIgDAAAAAA==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DbMMA&#10;AADcAAAADwAAAGRycy9kb3ducmV2LnhtbESP3YrCMBCF7xd8hzCCd2uqLkVqUxFFUGEFfx5gaMa2&#10;2ExKE2t9+40g7N0M58z5zqTL3tSio9ZVlhVMxhEI4tzqigsF18v2ew7CeWSNtWVS8CIHy2zwlWKi&#10;7ZNP1J19IUIIuwQVlN43iZQuL8mgG9uGOGg32xr0YW0LqVt8hnBTy2kUxdJgxYFQYkPrkvL7+WEC&#10;97A55VXUHX8mZI4XJ+P97/yg1GjYrxYgPPX+3/y53ulQfxbD+5k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DbMMAAADcAAAADwAAAAAAAAAAAAAAAACYAgAAZHJzL2Rv&#10;d25yZXYueG1sUEsFBgAAAAAEAAQA9QAAAIgD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8WMMA&#10;AADcAAAADwAAAGRycy9kb3ducmV2LnhtbESPzYoCMRCE78K+Q2jBm2YUcWXWKIuLIIIH//bcJO1M&#10;3ElnmEQd394Iwt66qfqqq2eL1lXiRk2wnhUMBxkIYu2N5ULB8bDqT0GEiGyw8kwKHhRgMf/ozDA3&#10;/s47uu1jIVIIhxwVlDHWuZRBl+QwDHxNnLSzbxzGtDaFNA3eU7ir5CjLJtKh5XShxJqWJem//dWl&#10;Gr87rU/1JqzQbtvl9nKyP5+VUr1u+/0FIlIb/81vem0SN57A65k0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08W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r8YA&#10;AADcAAAADwAAAGRycy9kb3ducmV2LnhtbESPzW7CQAyE75X6DitX6qWCTaFCEFhQWqmIW/k7cLSy&#10;JglkvVF2C+Ht8QGJm60Zz3yeLTpXqwu1ofJs4LOfgCLOva24MLDf/fbGoEJEtlh7JgM3CrCYv77M&#10;MLX+yhu6bGOhJIRDigbKGJtU65CX5DD0fUMs2tG3DqOsbaFti1cJd7UeJMlIO6xYGkps6Kek/Lz9&#10;dwZG2d95ueZDvvm4Zdl3PAwHk9PQmPe3LpuCitTFp/lxvbKC/yW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WGr8YAAADcAAAADwAAAAAAAAAAAAAAAACYAgAAZHJz&#10;L2Rvd25yZXYueG1sUEsFBgAAAAAEAAQA9QAAAIsDAAAAAA==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oKcMA&#10;AADcAAAADwAAAGRycy9kb3ducmV2LnhtbERPS2vCQBC+C/0PyxR6043SSo2uUoRKoQc19eJtyE4e&#10;JDubZjcx/ntXELzNx/ec1WYwteipdaVlBdNJBII4tbrkXMHp73v8CcJ5ZI21ZVJwJQeb9ctohbG2&#10;Fz5Sn/hchBB2MSoovG9iKV1akEE3sQ1x4DLbGvQBtrnULV5CuKnlLIrm0mDJoaHAhrYFpVXSGQXn&#10;7L/6OGCfXRe7ai/1b+f2u06pt9fhawnC0+Cf4of7R4f57wu4Px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oKcMAAADcAAAADwAAAAAAAAAAAAAAAACYAgAAZHJzL2Rv&#10;d25yZXYueG1sUEsFBgAAAAAEAAQA9QAAAIgDAAAAAA==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mNMUA&#10;AADcAAAADwAAAGRycy9kb3ducmV2LnhtbESPQUvDQBCF74L/YRmhN7uxVZG02yKFghQvNoLXaXbM&#10;BrOzaXbNpv++cxC8zfDevPfNejv5To00xDawgYd5AYq4DrblxsBntb9/ARUTssUuMBm4UITt5vZm&#10;jaUNmT9oPKZGSQjHEg24lPpS61g78hjnoScW7TsMHpOsQ6PtgFnCfacXRfGsPbYsDQ572jmqf46/&#10;3sDC1aelPuf3x6rI/pwPS92NX8bM7qbXFahEU/o3/12/WcF/Enx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SY0xQAAANwAAAAPAAAAAAAAAAAAAAAAAJgCAABkcnMv&#10;ZG93bnJldi54bWxQSwUGAAAAAAQABAD1AAAAigMAAAAA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oecIA&#10;AADcAAAADwAAAGRycy9kb3ducmV2LnhtbERPTWvCQBC9C/0PyxS8mU1EpaSu0hZFj42W4nGanSah&#10;2dmwu8bYX98tCN7m8T5nuR5MK3pyvrGsIEtSEMSl1Q1XCj6O28kTCB+QNbaWScGVPKxXD6Ml5tpe&#10;uKD+ECoRQ9jnqKAOocul9GVNBn1iO+LIfVtnMEToKqkdXmK4aeU0TRfSYMOxocaO3moqfw5no+Cr&#10;2JxOu7TnGRau/33NPmf2farU+HF4eQYRaAh38c2913H+PI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6h5wgAAANwAAAAPAAAAAAAAAAAAAAAAAJgCAABkcnMvZG93&#10;bnJldi54bWxQSwUGAAAAAAQABAD1AAAAhwMAAAAA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MC8MA&#10;AADcAAAADwAAAGRycy9kb3ducmV2LnhtbERPS2vCQBC+F/wPywi91Y2PBo2uIpVCL1I0Ch6H7JgN&#10;ZmdDdhvT/vpuoeBtPr7nrDa9rUVHra8cKxiPEhDEhdMVlwpO+fvLHIQPyBprx6Tgmzxs1oOnFWba&#10;3flA3TGUIoawz1CBCaHJpPSFIYt+5BriyF1dazFE2JZSt3iP4baWkyRJpcWKY4PBht4MFbfjl1Xw&#10;mc/2F7NLi+52XuQpzfhn30yVeh722yWIQH14iP/dHzrOf5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MC8MAAADcAAAADwAAAAAAAAAAAAAAAACYAgAAZHJzL2Rv&#10;d25yZXYueG1sUEsFBgAAAAAEAAQA9QAAAIgD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JHcMA&#10;AADcAAAADwAAAGRycy9kb3ducmV2LnhtbESPQWsCMRCF70L/Q5iCN822UiurUYoiSMGDVj0Pybgb&#10;u5ksm6jrvzeC4G2G9743byaz1lXiQk2wnhV89DMQxNoby4WC3d+yNwIRIrLByjMpuFGA2fStM8Hc&#10;+Ctv6LKNhUghHHJUUMZY51IGXZLD0Pc1cdKOvnEY09oU0jR4TeGukp9ZNpQOLacLJdY0L0n/b88u&#10;1ThstN7Xv2GJdt3O16e9XXxXSnXf258xiEhtfJmf9Mok7msAj2fSBH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MJHc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ad8QA&#10;AADcAAAADwAAAGRycy9kb3ducmV2LnhtbERPTWvCQBC9C/6HZQpepG6MrbSpmxALirdW24PHITtN&#10;0mRnQ3ar8d+7BcHbPN7nrLLBtOJEvastK5jPIhDEhdU1lwq+vzaPLyCcR9bYWiYFF3KQpePRChNt&#10;z7yn08GXIoSwS1BB5X2XSOmKigy6me2IA/dje4M+wL6UusdzCDetjKNoKQ3WHBoq7Oi9oqI5/BkF&#10;y/yj2X7ysdhPL3m+9sdF/Pq7UGryMORvIDwN/i6+uXc6zH9+gv9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GnfEAAAA3AAAAA8AAAAAAAAAAAAAAAAAmAIAAGRycy9k&#10;b3ducmV2LnhtbFBLBQYAAAAABAAEAPUAAACJAwAAAAA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08cIA&#10;AADcAAAADwAAAGRycy9kb3ducmV2LnhtbERPS2vCQBC+C/0PyxR6000LEU1dpRSUQg9q7KW3ITt5&#10;kOxszG5i/PeuIHibj+85q81oGjFQ5yrLCt5nEQjizOqKCwV/p+10AcJ5ZI2NZVJwJQeb9ctkhYm2&#10;Fz7SkPpChBB2CSoovW8TKV1WkkE3sy1x4HLbGfQBdoXUHV5CuGnkRxTNpcGKQ0OJLX2XlNVpbxT8&#10;5+c6PuCQX5e7ei/1b+/2u16pt9fx6xOEp9E/xQ/3jw7z4xj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nTxwgAAANwAAAAPAAAAAAAAAAAAAAAAAJgCAABkcnMvZG93&#10;bnJldi54bWxQSwUGAAAAAAQABAD1AAAAhw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mQ8IA&#10;AADcAAAADwAAAGRycy9kb3ducmV2LnhtbERPyWrDMBC9F/IPYgK9NXIKMcWJEoLBEOgh1C1tjoM1&#10;sZ1YI2HJS/++KhR6m8dbZ3eYTSdG6n1rWcF6lYAgrqxuuVbw8V48vYDwAVljZ5kUfJOHw37xsMNM&#10;24nfaCxDLWII+wwVNCG4TEpfNWTQr6wjjtzV9gZDhH0tdY9TDDedfE6SVBpsOTY06ChvqLqXg1FA&#10;3iX5NH19DqO5ufK1ON+qy1Wpx+V83IIINId/8Z/7pOP8TQ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KZDwgAAANw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N/8EA&#10;AADcAAAADwAAAGRycy9kb3ducmV2LnhtbERPzWrCQBC+F3yHZYTe6saWWomuIoLoIRd/HmCaHZNg&#10;djZkRxP79F1B8DYf3+/Ml72r1Y3aUHk2MB4loIhzbysuDJyOm48pqCDIFmvPZOBOAZaLwdscU+s7&#10;3tPtIIWKIRxSNFCKNKnWIS/JYRj5hjhyZ986lAjbQtsWuxjuav2ZJBPtsOLYUGJD65Lyy+HqDPzd&#10;ZT29fuEukd9s02WrbTaRrTHvw341AyXUy0v8dO9snP/9A49n4gV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Df/BAAAA3AAAAA8AAAAAAAAAAAAAAAAAmAIAAGRycy9kb3du&#10;cmV2LnhtbFBLBQYAAAAABAAEAPUAAACGAwAAAAA=&#10;" path="m,18c,8,8,,17,v9,,17,8,17,18c34,27,26,35,17,35,8,35,,27,,18m4,251c4,74,4,74,4,74v,-4,3,-7,7,-7c23,67,23,67,23,67v4,,7,3,7,7c30,251,30,251,30,251v,4,-3,7,-7,7c11,258,11,258,11,258v-4,,-7,-3,-7,-7e" fillcolor="#8f5a28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I88MA&#10;AADcAAAADwAAAGRycy9kb3ducmV2LnhtbESPQWvCQBCF7wX/wzKCt7qxGJHoKiIo9lhN6XXMjkkw&#10;OxuyW5P++85B8DbDe/PeN+vt4Br1oC7Ung3Mpgko4sLbmksD+eXwvgQVIrLFxjMZ+KMA283obY2Z&#10;9T1/0eMcSyUhHDI0UMXYZlqHoiKHYepbYtFuvnMYZe1KbTvsJdw1+iNJFtphzdJQYUv7ior7+dcZ&#10;OHJp8880/Y67H7u8Hk7zvO/nxkzGw24FKtIQX+bn9ckKfiq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I88MAAADcAAAADwAAAAAAAAAAAAAAAACYAgAAZHJzL2Rv&#10;d25yZXYueG1sUEsFBgAAAAAEAAQA9QAAAIgDAAAAAA==&#10;" path="m,278c,7,,7,,7,,3,3,,8,,19,,19,,19,v4,,8,3,8,7c27,278,27,278,27,278v,4,-4,7,-8,7c8,285,8,285,8,285,3,285,,282,,278e" fillcolor="#8f5a28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DXsEA&#10;AADcAAAADwAAAGRycy9kb3ducmV2LnhtbERPS4vCMBC+C/sfwix4s6mCj+0aRQTBk7A+wONsM9tW&#10;m0ltYu36640geJuP7znTeWtK0VDtCssK+lEMgji1uuBMwX636k1AOI+ssbRMCv7JwXz20Zliou2N&#10;f6jZ+kyEEHYJKsi9rxIpXZqTQRfZijhwf7Y26AOsM6lrvIVwU8pBHI+kwYJDQ44VLXNKz9urUUDN&#10;8HCvluZXH2kzOo33mJ79RanuZ7v4BuGp9W/xy73WYf7wC5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A17BAAAA3AAAAA8AAAAAAAAAAAAAAAAAmAIAAGRycy9kb3du&#10;cmV2LnhtbFBLBQYAAAAABAAEAPUAAACG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7eMUA&#10;AADcAAAADwAAAGRycy9kb3ducmV2LnhtbESPQW/CMAyF70j7D5En7QYpbEDVERBimrSd0BiX3azG&#10;bSoap2oClH+PD5O42XrP731ebQbfqgv1sQlsYDrJQBGXwTZcGzj+fo5zUDEhW2wDk4EbRdisn0Yr&#10;LGy48g9dDqlWEsKxQAMupa7QOpaOPMZJ6IhFq0LvMcna19r2eJVw3+pZli20x4alwWFHO0fl6XD2&#10;BvZxXzm0+WDPbx/z5ffy+Pe6y4x5eR6276ASDelh/r/+soK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vt4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94AE27" wp14:editId="2CB46FFD">
                <wp:simplePos x="0" y="0"/>
                <wp:positionH relativeFrom="column">
                  <wp:posOffset>-386715</wp:posOffset>
                </wp:positionH>
                <wp:positionV relativeFrom="paragraph">
                  <wp:posOffset>3689984</wp:posOffset>
                </wp:positionV>
                <wp:extent cx="6905625" cy="6029325"/>
                <wp:effectExtent l="0" t="0" r="9525" b="9525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6029325"/>
                        </a:xfrm>
                        <a:custGeom>
                          <a:avLst/>
                          <a:gdLst>
                            <a:gd name="T0" fmla="*/ 1484 w 2151"/>
                            <a:gd name="T1" fmla="*/ 57 h 1583"/>
                            <a:gd name="T2" fmla="*/ 623 w 2151"/>
                            <a:gd name="T3" fmla="*/ 918 h 1583"/>
                            <a:gd name="T4" fmla="*/ 431 w 2151"/>
                            <a:gd name="T5" fmla="*/ 918 h 1583"/>
                            <a:gd name="T6" fmla="*/ 0 w 2151"/>
                            <a:gd name="T7" fmla="*/ 487 h 1583"/>
                            <a:gd name="T8" fmla="*/ 0 w 2151"/>
                            <a:gd name="T9" fmla="*/ 1560 h 1583"/>
                            <a:gd name="T10" fmla="*/ 23 w 2151"/>
                            <a:gd name="T11" fmla="*/ 1583 h 1583"/>
                            <a:gd name="T12" fmla="*/ 2128 w 2151"/>
                            <a:gd name="T13" fmla="*/ 1583 h 1583"/>
                            <a:gd name="T14" fmla="*/ 2151 w 2151"/>
                            <a:gd name="T15" fmla="*/ 1560 h 1583"/>
                            <a:gd name="T16" fmla="*/ 2151 w 2151"/>
                            <a:gd name="T17" fmla="*/ 574 h 1583"/>
                            <a:gd name="T18" fmla="*/ 1633 w 2151"/>
                            <a:gd name="T19" fmla="*/ 57 h 1583"/>
                            <a:gd name="T20" fmla="*/ 1484 w 2151"/>
                            <a:gd name="T21" fmla="*/ 5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1" h="1583">
                              <a:moveTo>
                                <a:pt x="1484" y="57"/>
                              </a:moveTo>
                              <a:cubicBezTo>
                                <a:pt x="623" y="918"/>
                                <a:pt x="623" y="918"/>
                                <a:pt x="623" y="918"/>
                              </a:cubicBezTo>
                              <a:cubicBezTo>
                                <a:pt x="570" y="971"/>
                                <a:pt x="484" y="971"/>
                                <a:pt x="431" y="91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cubicBezTo>
                                <a:pt x="0" y="1560"/>
                                <a:pt x="0" y="1560"/>
                                <a:pt x="0" y="1560"/>
                              </a:cubicBezTo>
                              <a:cubicBezTo>
                                <a:pt x="0" y="1560"/>
                                <a:pt x="0" y="1583"/>
                                <a:pt x="23" y="1583"/>
                              </a:cubicBezTo>
                              <a:cubicBezTo>
                                <a:pt x="2128" y="1583"/>
                                <a:pt x="2128" y="1583"/>
                                <a:pt x="2128" y="1583"/>
                              </a:cubicBezTo>
                              <a:cubicBezTo>
                                <a:pt x="2128" y="1583"/>
                                <a:pt x="2151" y="1583"/>
                                <a:pt x="2151" y="1560"/>
                              </a:cubicBezTo>
                              <a:cubicBezTo>
                                <a:pt x="2151" y="574"/>
                                <a:pt x="2151" y="574"/>
                                <a:pt x="2151" y="574"/>
                              </a:cubicBezTo>
                              <a:cubicBezTo>
                                <a:pt x="1633" y="57"/>
                                <a:pt x="1633" y="57"/>
                                <a:pt x="1633" y="57"/>
                              </a:cubicBezTo>
                              <a:cubicBezTo>
                                <a:pt x="1576" y="0"/>
                                <a:pt x="1541" y="0"/>
                                <a:pt x="1484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8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9D36" id="Freeform 37" o:spid="_x0000_s1026" style="position:absolute;margin-left:-30.45pt;margin-top:290.55pt;width:543.75pt;height:47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WaAQAALMOAAAOAAAAZHJzL2Uyb0RvYy54bWysV9tu4zYQfS/QfyD0WMCxKOtiGXEWzaYu&#10;CqTtApt+AC1RllBJVEnZTnbRf+8MSTl0Atlqu3lweDk6nDuHtx+em5ocuFSVaNcevfE9wttM5FW7&#10;W3t/PG1mS4+onrU5q0XL194LV96Hu++/uz12Kx6IUtQ5lwRIWrU6dmuv7PtuNZ+rrOQNUzei4y1s&#10;FkI2rIep3M1zyY7A3tTzwPfj+VHIvJMi40rB6oPZ9O40f1HwrP+9KBTvSb32QLZe/0r9u8Xf+d0t&#10;W+0k68oqs2Kw/yBFw6oWDj1RPbCekb2s3lE1VSaFEkV/k4lmLoqiyrjWAbSh/httPpes41oXMI7q&#10;TmZS3442++3wSZIqB9+BeVrWgI82knO0OFkkaJ9jp1YA+9x9kqih6h5F9qeCjfnZDk4UYMj2+KvI&#10;gYbte6Ft8lzIBr8EbcmzNv3LyfT8uScZLMapH8VB5JEM9mI/SBcwwTPYavg826v+Zy40FTs8qt74&#10;LoeRtnxuxX8CRYqmBjf+MCc0XIbkSAIaUevrE4w6sCghJaHRcvEWFDigOFiMUC0cVEqXI1yhgwoX&#10;dIQLbHCSfpwrdlD+CFPiYMLlmIaQoKfzxphSB0Oj2B9REEPoxDVqLOoaHm0+xubaPqDBckRN6lr/&#10;Ep9rfwyIMT7XA5e0dX1wic/1Q5SEY+q6jqDxYizWqOuM8bh1XXEhCQLXGWdskHm7IbdYOaRb9tza&#10;fIMRYVjlfZ3knVCY3Jh8kMFPOtuAAlCYnCNg8DCCddZdBYP7EDyUhcvM4BsE6wJ2lRksj+DUFpzL&#10;zBjkiIYwNvXpCtzqCFE6CW61pNPUpFZPOk1RajWFGJoiTGBVhSBx4MacNgok3LBv71bpEbhbt/gN&#10;W3Wsx+AZhuS49nQxJiVcOVhwcacRB/4kNKbHKMKA1VaOBr1eEdl+W2X3/IuLh8qs4VAv7amaZtoy&#10;6nPGeT7rNFWUGFukib1HzPIg59vlBaQVBImVZ9IJhh/qtKvB9cV/wY217D355dVvQD9cqsZi1lPD&#10;XTuJH4u/tufwFYSV9sr0jf97DrQP6ND3Apw2jG0nnmO/gtvAdYhJDDjmyvqkQ/AK0TKbHBpMNm15&#10;2glRYsrPWVTRKDS2Ol8dMuWU0edZltVCcVNksGLoxu9UOrQ0r82fEnWVb6q6xoKh5G77sZbkwLDD&#10;9xfLeKicZ7BaX0OtwM/MMWYF+k9bnbAT1R3715QGoX8fpLNNvExm4SaMZmniL2c+Te/T2A/T8GHz&#10;N9YtGq7KKs95+1i1fHg90HBad27fMabv1+8HrI1pBH2v1uuCkj78YdyAXc6UlGLf5rDOViVn+U92&#10;3LOqNuP5ucSaANQe/mtD6KYe+3jT+G9F/gI9vRTm5QQvPRiUQn7xyBFeTWtP/bVnknuk/qWFZ0lK&#10;wxBqVq8nYZTgDSLdna27w9oMqNZe70EngcOPvXma7TtZ7Uo4iWpbtOJHeEsUFXb8Wj4jlZ3Ay0hr&#10;YF9x+PRy5xr1+ta8+wcAAP//AwBQSwMEFAAGAAgAAAAhAG4tVoDjAAAADQEAAA8AAABkcnMvZG93&#10;bnJldi54bWxMj8FuwjAMhu+TeIfIk3aDpExkrDRFCGka0qSxsR04hsZrqzZO1QRa3n7htN1s+dPv&#10;78/Wo23ZBXtfO1KQzAQwpMKZmkoF318v0yUwHzQZ3TpCBVf0sM4nd5lOjRvoEy+HULIYQj7VCqoQ&#10;upRzX1RotZ+5DineflxvdYhrX3LT6yGG25bPhZDc6prih0p3uK2waA5nq+BjN4bd1r034m3/NLwe&#10;r03DrVDq4X7crIAFHMMfDDf9qA55dDq5MxnPWgVTKZ4jqmCxTBJgN0LMpQR2itPiUUjgecb/t8h/&#10;AQAA//8DAFBLAQItABQABgAIAAAAIQC2gziS/gAAAOEBAAATAAAAAAAAAAAAAAAAAAAAAABbQ29u&#10;dGVudF9UeXBlc10ueG1sUEsBAi0AFAAGAAgAAAAhADj9If/WAAAAlAEAAAsAAAAAAAAAAAAAAAAA&#10;LwEAAF9yZWxzLy5yZWxzUEsBAi0AFAAGAAgAAAAhAJfZQ5ZoBAAAsw4AAA4AAAAAAAAAAAAAAAAA&#10;LgIAAGRycy9lMm9Eb2MueG1sUEsBAi0AFAAGAAgAAAAhAG4tVoDjAAAADQEAAA8AAAAAAAAAAAAA&#10;AAAAwgYAAGRycy9kb3ducmV2LnhtbFBLBQYAAAAABAAEAPMAAADSBwAAAAA=&#10;" path="m1484,57c623,918,623,918,623,918v-53,53,-139,53,-192,c,487,,487,,487,,1560,,1560,,1560v,,,23,23,23c2128,1583,2128,1583,2128,1583v,,23,,23,-23c2151,574,2151,574,2151,574,1633,57,1633,57,1633,57,1576,,1541,,1484,57xe" fillcolor="#003865" stroked="f">
                <v:path arrowok="t" o:connecttype="custom" o:connectlocs="4764271,217101;2000095,3496475;1383693,3496475;0,1854884;0,5941723;73840,6029325;6831785,6029325;6905625,5941723;6905625,2186249;5242625,217101;4764271,217101" o:connectangles="0,0,0,0,0,0,0,0,0,0,0"/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6DF24B" wp14:editId="2138FF00">
                <wp:simplePos x="0" y="0"/>
                <wp:positionH relativeFrom="column">
                  <wp:posOffset>552450</wp:posOffset>
                </wp:positionH>
                <wp:positionV relativeFrom="paragraph">
                  <wp:posOffset>1400175</wp:posOffset>
                </wp:positionV>
                <wp:extent cx="4916170" cy="11430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474CE" w14:textId="77777777" w:rsidR="00882085" w:rsidRPr="00E96303" w:rsidRDefault="00882085" w:rsidP="00AF3631">
                            <w:pPr>
                              <w:spacing w:line="800" w:lineRule="exact"/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</w:pPr>
                            <w:r w:rsidRPr="00877B16"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>Joint</w:t>
                            </w:r>
                            <w:r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 xml:space="preserve"> Strategic 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F24B" id="_x0000_s1027" type="#_x0000_t202" style="position:absolute;margin-left:43.5pt;margin-top:110.25pt;width:387.1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i7uwIAAMIFAAAOAAAAZHJzL2Uyb0RvYy54bWysVNtunDAQfa/Uf7D8TrjEyy4obJQsS1Up&#10;vUhJP8ALZrEKNrW9C2nVf+/Y7C3pS9WWB2R7xmfOzBzPze3YtWjPlOZSZDi8CjBiopQVF9sMf3kq&#10;vAVG2lBR0VYKluFnpvHt8u2bm6FPWSQb2VZMIQAROh36DDfG9Knv67JhHdVXsmcCjLVUHTWwVVu/&#10;UnQA9K71oyCI/UGqqleyZFrDaT4Z8dLh1zUrzae61sygNsPAzbi/cv+N/fvLG5puFe0bXh5o0L9g&#10;0VEuIOgJKqeGop3iv0F1vFRSy9pclbLzZV3zkrkcIJsweJXNY0N75nKB4uj+VCb9/2DLj/vPCvEq&#10;wzGUR9AOevTERoPu5YgiW56h1yl4PfbgZ0Y4hja7VHX/IMuvGgm5aqjYsjul5NAwWgG90N70L65O&#10;ONqCbIYPsoIwdGekAxpr1dnaQTUQoAOP51NrLJUSDkkSxuEcTCXYwpBcB4Frnk/T4/VeafOOyQ7Z&#10;RYYV9N7B0/2DNpYOTY8uNpqQBW9b1/9WvDgAx+kEgsNVa7M0XDt/JEGyXqwXxCNRvPZIkOfeXbEi&#10;XlyE81l+na9WefjTxg1J2vCqYsKGOUorJH/WuoPIJ1GcxKVlyysLZylptd2sWoX2FKRduM8VHSxn&#10;N/8lDVcEyOVVSmFEgvso8Yp4MfdIQWZeMg8WXhAm90kckITkxcuUHrhg/54SGjKczKLZpKYz6Ve5&#10;QafPzb7IjaYdNzA8Wt5leHFyoqnV4FpUrrWG8nZaX5TC0j+XAtp9bLRTrBXpJFczbkb3NpycrZo3&#10;snoGCSsJAgMxwuCDRSPVd4wGGCIZ1t92VDGM2vcCnkESEgJuxm3IbB7BRl1aNpcWKkqAyrDBaFqu&#10;zDSpdr3i2wYiTQ9PyDt4OjV3oj6zOjw4GBQut8NQs5Pocu+8zqN3+QsAAP//AwBQSwMEFAAGAAgA&#10;AAAhAKkQu73eAAAACgEAAA8AAABkcnMvZG93bnJldi54bWxMj81OwzAQhO9IvIO1SNyo3agtIWRT&#10;IRBXEOVH4ubG2yQiXkex24S3ZznBcXZGs9+U29n36kRj7AIjLBcGFHEdXMcNwtvr41UOKibLzvaB&#10;CeGbImyr87PSFi5M/EKnXWqUlHAsLEKb0lBoHeuWvI2LMBCLdwijt0nk2Gg32knKfa8zYzba247l&#10;Q2sHum+p/todPcL70+HzY2Wemwe/HqYwG83+RiNeXsx3t6ASzekvDL/4gg6VMO3DkV1UPUJ+LVMS&#10;QpaZNSgJ5JtlBmqPsDJy0VWp/0+ofgAAAP//AwBQSwECLQAUAAYACAAAACEAtoM4kv4AAADhAQAA&#10;EwAAAAAAAAAAAAAAAAAAAAAAW0NvbnRlbnRfVHlwZXNdLnhtbFBLAQItABQABgAIAAAAIQA4/SH/&#10;1gAAAJQBAAALAAAAAAAAAAAAAAAAAC8BAABfcmVscy8ucmVsc1BLAQItABQABgAIAAAAIQAPgUi7&#10;uwIAAMIFAAAOAAAAAAAAAAAAAAAAAC4CAABkcnMvZTJvRG9jLnhtbFBLAQItABQABgAIAAAAIQCp&#10;ELu93gAAAAoBAAAPAAAAAAAAAAAAAAAAABUFAABkcnMvZG93bnJldi54bWxQSwUGAAAAAAQABADz&#10;AAAAIAYAAAAA&#10;" filled="f" stroked="f">
                <v:textbox>
                  <w:txbxContent>
                    <w:p w14:paraId="1DF474CE" w14:textId="77777777" w:rsidR="00882085" w:rsidRPr="00E96303" w:rsidRDefault="00882085" w:rsidP="00AF3631">
                      <w:pPr>
                        <w:spacing w:line="800" w:lineRule="exact"/>
                        <w:rPr>
                          <w:b/>
                          <w:color w:val="002F5D"/>
                          <w:sz w:val="72"/>
                          <w:szCs w:val="72"/>
                        </w:rPr>
                      </w:pPr>
                      <w:r w:rsidRPr="00877B16">
                        <w:rPr>
                          <w:b/>
                          <w:color w:val="002F5D"/>
                          <w:sz w:val="72"/>
                          <w:szCs w:val="72"/>
                        </w:rPr>
                        <w:t>Joint</w:t>
                      </w:r>
                      <w:r>
                        <w:rPr>
                          <w:b/>
                          <w:color w:val="002F5D"/>
                          <w:sz w:val="72"/>
                          <w:szCs w:val="72"/>
                        </w:rPr>
                        <w:t xml:space="preserve"> Strategic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3980FB" wp14:editId="229B5E6C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743200" cy="457200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EFE4" w14:textId="77777777" w:rsidR="00882085" w:rsidRPr="00851319" w:rsidRDefault="00882085" w:rsidP="00AF3631">
                            <w:pPr>
                              <w:jc w:val="right"/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</w:pP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cambridgeshire.</w:t>
                            </w:r>
                            <w:r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gov</w:t>
                            </w: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80FB" id="_x0000_s1028" type="#_x0000_t202" style="position:absolute;margin-left:306pt;margin-top:729pt;width:3in;height:36pt;z-index: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d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Z7HGAnaQo8e2GDQSg4osuXpO52A1X0HdmYAMbTZpaq7O1l81UjIdU3Fji2Vkn3NaAnhhfalf/F0&#10;xNEWZNt/kCW4oXsjHdBQqdbWDqqBAB3a9HhujQ2lAGE0I9fQb4wK0JHJzJ6tC5qcXndKm3dMtsge&#10;Uqyg9Q6dHu60GU1PJtaZkDlvGpDTpBHPBIA5SsA3PLU6G4Xr5o84iDfzzZx4JJpuPBJkmbfM18Sb&#10;5uFskl1n63UW/rR+Q5LUvCyZsG5OzArJn3XuyPGRE2duadnw0sLZkLTabdeNQgcKzM7ddyzIhZn/&#10;PAxXL8jlRUphRIJVFHv5dD7zSE4mXjwL5l4Qxqt4GpCYZPnzlO64YP+eEupTHE+iyUim3+YWuO91&#10;bjRpuYHd0fAWyHs2ooml4EaUrrWG8mY8X5TChv9UCmj3qdGOsJajI1vNsB3caJznYCvLR2CwkkAw&#10;4CLsPTjUUn3HqIcdkmL9bU8Vw6h5L2AK4pAQu3TcxZEWI3Wp2V5qqCgAKsUGo/G4NuOi2neK72rw&#10;NM6dkEuYnIo7UtsRG6M6zhvsCZfbcafZRXR5d1ZPm3fxCwAA//8DAFBLAwQUAAYACAAAACEAMbPk&#10;6+EAAAAOAQAADwAAAGRycy9kb3ducmV2LnhtbEyPzU7DMBCE70i8g7VI3KjdkpQqxKkQKgckDlDK&#10;3Y03PxCvo9hJA0/P9gS3bzWj2Zl8O7tOTDiE1pOG5UKBQCq9banWcHh/utmACNGQNZ0n1PCNAbbF&#10;5UVuMutP9IbTPtaCQyhkRkMTY59JGcoGnQkL3yOxVvnBmcjnUEs7mBOHu06ulFpLZ1riD43p8bHB&#10;8ms/Og3V88ede0mq3WE3pj+fU1rOr3Wp9fXV/HAPIuIc/8xwrs/VoeBORz+SDaLTsF6ueEtkIUk3&#10;TGeLShKmI1N6qxTIIpf/ZxS/AAAA//8DAFBLAQItABQABgAIAAAAIQC2gziS/gAAAOEBAAATAAAA&#10;AAAAAAAAAAAAAAAAAABbQ29udGVudF9UeXBlc10ueG1sUEsBAi0AFAAGAAgAAAAhADj9If/WAAAA&#10;lAEAAAsAAAAAAAAAAAAAAAAALwEAAF9yZWxzLy5yZWxzUEsBAi0AFAAGAAgAAAAhABHABx20AgAA&#10;wQUAAA4AAAAAAAAAAAAAAAAALgIAAGRycy9lMm9Eb2MueG1sUEsBAi0AFAAGAAgAAAAhADGz5Ovh&#10;AAAADgEAAA8AAAAAAAAAAAAAAAAADgUAAGRycy9kb3ducmV2LnhtbFBLBQYAAAAABAAEAPMAAAAc&#10;BgAAAAA=&#10;" filled="f" stroked="f">
                <v:textbox>
                  <w:txbxContent>
                    <w:p w14:paraId="7EACEFE4" w14:textId="77777777" w:rsidR="00882085" w:rsidRPr="00851319" w:rsidRDefault="00882085" w:rsidP="00AF3631">
                      <w:pPr>
                        <w:jc w:val="right"/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</w:pP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cambridgeshire.</w:t>
                      </w:r>
                      <w:r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gov</w:t>
                      </w: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color w:val="002F5D"/>
        </w:rPr>
        <w:br w:type="page"/>
      </w:r>
    </w:p>
    <w:sdt>
      <w:sdtPr>
        <w:rPr>
          <w:rFonts w:eastAsiaTheme="minorHAnsi" w:hAnsiTheme="minorHAnsi" w:cstheme="minorHAnsi"/>
          <w:b w:val="0"/>
          <w:bCs w:val="0"/>
          <w:color w:val="002F5D"/>
          <w:sz w:val="22"/>
          <w:lang w:val="en-GB" w:eastAsia="en-US"/>
        </w:rPr>
        <w:id w:val="-237167090"/>
        <w:docPartObj>
          <w:docPartGallery w:val="Table of Contents"/>
          <w:docPartUnique/>
        </w:docPartObj>
      </w:sdtPr>
      <w:sdtEndPr>
        <w:rPr>
          <w:noProof/>
          <w:color w:val="002F49"/>
        </w:rPr>
      </w:sdtEndPr>
      <w:sdtContent>
        <w:p w14:paraId="2187452D" w14:textId="7E924BCF" w:rsidR="00877B16" w:rsidRPr="00BE1681" w:rsidRDefault="00877B16" w:rsidP="00C24A87">
          <w:pPr>
            <w:pStyle w:val="TOCHeading"/>
            <w:spacing w:line="240" w:lineRule="auto"/>
            <w:rPr>
              <w:rFonts w:hAnsiTheme="minorHAnsi" w:cstheme="minorHAnsi"/>
              <w:color w:val="002F5D"/>
              <w:sz w:val="22"/>
            </w:rPr>
          </w:pPr>
          <w:r w:rsidRPr="00BE1681">
            <w:rPr>
              <w:rFonts w:hAnsiTheme="minorHAnsi" w:cstheme="minorHAnsi"/>
              <w:color w:val="002F5D"/>
              <w:sz w:val="22"/>
            </w:rPr>
            <w:t>Contents</w:t>
          </w:r>
        </w:p>
        <w:p w14:paraId="19B190AE" w14:textId="77777777" w:rsidR="007B0FA0" w:rsidRPr="007B0FA0" w:rsidRDefault="00877B16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r w:rsidRPr="007B0FA0">
            <w:rPr>
              <w:rFonts w:cstheme="minorHAnsi"/>
              <w:color w:val="002F5D"/>
            </w:rPr>
            <w:fldChar w:fldCharType="begin"/>
          </w:r>
          <w:r w:rsidRPr="007B0FA0">
            <w:rPr>
              <w:rFonts w:cstheme="minorHAnsi"/>
              <w:color w:val="002F5D"/>
            </w:rPr>
            <w:instrText xml:space="preserve"> TOC \o "1-3" \h \z \u </w:instrText>
          </w:r>
          <w:r w:rsidRPr="007B0FA0">
            <w:rPr>
              <w:rFonts w:cstheme="minorHAnsi"/>
              <w:color w:val="002F5D"/>
            </w:rPr>
            <w:fldChar w:fldCharType="separate"/>
          </w:r>
          <w:hyperlink w:anchor="_Toc517869029" w:history="1">
            <w:r w:rsidR="007B0FA0" w:rsidRPr="007B0FA0">
              <w:rPr>
                <w:rStyle w:val="Hyperlink"/>
                <w:noProof/>
                <w:color w:val="002F5D"/>
              </w:rPr>
              <w:t>Population estimates and forecasts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_Toc517869029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 w:rsidR="004D2CCA">
              <w:rPr>
                <w:noProof/>
                <w:webHidden/>
                <w:color w:val="002F5D"/>
              </w:rPr>
              <w:t>4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4C0820E0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0" w:history="1">
            <w:r w:rsidR="007B0FA0" w:rsidRPr="007B0FA0">
              <w:rPr>
                <w:rStyle w:val="Hyperlink"/>
                <w:noProof/>
                <w:color w:val="002F5D"/>
              </w:rPr>
              <w:t>Population density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_Toc517869030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5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6EE21E05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1" w:history="1">
            <w:r w:rsidR="007B0FA0" w:rsidRPr="007B0FA0">
              <w:rPr>
                <w:rStyle w:val="Hyperlink"/>
                <w:noProof/>
                <w:color w:val="002F5D"/>
              </w:rPr>
              <w:t>Fertility, migration and ethnicity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_Toc517869031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6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73A68E30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2" w:history="1">
            <w:r w:rsidR="007B0FA0" w:rsidRPr="007B0FA0">
              <w:rPr>
                <w:rStyle w:val="Hyperlink"/>
                <w:noProof/>
                <w:color w:val="002F5D"/>
              </w:rPr>
              <w:t>Deprivation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_Toc517869032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9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7A9C8B0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3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Wider determinants of </w:t>
            </w:r>
            <w:r w:rsidR="007B0FA0" w:rsidRPr="007B0FA0">
              <w:rPr>
                <w:rStyle w:val="Hyperlink"/>
                <w:noProof/>
                <w:color w:val="002F5D"/>
              </w:rPr>
              <w:t>health</w:t>
            </w:r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 and wellbeing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_Toc517869033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10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2784EE84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4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>Lifestyles and risk factors for health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_Toc517869034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11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1BF0AFB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5" w:history="1">
            <w:r w:rsidR="007B0FA0" w:rsidRPr="007B0FA0">
              <w:rPr>
                <w:rStyle w:val="Hyperlink"/>
                <w:noProof/>
                <w:color w:val="002F5D"/>
              </w:rPr>
              <w:t>Falls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_Toc517869035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12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9150E89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6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>Screening and vaccination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_Toc517869036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12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7DB5EF6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7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Disease </w:t>
            </w:r>
            <w:r w:rsidR="007B0FA0" w:rsidRPr="007B0FA0">
              <w:rPr>
                <w:rStyle w:val="Hyperlink"/>
                <w:noProof/>
                <w:color w:val="002F5D"/>
              </w:rPr>
              <w:t>prevalence – the amount of illness recorded in the population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_Toc517869037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13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5D6B7E5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8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Self-harm </w:t>
            </w:r>
            <w:r w:rsidR="007B0FA0" w:rsidRPr="007B0FA0">
              <w:rPr>
                <w:rStyle w:val="Hyperlink"/>
                <w:noProof/>
                <w:color w:val="002F5D"/>
              </w:rPr>
              <w:t>and</w:t>
            </w:r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 suicide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_Toc517869038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13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19598C55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39" w:history="1"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Use of NHS </w:t>
            </w:r>
            <w:r w:rsidR="007B0FA0" w:rsidRPr="007B0FA0">
              <w:rPr>
                <w:rStyle w:val="Hyperlink"/>
                <w:noProof/>
                <w:color w:val="002F5D"/>
              </w:rPr>
              <w:t>hospital</w:t>
            </w:r>
            <w:r w:rsidR="007B0FA0" w:rsidRPr="007B0FA0">
              <w:rPr>
                <w:rStyle w:val="Hyperlink"/>
                <w:rFonts w:eastAsia="Times New Roman"/>
                <w:noProof/>
                <w:color w:val="002F5D"/>
              </w:rPr>
              <w:t xml:space="preserve"> services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_Toc517869039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14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1B695EF0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40" w:history="1">
            <w:r w:rsidR="007B0FA0" w:rsidRPr="007B0FA0">
              <w:rPr>
                <w:rStyle w:val="Hyperlink"/>
                <w:noProof/>
                <w:color w:val="002F5D"/>
              </w:rPr>
              <w:t>Life expectancy and mortality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_Toc517869040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14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46BF0A9" w14:textId="77777777" w:rsidR="007B0FA0" w:rsidRPr="007B0FA0" w:rsidRDefault="004D2CCA" w:rsidP="007B0FA0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041" w:history="1">
            <w:r w:rsidR="007B0FA0" w:rsidRPr="007B0FA0">
              <w:rPr>
                <w:rStyle w:val="Hyperlink"/>
                <w:noProof/>
                <w:color w:val="002F5D"/>
              </w:rPr>
              <w:t>Further information</w:t>
            </w:r>
            <w:r w:rsidR="007B0FA0" w:rsidRPr="007B0FA0">
              <w:rPr>
                <w:noProof/>
                <w:webHidden/>
                <w:color w:val="002F5D"/>
              </w:rPr>
              <w:tab/>
            </w:r>
            <w:r w:rsidR="007B0FA0" w:rsidRPr="007B0FA0">
              <w:rPr>
                <w:noProof/>
                <w:webHidden/>
                <w:color w:val="002F5D"/>
              </w:rPr>
              <w:fldChar w:fldCharType="begin"/>
            </w:r>
            <w:r w:rsidR="007B0FA0" w:rsidRPr="007B0FA0">
              <w:rPr>
                <w:noProof/>
                <w:webHidden/>
                <w:color w:val="002F5D"/>
              </w:rPr>
              <w:instrText xml:space="preserve"> PAGEREF _Toc517869041 \h </w:instrText>
            </w:r>
            <w:r w:rsidR="007B0FA0" w:rsidRPr="007B0FA0">
              <w:rPr>
                <w:noProof/>
                <w:webHidden/>
                <w:color w:val="002F5D"/>
              </w:rPr>
            </w:r>
            <w:r w:rsidR="007B0FA0" w:rsidRPr="007B0FA0">
              <w:rPr>
                <w:noProof/>
                <w:webHidden/>
                <w:color w:val="002F5D"/>
              </w:rPr>
              <w:fldChar w:fldCharType="separate"/>
            </w:r>
            <w:r>
              <w:rPr>
                <w:noProof/>
                <w:webHidden/>
                <w:color w:val="002F5D"/>
              </w:rPr>
              <w:t>16</w:t>
            </w:r>
            <w:r w:rsidR="007B0FA0" w:rsidRPr="007B0FA0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6B88B87" w14:textId="40284F0F" w:rsidR="00877B16" w:rsidRPr="005231C5" w:rsidRDefault="00877B16" w:rsidP="007B0FA0">
          <w:pPr>
            <w:spacing w:line="276" w:lineRule="auto"/>
            <w:rPr>
              <w:rFonts w:cstheme="minorHAnsi"/>
              <w:color w:val="002F49"/>
            </w:rPr>
          </w:pPr>
          <w:r w:rsidRPr="007B0FA0">
            <w:rPr>
              <w:rFonts w:cstheme="minorHAnsi"/>
              <w:b/>
              <w:bCs/>
              <w:noProof/>
              <w:color w:val="002F5D"/>
            </w:rPr>
            <w:fldChar w:fldCharType="end"/>
          </w:r>
        </w:p>
      </w:sdtContent>
    </w:sdt>
    <w:p w14:paraId="72E55D86" w14:textId="4D732E26" w:rsidR="00910FBB" w:rsidRPr="00BE1681" w:rsidRDefault="00910FBB" w:rsidP="00910FBB">
      <w:pPr>
        <w:pStyle w:val="TOCHeading"/>
        <w:spacing w:line="24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Tables</w:t>
      </w:r>
    </w:p>
    <w:p w14:paraId="4AA72CC1" w14:textId="77777777" w:rsidR="00910FBB" w:rsidRDefault="00910FBB">
      <w:pPr>
        <w:pStyle w:val="TableofFigures"/>
        <w:tabs>
          <w:tab w:val="left" w:pos="1100"/>
          <w:tab w:val="right" w:leader="dot" w:pos="9016"/>
        </w:tabs>
        <w:rPr>
          <w:rFonts w:cstheme="minorHAnsi"/>
          <w:color w:val="002F49"/>
        </w:rPr>
      </w:pPr>
    </w:p>
    <w:p w14:paraId="04C068A2" w14:textId="0F0C87A1" w:rsidR="00B17239" w:rsidRPr="00B17239" w:rsidRDefault="00730CBB" w:rsidP="00B17239">
      <w:pPr>
        <w:pStyle w:val="TableofFigures"/>
        <w:tabs>
          <w:tab w:val="left" w:pos="1100"/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5231C5">
        <w:rPr>
          <w:rFonts w:cstheme="minorHAnsi"/>
          <w:color w:val="002F49"/>
        </w:rPr>
        <w:fldChar w:fldCharType="begin"/>
      </w:r>
      <w:r w:rsidRPr="005231C5">
        <w:rPr>
          <w:rFonts w:cstheme="minorHAnsi"/>
          <w:color w:val="002F49"/>
        </w:rPr>
        <w:instrText xml:space="preserve"> TOC \h \z \c "Table" </w:instrText>
      </w:r>
      <w:r w:rsidRPr="005231C5">
        <w:rPr>
          <w:rFonts w:cstheme="minorHAnsi"/>
          <w:color w:val="002F49"/>
        </w:rPr>
        <w:fldChar w:fldCharType="separate"/>
      </w:r>
      <w:hyperlink w:anchor="_Toc518398619" w:history="1">
        <w:r w:rsidR="00B17239" w:rsidRPr="00B17239">
          <w:rPr>
            <w:rStyle w:val="Hyperlink"/>
            <w:noProof/>
            <w:color w:val="002060"/>
          </w:rPr>
          <w:t xml:space="preserve">Table 1: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 – absolute long-term (20-year) population change, 2016 to 2036 (all ages)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_Toc518398619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 w:rsidR="004D2CCA">
          <w:rPr>
            <w:noProof/>
            <w:webHidden/>
            <w:color w:val="002060"/>
          </w:rPr>
          <w:t>4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647AC758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0" w:history="1">
        <w:r w:rsidR="00B17239" w:rsidRPr="00B17239">
          <w:rPr>
            <w:rStyle w:val="Hyperlink"/>
            <w:noProof/>
            <w:color w:val="002060"/>
          </w:rPr>
          <w:t xml:space="preserve">Table 2: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 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_Toc518398620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4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53E7986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1" w:history="1">
        <w:r w:rsidR="00B17239" w:rsidRPr="00B17239">
          <w:rPr>
            <w:rStyle w:val="Hyperlink"/>
            <w:noProof/>
            <w:color w:val="002060"/>
          </w:rPr>
          <w:t xml:space="preserve">Table 3: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Population density for Fenland, Cambridgeshire, East of England and England, mid-2016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_Toc518398621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5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8C8DB80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2" w:history="1">
        <w:r w:rsidR="00B17239" w:rsidRPr="00B17239">
          <w:rPr>
            <w:rStyle w:val="Hyperlink"/>
            <w:noProof/>
            <w:color w:val="002060"/>
          </w:rPr>
          <w:t xml:space="preserve">Table 4: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ONS mid-2015 to ONS mid-2016 population estimates – absolute and proportional contribution of each component of population change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_Toc518398622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7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2C99A4D4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3" w:history="1">
        <w:r w:rsidR="00B17239" w:rsidRPr="00B17239">
          <w:rPr>
            <w:rStyle w:val="Hyperlink"/>
            <w:noProof/>
            <w:color w:val="002060"/>
          </w:rPr>
          <w:t xml:space="preserve">Table 5: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Indices of deprivation –  2015, overall score, children’s and older people’s indices and the percentage locally living in the national 20% most deprived area group</w:t>
        </w:r>
        <w:r w:rsidR="00B17239" w:rsidRPr="00B17239">
          <w:rPr>
            <w:rStyle w:val="Hyperlink"/>
            <w:rFonts w:cstheme="minorHAnsi"/>
            <w:noProof/>
            <w:color w:val="002060"/>
            <w:lang w:eastAsia="en-GB"/>
          </w:rPr>
          <w:t xml:space="preserve"> by local authority, county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_Toc518398623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9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1D551F00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4" w:history="1">
        <w:r w:rsidR="00B17239" w:rsidRPr="00B17239">
          <w:rPr>
            <w:rStyle w:val="Hyperlink"/>
            <w:noProof/>
            <w:color w:val="002060"/>
          </w:rPr>
          <w:t xml:space="preserve">Table 6: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Wider determinants of health and wellbeing: summary of key indicators from Public Health England’s Wider Determinants Atlas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_Toc518398624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10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65930F80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5" w:history="1">
        <w:r w:rsidR="00B17239" w:rsidRPr="00B17239">
          <w:rPr>
            <w:rStyle w:val="Hyperlink"/>
            <w:noProof/>
            <w:color w:val="002060"/>
          </w:rPr>
          <w:t xml:space="preserve">Table 7: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Lifestyles and risk factors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summary of key indicators for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, Cambridgeshire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_Toc518398625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11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5C68CCC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6" w:history="1">
        <w:r w:rsidR="00B17239" w:rsidRPr="00B17239">
          <w:rPr>
            <w:rStyle w:val="Hyperlink"/>
            <w:noProof/>
            <w:color w:val="002060"/>
          </w:rPr>
          <w:t xml:space="preserve">Table 8: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Falls in people aged 65 and over 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emergency hospital admissions Fenland, Cambridgeshire and England, 2015/16.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_Toc518398626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12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3D144C25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7" w:history="1">
        <w:r w:rsidR="00B17239" w:rsidRPr="00B17239">
          <w:rPr>
            <w:rStyle w:val="Hyperlink"/>
            <w:noProof/>
            <w:color w:val="002060"/>
          </w:rPr>
          <w:t xml:space="preserve">Table 9: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Screening and vaccination 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coverage (%) for Fenland, Cambridgeshire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_Toc518398627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12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4EB9FFB5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8" w:history="1">
        <w:r w:rsidR="00B17239" w:rsidRPr="00B17239">
          <w:rPr>
            <w:rStyle w:val="Hyperlink"/>
            <w:noProof/>
            <w:color w:val="002060"/>
          </w:rPr>
          <w:t xml:space="preserve">Table 10: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GP-recorded disease prevalence by district of general practice location, Fenland, Cambridgeshire and England, 2015/16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_Toc518398628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13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0939B8B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29" w:history="1">
        <w:r w:rsidR="00B17239" w:rsidRPr="00B17239">
          <w:rPr>
            <w:rStyle w:val="Hyperlink"/>
            <w:noProof/>
            <w:color w:val="002060"/>
          </w:rPr>
          <w:t xml:space="preserve">Table 11: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Self-harm and suicide indicators for Fenland, Cambridgeshire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_Toc518398629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13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49C306B3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30" w:history="1">
        <w:r w:rsidR="00B17239" w:rsidRPr="00B17239">
          <w:rPr>
            <w:rStyle w:val="Hyperlink"/>
            <w:noProof/>
            <w:color w:val="002060"/>
            <w:lang w:eastAsia="en-GB"/>
          </w:rPr>
          <w:t xml:space="preserve"> </w:t>
        </w:r>
        <w:r w:rsidR="00B17239" w:rsidRPr="00B17239">
          <w:rPr>
            <w:rStyle w:val="Hyperlink"/>
            <w:noProof/>
            <w:color w:val="002060"/>
          </w:rPr>
          <w:t xml:space="preserve">Table 12: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Hospital-related admissions and attendances by admission type for Fenland and Cambridgeshire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_Toc518398630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14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9E4EDBF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31" w:history="1">
        <w:r w:rsidR="00B17239" w:rsidRPr="00B17239">
          <w:rPr>
            <w:rStyle w:val="Hyperlink"/>
            <w:noProof/>
            <w:color w:val="002060"/>
          </w:rPr>
          <w:t xml:space="preserve">Table 13: </w:t>
        </w:r>
        <w:r w:rsidR="00B17239" w:rsidRPr="00B17239">
          <w:rPr>
            <w:rStyle w:val="Hyperlink"/>
            <w:rFonts w:cs="Arial"/>
            <w:noProof/>
            <w:color w:val="002060"/>
          </w:rPr>
          <w:t xml:space="preserve">Life expectancy and healthy life expectancy for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</w:t>
        </w:r>
        <w:r w:rsidR="00B17239" w:rsidRPr="00B17239">
          <w:rPr>
            <w:rStyle w:val="Hyperlink"/>
            <w:rFonts w:cs="Arial"/>
            <w:noProof/>
            <w:color w:val="002060"/>
          </w:rPr>
          <w:t>, Cambridgeshire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_Toc518398631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14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3E81A7BB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32" w:history="1">
        <w:r w:rsidR="00B17239" w:rsidRPr="00B17239">
          <w:rPr>
            <w:rStyle w:val="Hyperlink"/>
            <w:noProof/>
            <w:color w:val="002060"/>
          </w:rPr>
          <w:t xml:space="preserve">Table 14: </w:t>
        </w:r>
        <w:r w:rsidR="00B17239" w:rsidRPr="00B17239">
          <w:rPr>
            <w:rStyle w:val="Hyperlink"/>
            <w:rFonts w:cs="Arial"/>
            <w:noProof/>
            <w:color w:val="002060"/>
          </w:rPr>
          <w:t xml:space="preserve">Directly age-standardised rates for major causes of death in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 xml:space="preserve">Fenland </w:t>
        </w:r>
        <w:r w:rsidR="00B17239" w:rsidRPr="00B17239">
          <w:rPr>
            <w:rStyle w:val="Hyperlink"/>
            <w:rFonts w:cs="Arial"/>
            <w:noProof/>
            <w:color w:val="002060"/>
          </w:rPr>
          <w:t>and Cambridgeshire, 2014-16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_Toc518398632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15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60741C5" w14:textId="195CDC66" w:rsidR="00A85CB3" w:rsidRDefault="00730CBB" w:rsidP="00F04C0B">
      <w:pPr>
        <w:pStyle w:val="TOCHeading"/>
        <w:spacing w:line="360" w:lineRule="auto"/>
        <w:rPr>
          <w:rFonts w:hAnsiTheme="minorHAnsi" w:cstheme="minorHAnsi"/>
          <w:color w:val="002F5D"/>
          <w:sz w:val="22"/>
        </w:rPr>
      </w:pPr>
      <w:r w:rsidRPr="005231C5">
        <w:rPr>
          <w:rFonts w:cstheme="minorHAnsi"/>
          <w:color w:val="002F49"/>
        </w:rPr>
        <w:lastRenderedPageBreak/>
        <w:fldChar w:fldCharType="end"/>
      </w:r>
    </w:p>
    <w:p w14:paraId="52F4CD67" w14:textId="56BE3BA6" w:rsidR="00A85CB3" w:rsidRPr="00BE1681" w:rsidRDefault="00A85CB3" w:rsidP="00BB6A4A">
      <w:pPr>
        <w:pStyle w:val="TOCHeading"/>
        <w:spacing w:line="36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Figures</w:t>
      </w:r>
    </w:p>
    <w:p w14:paraId="582F8566" w14:textId="77777777" w:rsidR="00B17239" w:rsidRPr="00B17239" w:rsidRDefault="004B6A69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B17239">
        <w:rPr>
          <w:rFonts w:cstheme="minorHAnsi"/>
          <w:color w:val="002060"/>
        </w:rPr>
        <w:fldChar w:fldCharType="begin"/>
      </w:r>
      <w:r w:rsidRPr="00B17239">
        <w:rPr>
          <w:rFonts w:cstheme="minorHAnsi"/>
          <w:color w:val="002060"/>
        </w:rPr>
        <w:instrText xml:space="preserve"> TOC \h \z \c "Figure" </w:instrText>
      </w:r>
      <w:r w:rsidRPr="00B17239">
        <w:rPr>
          <w:rFonts w:cstheme="minorHAnsi"/>
          <w:color w:val="002060"/>
        </w:rPr>
        <w:fldChar w:fldCharType="separate"/>
      </w:r>
      <w:hyperlink w:anchor="_Toc518398654" w:history="1">
        <w:r w:rsidR="00B17239" w:rsidRPr="00B17239">
          <w:rPr>
            <w:rStyle w:val="Hyperlink"/>
            <w:noProof/>
            <w:color w:val="002060"/>
          </w:rPr>
          <w:t xml:space="preserve">Figure 1: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 – absolute long-term (20-year) population change, 2016 to 2036 (all ages) (comparing CCC RG data with ONS projections)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_Toc518398654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 w:rsidR="004D2CCA">
          <w:rPr>
            <w:noProof/>
            <w:webHidden/>
            <w:color w:val="002060"/>
          </w:rPr>
          <w:t>4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321D7133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55" w:history="1">
        <w:r w:rsidR="00B17239" w:rsidRPr="00B17239">
          <w:rPr>
            <w:rStyle w:val="Hyperlink"/>
            <w:noProof/>
            <w:color w:val="002060"/>
          </w:rPr>
          <w:t xml:space="preserve">Figure 2: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 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(comparing CCC RG data with ONS projections)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_Toc518398655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5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2E8C6E85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56" w:history="1">
        <w:r w:rsidR="00B17239" w:rsidRPr="00B17239">
          <w:rPr>
            <w:rStyle w:val="Hyperlink"/>
            <w:noProof/>
            <w:color w:val="002060"/>
          </w:rPr>
          <w:t xml:space="preserve">Figure 3: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Year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–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on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-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year percentage change in population density for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, Cambridgeshire, East of England and England, 2007/08 – 2015/16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_Toc518398656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6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C78B89C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57" w:history="1">
        <w:r w:rsidR="00B17239" w:rsidRPr="00B17239">
          <w:rPr>
            <w:rStyle w:val="Hyperlink"/>
            <w:noProof/>
            <w:color w:val="002060"/>
          </w:rPr>
          <w:t xml:space="preserve">Figure 4: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General fertility rate (live birth rate per 1,0</w:t>
        </w:r>
        <w:bookmarkStart w:id="0" w:name="_GoBack"/>
        <w:bookmarkEnd w:id="0"/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00 women aged 15-44 years) by local authority of mother’s residence, Cambridgeshire, 2013-15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_Toc518398657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6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1E4F1FC7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58" w:history="1">
        <w:r w:rsidR="00B17239" w:rsidRPr="00B17239">
          <w:rPr>
            <w:rStyle w:val="Hyperlink"/>
            <w:noProof/>
            <w:color w:val="002060"/>
          </w:rPr>
          <w:t xml:space="preserve">Figure 5: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ONS mid-2015 to mid-2016 population estimates – proportional contribution of components of population change in Fenland, Cambridgeshire, East of England and England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_Toc518398658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7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5C82C65F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59" w:history="1">
        <w:r w:rsidR="00B17239" w:rsidRPr="00B17239">
          <w:rPr>
            <w:rStyle w:val="Hyperlink"/>
            <w:noProof/>
            <w:color w:val="002060"/>
          </w:rPr>
          <w:t xml:space="preserve">Figure 6: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Percentage of national insurance registration applications (NINo) to adult overseas nationals entering Fenland, (registration year to March 2017)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_Toc518398659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8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20010361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60" w:history="1">
        <w:r w:rsidR="00B17239" w:rsidRPr="00B17239">
          <w:rPr>
            <w:rStyle w:val="Hyperlink"/>
            <w:noProof/>
            <w:color w:val="002060"/>
          </w:rPr>
          <w:t xml:space="preserve">Figure 7: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Percentage of population by broad ethnic group, Fenland, 2011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_Toc518398660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8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61EB640C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61" w:history="1">
        <w:r w:rsidR="00B17239" w:rsidRPr="00B17239">
          <w:rPr>
            <w:rStyle w:val="Hyperlink"/>
            <w:noProof/>
            <w:color w:val="002060"/>
          </w:rPr>
          <w:t xml:space="preserve">Figure 8: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Percentage of wards within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 xml:space="preserve">Fenland </w:t>
        </w:r>
        <w:r w:rsidR="00B17239" w:rsidRPr="00B17239">
          <w:rPr>
            <w:rStyle w:val="Hyperlink"/>
            <w:rFonts w:eastAsia="Times New Roman" w:cstheme="minorHAnsi"/>
            <w:noProof/>
            <w:color w:val="002060"/>
            <w:lang w:eastAsia="en-GB"/>
          </w:rPr>
          <w:t>by deprivation quintile compared against all wards within Cambridgeshire County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_Toc518398661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9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1E6A08F6" w14:textId="77777777" w:rsidR="00B17239" w:rsidRPr="00B17239" w:rsidRDefault="004D2CCA" w:rsidP="00B17239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398662" w:history="1">
        <w:r w:rsidR="00B17239" w:rsidRPr="00B17239">
          <w:rPr>
            <w:rStyle w:val="Hyperlink"/>
            <w:noProof/>
            <w:color w:val="002060"/>
          </w:rPr>
          <w:t xml:space="preserve">Figure 9: </w:t>
        </w:r>
        <w:r w:rsidR="00B17239" w:rsidRPr="00B17239">
          <w:rPr>
            <w:rStyle w:val="Hyperlink"/>
            <w:rFonts w:cs="Arial"/>
            <w:noProof/>
            <w:color w:val="002060"/>
          </w:rPr>
          <w:t xml:space="preserve">Major causes of death in </w:t>
        </w:r>
        <w:r w:rsidR="00B17239" w:rsidRPr="00B17239">
          <w:rPr>
            <w:rStyle w:val="Hyperlink"/>
            <w:rFonts w:cstheme="minorHAnsi"/>
            <w:noProof/>
            <w:color w:val="002060"/>
          </w:rPr>
          <w:t>Fenland</w:t>
        </w:r>
        <w:r w:rsidR="00B17239" w:rsidRPr="00B17239">
          <w:rPr>
            <w:rStyle w:val="Hyperlink"/>
            <w:rFonts w:cs="Arial"/>
            <w:noProof/>
            <w:color w:val="002060"/>
          </w:rPr>
          <w:t>, 2014-16</w:t>
        </w:r>
        <w:r w:rsidR="00B17239" w:rsidRPr="00B17239">
          <w:rPr>
            <w:noProof/>
            <w:webHidden/>
            <w:color w:val="002060"/>
          </w:rPr>
          <w:tab/>
        </w:r>
        <w:r w:rsidR="00B17239" w:rsidRPr="00B17239">
          <w:rPr>
            <w:noProof/>
            <w:webHidden/>
            <w:color w:val="002060"/>
          </w:rPr>
          <w:fldChar w:fldCharType="begin"/>
        </w:r>
        <w:r w:rsidR="00B17239" w:rsidRPr="00B17239">
          <w:rPr>
            <w:noProof/>
            <w:webHidden/>
            <w:color w:val="002060"/>
          </w:rPr>
          <w:instrText xml:space="preserve"> PAGEREF _Toc518398662 \h </w:instrText>
        </w:r>
        <w:r w:rsidR="00B17239" w:rsidRPr="00B17239">
          <w:rPr>
            <w:noProof/>
            <w:webHidden/>
            <w:color w:val="002060"/>
          </w:rPr>
        </w:r>
        <w:r w:rsidR="00B17239" w:rsidRPr="00B17239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15</w:t>
        </w:r>
        <w:r w:rsidR="00B17239" w:rsidRPr="00B17239">
          <w:rPr>
            <w:noProof/>
            <w:webHidden/>
            <w:color w:val="002060"/>
          </w:rPr>
          <w:fldChar w:fldCharType="end"/>
        </w:r>
      </w:hyperlink>
    </w:p>
    <w:p w14:paraId="6521127A" w14:textId="77777777" w:rsidR="007B0FA0" w:rsidRDefault="004B6A69" w:rsidP="00B17239">
      <w:pPr>
        <w:pStyle w:val="TOCHeading"/>
        <w:spacing w:line="276" w:lineRule="auto"/>
        <w:rPr>
          <w:rFonts w:hAnsiTheme="minorHAnsi" w:cstheme="minorHAnsi"/>
          <w:color w:val="002F5D"/>
          <w:sz w:val="22"/>
        </w:rPr>
      </w:pPr>
      <w:r w:rsidRPr="00B17239">
        <w:rPr>
          <w:rFonts w:cstheme="minorHAnsi"/>
          <w:color w:val="002060"/>
        </w:rPr>
        <w:fldChar w:fldCharType="end"/>
      </w:r>
      <w:r w:rsidR="001B6317" w:rsidRPr="001B6317">
        <w:rPr>
          <w:rFonts w:hAnsiTheme="minorHAnsi" w:cstheme="minorHAnsi"/>
          <w:color w:val="002F5D"/>
          <w:sz w:val="22"/>
        </w:rPr>
        <w:t xml:space="preserve"> </w:t>
      </w:r>
    </w:p>
    <w:p w14:paraId="149CB0C4" w14:textId="40CECFC0" w:rsidR="001B6317" w:rsidRDefault="001B6317" w:rsidP="007B0FA0">
      <w:pPr>
        <w:pStyle w:val="TOCHeading"/>
        <w:spacing w:line="276" w:lineRule="auto"/>
        <w:rPr>
          <w:rFonts w:hAnsiTheme="minorHAnsi" w:cstheme="minorHAnsi"/>
          <w:color w:val="002F5D"/>
          <w:sz w:val="22"/>
        </w:rPr>
      </w:pPr>
      <w:r w:rsidRPr="009C1E1B">
        <w:rPr>
          <w:rFonts w:hAnsiTheme="minorHAnsi" w:cstheme="minorHAnsi"/>
          <w:color w:val="002F5D"/>
          <w:sz w:val="22"/>
        </w:rPr>
        <w:t>Statistical Significance</w:t>
      </w:r>
    </w:p>
    <w:p w14:paraId="33EC18EF" w14:textId="77777777" w:rsidR="00FF5228" w:rsidRPr="00FF5228" w:rsidRDefault="00FF5228" w:rsidP="00FF5228">
      <w:pPr>
        <w:rPr>
          <w:lang w:val="en-US" w:eastAsia="en-GB"/>
        </w:rPr>
      </w:pPr>
    </w:p>
    <w:p w14:paraId="5A3604C7" w14:textId="7A9D5622" w:rsidR="001B6317" w:rsidRPr="00BE4280" w:rsidRDefault="001B6317" w:rsidP="001B6317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color w:val="002F5D"/>
        </w:rPr>
        <w:t>Throughout this JSNA district summary</w:t>
      </w:r>
      <w:r w:rsidR="00FF5228">
        <w:rPr>
          <w:rFonts w:cstheme="minorHAnsi"/>
          <w:color w:val="002F5D"/>
        </w:rPr>
        <w:t>, comparisons between district/</w:t>
      </w:r>
      <w:r w:rsidRPr="00BE4280">
        <w:rPr>
          <w:rFonts w:cstheme="minorHAnsi"/>
          <w:color w:val="002F5D"/>
        </w:rPr>
        <w:t xml:space="preserve">county and England have been made </w:t>
      </w:r>
      <w:r w:rsidRPr="00BE4280">
        <w:rPr>
          <w:rFonts w:ascii="Calibri" w:hAnsi="Calibri" w:cs="Calibri"/>
          <w:color w:val="002F5D"/>
          <w:shd w:val="clear" w:color="auto" w:fill="FFFFFF"/>
        </w:rPr>
        <w:t>through the assessment of ‘statistical significance’. For each indicator value, 95% confidence intervals are calculated which provide a measure of uncertainty around the calculated value. If the confidence interval for the district</w:t>
      </w:r>
      <w:r w:rsidR="00FF5228"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</w:t>
      </w:r>
      <w:r w:rsidR="00FF5228">
        <w:rPr>
          <w:rFonts w:ascii="Calibri" w:hAnsi="Calibri" w:cs="Calibri"/>
          <w:color w:val="002F5D"/>
          <w:shd w:val="clear" w:color="auto" w:fill="FFFFFF"/>
        </w:rPr>
        <w:t>excludes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the value for the benchmark (which is typically England), the difference between the district</w:t>
      </w:r>
      <w:r w:rsidR="00FF5228"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and the benchmark is said to be ‘statistically significant’. When values are statistically significant they are represented via the colour scheme</w:t>
      </w:r>
      <w:r w:rsidR="00FF5228">
        <w:rPr>
          <w:rFonts w:ascii="Calibri" w:hAnsi="Calibri" w:cs="Calibri"/>
          <w:color w:val="002F5D"/>
          <w:shd w:val="clear" w:color="auto" w:fill="FFFFFF"/>
        </w:rPr>
        <w:t xml:space="preserve"> below</w:t>
      </w:r>
      <w:r w:rsidRPr="00BE4280">
        <w:rPr>
          <w:rFonts w:ascii="Calibri" w:hAnsi="Calibri" w:cs="Calibri"/>
          <w:color w:val="002F5D"/>
          <w:shd w:val="clear" w:color="auto" w:fill="FFFFFF"/>
        </w:rPr>
        <w:t>:</w:t>
      </w:r>
    </w:p>
    <w:p w14:paraId="65621B42" w14:textId="7A9465E2" w:rsidR="001B6317" w:rsidRPr="00BE4280" w:rsidRDefault="00B17239" w:rsidP="001B6317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75648" behindDoc="0" locked="0" layoutInCell="1" allowOverlap="1" wp14:anchorId="5FF1AF90" wp14:editId="6EFAB74F">
            <wp:simplePos x="0" y="0"/>
            <wp:positionH relativeFrom="margin">
              <wp:posOffset>-47625</wp:posOffset>
            </wp:positionH>
            <wp:positionV relativeFrom="margin">
              <wp:posOffset>5453380</wp:posOffset>
            </wp:positionV>
            <wp:extent cx="3862070" cy="581025"/>
            <wp:effectExtent l="0" t="0" r="0" b="9525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/>
                    <a:stretch/>
                  </pic:blipFill>
                  <pic:spPr bwMode="auto">
                    <a:xfrm>
                      <a:off x="0" y="0"/>
                      <a:ext cx="38620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BCB26D" w14:textId="3B2AF8B7" w:rsidR="001B6317" w:rsidRPr="00BE4280" w:rsidRDefault="001B6317" w:rsidP="001B6317">
      <w:pPr>
        <w:rPr>
          <w:noProof/>
          <w:color w:val="002F5D"/>
        </w:rPr>
      </w:pPr>
      <w:r w:rsidRPr="00BE4280">
        <w:rPr>
          <w:rFonts w:cstheme="minorHAnsi"/>
          <w:color w:val="002F5D"/>
        </w:rPr>
        <w:fldChar w:fldCharType="begin"/>
      </w:r>
      <w:r w:rsidRPr="00BE4280">
        <w:rPr>
          <w:rFonts w:cstheme="minorHAnsi"/>
          <w:color w:val="002F5D"/>
        </w:rPr>
        <w:instrText xml:space="preserve"> TOC \h \z \c "Figure" </w:instrText>
      </w:r>
      <w:r w:rsidRPr="00BE4280">
        <w:rPr>
          <w:rFonts w:cstheme="minorHAnsi"/>
          <w:color w:val="002F5D"/>
        </w:rPr>
        <w:fldChar w:fldCharType="separate"/>
      </w:r>
    </w:p>
    <w:p w14:paraId="0515FEAE" w14:textId="7CEEF4CF" w:rsidR="001B6317" w:rsidRPr="00BE4280" w:rsidRDefault="001B6317" w:rsidP="001B6317">
      <w:pPr>
        <w:rPr>
          <w:rFonts w:cstheme="minorHAnsi"/>
          <w:color w:val="002F5D"/>
        </w:rPr>
      </w:pPr>
      <w:r w:rsidRPr="00BE4280">
        <w:rPr>
          <w:rFonts w:cstheme="minorHAnsi"/>
          <w:color w:val="002F5D"/>
        </w:rPr>
        <w:fldChar w:fldCharType="end"/>
      </w:r>
    </w:p>
    <w:p w14:paraId="37D80F16" w14:textId="602102FD" w:rsidR="001B6317" w:rsidRPr="00BE4280" w:rsidRDefault="001B6317" w:rsidP="001B6317">
      <w:pPr>
        <w:spacing w:after="240"/>
        <w:rPr>
          <w:rFonts w:cstheme="minorHAnsi"/>
          <w:color w:val="002F5D"/>
        </w:rPr>
      </w:pPr>
    </w:p>
    <w:p w14:paraId="76C78978" w14:textId="63B8406C" w:rsidR="001B6317" w:rsidRDefault="00FF5228" w:rsidP="001B6317">
      <w:p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All tables/figures that provide statistical measures are compared to England unless otherwise started. </w:t>
      </w:r>
      <w:r w:rsidR="001B6317" w:rsidRPr="00BE4280">
        <w:rPr>
          <w:rFonts w:cstheme="minorHAnsi"/>
          <w:color w:val="002F5D"/>
        </w:rPr>
        <w:t>Occasionally</w:t>
      </w:r>
      <w:r>
        <w:rPr>
          <w:rFonts w:cstheme="minorHAnsi"/>
          <w:color w:val="002F5D"/>
        </w:rPr>
        <w:t>,</w:t>
      </w:r>
      <w:r w:rsidR="001B6317" w:rsidRPr="00BE4280">
        <w:rPr>
          <w:rFonts w:cstheme="minorHAnsi"/>
          <w:color w:val="002F5D"/>
        </w:rPr>
        <w:t xml:space="preserve"> comparisons have been made that are not compared to England</w:t>
      </w:r>
      <w:r>
        <w:rPr>
          <w:rFonts w:cstheme="minorHAnsi"/>
          <w:color w:val="002F5D"/>
        </w:rPr>
        <w:t>; in this situation the key is</w:t>
      </w:r>
      <w:r w:rsidR="001B6317" w:rsidRPr="00BE4280">
        <w:rPr>
          <w:rFonts w:cstheme="minorHAnsi"/>
          <w:color w:val="002F5D"/>
        </w:rPr>
        <w:t xml:space="preserve"> provided below the table</w:t>
      </w:r>
      <w:r>
        <w:rPr>
          <w:rFonts w:cstheme="minorHAnsi"/>
          <w:color w:val="002F5D"/>
        </w:rPr>
        <w:t>/figure.</w:t>
      </w:r>
    </w:p>
    <w:p w14:paraId="29AE6302" w14:textId="32A32732" w:rsidR="00730CBB" w:rsidRPr="005231C5" w:rsidRDefault="00730CBB" w:rsidP="00F04C0B">
      <w:pPr>
        <w:spacing w:line="360" w:lineRule="auto"/>
        <w:rPr>
          <w:rFonts w:cstheme="minorHAnsi"/>
          <w:color w:val="002F49"/>
        </w:rPr>
      </w:pPr>
    </w:p>
    <w:p w14:paraId="6936848D" w14:textId="1B1B94E9" w:rsidR="00730CBB" w:rsidRPr="005231C5" w:rsidRDefault="00730CBB" w:rsidP="00730CBB">
      <w:pPr>
        <w:rPr>
          <w:noProof/>
          <w:color w:val="002F49"/>
        </w:rPr>
      </w:pPr>
      <w:r w:rsidRPr="005231C5">
        <w:rPr>
          <w:rFonts w:cstheme="minorHAnsi"/>
          <w:color w:val="002F49"/>
        </w:rPr>
        <w:fldChar w:fldCharType="begin"/>
      </w:r>
      <w:r w:rsidRPr="005231C5">
        <w:rPr>
          <w:rFonts w:cstheme="minorHAnsi"/>
          <w:color w:val="002F49"/>
        </w:rPr>
        <w:instrText xml:space="preserve"> TOC \h \z \c "Figure" </w:instrText>
      </w:r>
      <w:r w:rsidRPr="005231C5">
        <w:rPr>
          <w:rFonts w:cstheme="minorHAnsi"/>
          <w:color w:val="002F49"/>
        </w:rPr>
        <w:fldChar w:fldCharType="separate"/>
      </w:r>
    </w:p>
    <w:p w14:paraId="12F60E63" w14:textId="22191C25" w:rsidR="00730CBB" w:rsidRPr="005231C5" w:rsidRDefault="00730CBB" w:rsidP="00730CBB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fldChar w:fldCharType="end"/>
      </w:r>
    </w:p>
    <w:p w14:paraId="00CD9AA1" w14:textId="3CCE7CA9" w:rsidR="00877B16" w:rsidRPr="005231C5" w:rsidRDefault="00877B16" w:rsidP="00C24A87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br w:type="page"/>
      </w:r>
    </w:p>
    <w:p w14:paraId="6AB1CB22" w14:textId="62B7F09E" w:rsidR="00190BBE" w:rsidRPr="00BE1681" w:rsidRDefault="00190BBE" w:rsidP="0071562F">
      <w:pPr>
        <w:pStyle w:val="Heading1"/>
      </w:pPr>
      <w:bookmarkStart w:id="1" w:name="_Toc517869029"/>
      <w:r w:rsidRPr="00BE1681">
        <w:lastRenderedPageBreak/>
        <w:t>Population estimates and forecasts</w:t>
      </w:r>
      <w:bookmarkEnd w:id="1"/>
    </w:p>
    <w:p w14:paraId="41CABD7B" w14:textId="19B96C49" w:rsidR="00A157F3" w:rsidRPr="00BE1681" w:rsidRDefault="00A157F3" w:rsidP="0071562F">
      <w:pPr>
        <w:rPr>
          <w:rFonts w:cstheme="minorHAnsi"/>
          <w:color w:val="002F5D"/>
          <w:lang w:eastAsia="en-GB"/>
        </w:rPr>
      </w:pPr>
    </w:p>
    <w:p w14:paraId="19D3ECBB" w14:textId="194B6590" w:rsidR="001A71A6" w:rsidRPr="00BE1681" w:rsidRDefault="00132D32" w:rsidP="0071562F">
      <w:pPr>
        <w:pStyle w:val="Caption"/>
        <w:rPr>
          <w:rFonts w:cstheme="minorHAnsi"/>
          <w:color w:val="002F5D"/>
          <w:szCs w:val="22"/>
        </w:rPr>
      </w:pPr>
      <w:bookmarkStart w:id="2" w:name="_Toc518398619"/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0723AC73" wp14:editId="40D15D13">
            <wp:simplePos x="0" y="0"/>
            <wp:positionH relativeFrom="margin">
              <wp:posOffset>-326390</wp:posOffset>
            </wp:positionH>
            <wp:positionV relativeFrom="margin">
              <wp:posOffset>628650</wp:posOffset>
            </wp:positionV>
            <wp:extent cx="6479540" cy="59563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BB" w:rsidRPr="005231C5">
        <w:t>Table</w:t>
      </w:r>
      <w:r w:rsidR="00730CBB">
        <w:t xml:space="preserve"> </w:t>
      </w:r>
      <w:fldSimple w:instr=" SEQ Table \* ARABIC ">
        <w:r w:rsidR="00DC4A89">
          <w:rPr>
            <w:noProof/>
          </w:rPr>
          <w:t>1</w:t>
        </w:r>
      </w:fldSimple>
      <w:r w:rsidR="00730CBB">
        <w:t>:</w:t>
      </w:r>
      <w:r w:rsidR="00730CBB">
        <w:tab/>
        <w:t xml:space="preserve"> </w:t>
      </w:r>
      <w:r w:rsidR="00E52B94">
        <w:rPr>
          <w:rFonts w:cstheme="minorHAnsi"/>
          <w:color w:val="002F5D"/>
          <w:szCs w:val="22"/>
        </w:rPr>
        <w:t>Fenland</w:t>
      </w:r>
      <w:r w:rsidR="001A71A6" w:rsidRPr="00BE1681">
        <w:rPr>
          <w:rFonts w:cstheme="minorHAnsi"/>
          <w:color w:val="002F5D"/>
          <w:szCs w:val="22"/>
        </w:rPr>
        <w:t xml:space="preserve"> </w:t>
      </w:r>
      <w:r w:rsidR="00730CBB">
        <w:rPr>
          <w:rFonts w:cstheme="minorHAnsi"/>
          <w:color w:val="002F5D"/>
          <w:szCs w:val="22"/>
        </w:rPr>
        <w:t>–</w:t>
      </w:r>
      <w:r w:rsidR="001A71A6" w:rsidRPr="00BE1681">
        <w:rPr>
          <w:rFonts w:cstheme="minorHAnsi"/>
          <w:color w:val="002F5D"/>
          <w:szCs w:val="22"/>
        </w:rPr>
        <w:t xml:space="preserve"> </w:t>
      </w:r>
      <w:r w:rsidR="001F7940">
        <w:rPr>
          <w:rFonts w:cstheme="minorHAnsi"/>
          <w:color w:val="002F5D"/>
          <w:szCs w:val="22"/>
        </w:rPr>
        <w:t>absolute long-term (20-</w:t>
      </w:r>
      <w:r w:rsidR="001F7940" w:rsidRPr="00BE1681">
        <w:rPr>
          <w:rFonts w:cstheme="minorHAnsi"/>
          <w:color w:val="002F5D"/>
          <w:szCs w:val="22"/>
        </w:rPr>
        <w:t>year) population change, 2016 to 2036 (all ages)</w:t>
      </w:r>
      <w:bookmarkEnd w:id="2"/>
    </w:p>
    <w:p w14:paraId="30A19F40" w14:textId="77777777" w:rsidR="001F7940" w:rsidRPr="00BC6FA6" w:rsidRDefault="001F7940" w:rsidP="001F7940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Pr="00BC6FA6"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Pr="00BC6FA6">
        <w:rPr>
          <w:rFonts w:cstheme="minorHAnsi"/>
          <w:color w:val="002F5D"/>
          <w:sz w:val="20"/>
          <w:szCs w:val="20"/>
        </w:rPr>
        <w:t>2014-based subnational population projections and Cambridgeshire County Council Research Group</w:t>
      </w:r>
      <w:r>
        <w:rPr>
          <w:rFonts w:cstheme="minorHAnsi"/>
          <w:color w:val="002F5D"/>
          <w:sz w:val="20"/>
          <w:szCs w:val="20"/>
        </w:rPr>
        <w:t xml:space="preserve"> (CCC RG) mid-2015-</w:t>
      </w:r>
      <w:r w:rsidRPr="00BC6FA6">
        <w:rPr>
          <w:rFonts w:cstheme="minorHAnsi"/>
          <w:color w:val="002F5D"/>
          <w:sz w:val="20"/>
          <w:szCs w:val="20"/>
        </w:rPr>
        <w:t>based population forecasts</w:t>
      </w:r>
    </w:p>
    <w:p w14:paraId="55ECA415" w14:textId="77777777" w:rsidR="00242E97" w:rsidRPr="00BE1681" w:rsidRDefault="00242E97" w:rsidP="0071562F">
      <w:pPr>
        <w:pStyle w:val="Caption"/>
        <w:rPr>
          <w:rFonts w:cstheme="minorHAnsi"/>
          <w:color w:val="002F5D"/>
          <w:szCs w:val="22"/>
        </w:rPr>
      </w:pPr>
    </w:p>
    <w:p w14:paraId="725F9650" w14:textId="610D256B" w:rsidR="009C0613" w:rsidRPr="00BE1681" w:rsidRDefault="00730CBB" w:rsidP="0071562F">
      <w:pPr>
        <w:pStyle w:val="Caption"/>
        <w:rPr>
          <w:rFonts w:cstheme="minorHAnsi"/>
          <w:color w:val="002F5D"/>
          <w:szCs w:val="22"/>
        </w:rPr>
      </w:pPr>
      <w:bookmarkStart w:id="3" w:name="_Toc514080183"/>
      <w:bookmarkStart w:id="4" w:name="_Toc518398654"/>
      <w:r>
        <w:t xml:space="preserve">Figure </w:t>
      </w:r>
      <w:fldSimple w:instr=" SEQ Figure \* ARABIC ">
        <w:r w:rsidR="00A279E8">
          <w:rPr>
            <w:noProof/>
          </w:rPr>
          <w:t>1</w:t>
        </w:r>
      </w:fldSimple>
      <w:r>
        <w:t xml:space="preserve">: </w:t>
      </w:r>
      <w:r w:rsidR="00E52B94">
        <w:rPr>
          <w:rFonts w:cstheme="minorHAnsi"/>
          <w:color w:val="002F5D"/>
          <w:szCs w:val="22"/>
        </w:rPr>
        <w:t>Fenland</w:t>
      </w:r>
      <w:r w:rsidR="00E52B94" w:rsidRPr="00BE1681">
        <w:rPr>
          <w:rFonts w:cstheme="minorHAnsi"/>
          <w:color w:val="002F5D"/>
          <w:szCs w:val="22"/>
        </w:rPr>
        <w:t xml:space="preserve"> </w:t>
      </w:r>
      <w:r w:rsidR="008E1912">
        <w:rPr>
          <w:rFonts w:cstheme="minorHAnsi"/>
          <w:color w:val="002F5D"/>
          <w:szCs w:val="22"/>
        </w:rPr>
        <w:t>–</w:t>
      </w:r>
      <w:bookmarkEnd w:id="3"/>
      <w:r w:rsidR="001F7940">
        <w:rPr>
          <w:rFonts w:cstheme="minorHAnsi"/>
          <w:color w:val="002F5D"/>
          <w:szCs w:val="22"/>
        </w:rPr>
        <w:t xml:space="preserve"> </w:t>
      </w:r>
      <w:r w:rsidR="00DE78C7">
        <w:rPr>
          <w:rFonts w:cstheme="minorHAnsi"/>
          <w:color w:val="002F5D"/>
          <w:szCs w:val="22"/>
        </w:rPr>
        <w:t>absolute long-term (20-</w:t>
      </w:r>
      <w:r w:rsidR="00DE78C7" w:rsidRPr="00BE1681">
        <w:rPr>
          <w:rFonts w:cstheme="minorHAnsi"/>
          <w:color w:val="002F5D"/>
          <w:szCs w:val="22"/>
        </w:rPr>
        <w:t>year) population change, 2016 to 2036 (all ages) (comparing CCC RG data with ONS projections)</w:t>
      </w:r>
      <w:bookmarkEnd w:id="4"/>
    </w:p>
    <w:p w14:paraId="58166F5A" w14:textId="4165BF97" w:rsidR="00242E97" w:rsidRPr="00BE1681" w:rsidRDefault="00132D32" w:rsidP="0071562F">
      <w:pPr>
        <w:rPr>
          <w:rFonts w:eastAsia="Times New Roman" w:cstheme="minorHAnsi"/>
          <w:color w:val="002F5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4ED0C169" wp14:editId="3AEC717A">
            <wp:simplePos x="0" y="0"/>
            <wp:positionH relativeFrom="margin">
              <wp:posOffset>29210</wp:posOffset>
            </wp:positionH>
            <wp:positionV relativeFrom="margin">
              <wp:posOffset>2160905</wp:posOffset>
            </wp:positionV>
            <wp:extent cx="5342255" cy="292290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BE1C" w14:textId="77777777" w:rsidR="00DE78C7" w:rsidRPr="00BC6FA6" w:rsidRDefault="00DE78C7" w:rsidP="00DE78C7">
      <w:pPr>
        <w:rPr>
          <w:rFonts w:cstheme="minorHAnsi"/>
          <w:color w:val="002F5D"/>
          <w:sz w:val="20"/>
          <w:szCs w:val="18"/>
        </w:rPr>
      </w:pPr>
      <w:r w:rsidRPr="00BC6FA6">
        <w:rPr>
          <w:rFonts w:cstheme="minorHAnsi"/>
          <w:color w:val="002F5D"/>
          <w:sz w:val="20"/>
          <w:szCs w:val="18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Pr="00BC6FA6">
        <w:rPr>
          <w:rFonts w:cstheme="minorHAnsi"/>
          <w:color w:val="002F5D"/>
          <w:sz w:val="20"/>
          <w:szCs w:val="18"/>
        </w:rPr>
        <w:t xml:space="preserve"> 2014-based subnational population projections and </w:t>
      </w:r>
      <w:r w:rsidRPr="00BC6FA6">
        <w:rPr>
          <w:rFonts w:cstheme="minorHAnsi"/>
          <w:color w:val="002F5D"/>
          <w:sz w:val="20"/>
          <w:szCs w:val="20"/>
        </w:rPr>
        <w:t>Cambridgeshire County Council Research</w:t>
      </w:r>
      <w:r>
        <w:rPr>
          <w:rFonts w:cstheme="minorHAnsi"/>
          <w:color w:val="002F5D"/>
          <w:sz w:val="20"/>
          <w:szCs w:val="20"/>
        </w:rPr>
        <w:t xml:space="preserve"> </w:t>
      </w:r>
      <w:r w:rsidRPr="00BC6FA6">
        <w:rPr>
          <w:rFonts w:cstheme="minorHAnsi"/>
          <w:color w:val="002F5D"/>
          <w:sz w:val="20"/>
          <w:szCs w:val="20"/>
        </w:rPr>
        <w:t>Group</w:t>
      </w:r>
      <w:r>
        <w:rPr>
          <w:rFonts w:cstheme="minorHAnsi"/>
          <w:color w:val="002F5D"/>
          <w:sz w:val="20"/>
          <w:szCs w:val="20"/>
        </w:rPr>
        <w:t xml:space="preserve"> (CCC RG) </w:t>
      </w:r>
      <w:r w:rsidRPr="00BC6FA6">
        <w:rPr>
          <w:rFonts w:cstheme="minorHAnsi"/>
          <w:color w:val="002F5D"/>
          <w:sz w:val="20"/>
          <w:szCs w:val="18"/>
        </w:rPr>
        <w:t>mid-2015 based population forecasts</w:t>
      </w:r>
    </w:p>
    <w:p w14:paraId="667CC4A6" w14:textId="467BF9AE" w:rsidR="009A784F" w:rsidRPr="00BE1681" w:rsidRDefault="009A784F" w:rsidP="0071562F">
      <w:pPr>
        <w:rPr>
          <w:rFonts w:cstheme="minorHAnsi"/>
          <w:noProof/>
          <w:color w:val="002F5D"/>
          <w:lang w:eastAsia="en-GB"/>
        </w:rPr>
      </w:pPr>
    </w:p>
    <w:p w14:paraId="5B90F3D6" w14:textId="5A494943" w:rsidR="00242E97" w:rsidRPr="00BE1681" w:rsidRDefault="00C9627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Ca</w:t>
      </w:r>
      <w:r w:rsidR="009201BA">
        <w:rPr>
          <w:rFonts w:cstheme="minorHAnsi"/>
          <w:color w:val="002F5D"/>
        </w:rPr>
        <w:t>mbridgeshire County C</w:t>
      </w:r>
      <w:r w:rsidR="00D35F12">
        <w:rPr>
          <w:rFonts w:cstheme="minorHAnsi"/>
          <w:color w:val="002F5D"/>
        </w:rPr>
        <w:t>ouncil Research G</w:t>
      </w:r>
      <w:r w:rsidR="00242E97" w:rsidRPr="00BE1681">
        <w:rPr>
          <w:rFonts w:cstheme="minorHAnsi"/>
          <w:color w:val="002F5D"/>
        </w:rPr>
        <w:t>roup</w:t>
      </w:r>
      <w:r>
        <w:rPr>
          <w:rFonts w:cstheme="minorHAnsi"/>
          <w:color w:val="002F5D"/>
        </w:rPr>
        <w:t xml:space="preserve"> (CC</w:t>
      </w:r>
      <w:r w:rsidR="00ED1C5C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RG)</w:t>
      </w:r>
      <w:r w:rsidR="00242E97" w:rsidRPr="00BE1681">
        <w:rPr>
          <w:rFonts w:cstheme="minorHAnsi"/>
          <w:color w:val="002F5D"/>
        </w:rPr>
        <w:t xml:space="preserve"> predicts greater levels of population change </w:t>
      </w:r>
      <w:r w:rsidR="00EC6449" w:rsidRPr="00BE1681">
        <w:rPr>
          <w:rFonts w:cstheme="minorHAnsi"/>
          <w:color w:val="002F5D"/>
        </w:rPr>
        <w:t>by</w:t>
      </w:r>
      <w:r w:rsidR="00242E97" w:rsidRPr="00BE1681">
        <w:rPr>
          <w:rFonts w:cstheme="minorHAnsi"/>
          <w:color w:val="002F5D"/>
        </w:rPr>
        <w:t xml:space="preserve"> 2036 than ONS, whether absolutely or proportionally</w:t>
      </w:r>
      <w:r w:rsidR="00705D60">
        <w:rPr>
          <w:rFonts w:cstheme="minorHAnsi"/>
          <w:color w:val="002F5D"/>
        </w:rPr>
        <w:t>.</w:t>
      </w:r>
    </w:p>
    <w:p w14:paraId="62E74948" w14:textId="0E4B6E70" w:rsidR="00EC6449" w:rsidRPr="00BE1681" w:rsidRDefault="00EC6449" w:rsidP="0071562F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2F5D"/>
          <w:lang w:eastAsia="en-GB"/>
        </w:rPr>
      </w:pPr>
      <w:r w:rsidRPr="00BE1681">
        <w:rPr>
          <w:rFonts w:cstheme="minorHAnsi"/>
          <w:color w:val="002F5D"/>
        </w:rPr>
        <w:t>The C</w:t>
      </w:r>
      <w:r w:rsidR="00ED1C5C">
        <w:rPr>
          <w:rFonts w:cstheme="minorHAnsi"/>
          <w:color w:val="002F5D"/>
        </w:rPr>
        <w:t>C</w:t>
      </w:r>
      <w:r w:rsidRPr="00BE1681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RG forecast takes into account changes to housing development</w:t>
      </w:r>
      <w:r w:rsidR="004B0861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the impacts of which are</w:t>
      </w:r>
      <w:r w:rsidR="00242E97" w:rsidRPr="00BE1681">
        <w:rPr>
          <w:rFonts w:cstheme="minorHAnsi"/>
          <w:color w:val="002F5D"/>
        </w:rPr>
        <w:t xml:space="preserve"> clear with the </w:t>
      </w:r>
      <w:r w:rsidR="00A17EAB" w:rsidRPr="00BE1681">
        <w:rPr>
          <w:rFonts w:cstheme="minorHAnsi"/>
          <w:color w:val="002F5D"/>
        </w:rPr>
        <w:t>CCC</w:t>
      </w:r>
      <w:r w:rsidR="006E3EE1">
        <w:rPr>
          <w:rFonts w:cstheme="minorHAnsi"/>
          <w:color w:val="002F5D"/>
        </w:rPr>
        <w:t xml:space="preserve"> </w:t>
      </w:r>
      <w:r w:rsidR="00A17EAB" w:rsidRPr="00BE1681">
        <w:rPr>
          <w:rFonts w:cstheme="minorHAnsi"/>
          <w:color w:val="002F5D"/>
        </w:rPr>
        <w:t>RG data forecasts</w:t>
      </w:r>
      <w:r w:rsidR="00242E97" w:rsidRPr="00BE1681">
        <w:rPr>
          <w:rFonts w:cstheme="minorHAnsi"/>
          <w:color w:val="002F5D"/>
        </w:rPr>
        <w:t xml:space="preserve"> for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242E97" w:rsidRPr="00BE1681">
        <w:rPr>
          <w:rFonts w:cstheme="minorHAnsi"/>
          <w:color w:val="002F5D"/>
        </w:rPr>
        <w:t xml:space="preserve">indicating a higher population than the ONS </w:t>
      </w:r>
      <w:r w:rsidR="00A17EAB" w:rsidRPr="00BE1681">
        <w:rPr>
          <w:rFonts w:cstheme="minorHAnsi"/>
          <w:color w:val="002F5D"/>
        </w:rPr>
        <w:t xml:space="preserve">population projections for all </w:t>
      </w:r>
      <w:r w:rsidR="00C9627C">
        <w:rPr>
          <w:rFonts w:cstheme="minorHAnsi"/>
          <w:color w:val="002F5D"/>
        </w:rPr>
        <w:t xml:space="preserve">forecast </w:t>
      </w:r>
      <w:r w:rsidR="00A17EAB" w:rsidRPr="00BE1681">
        <w:rPr>
          <w:rFonts w:cstheme="minorHAnsi"/>
          <w:color w:val="002F5D"/>
        </w:rPr>
        <w:t>years</w:t>
      </w:r>
      <w:r w:rsidR="00705D60">
        <w:rPr>
          <w:rFonts w:cstheme="minorHAnsi"/>
          <w:color w:val="002F5D"/>
        </w:rPr>
        <w:t>.</w:t>
      </w:r>
    </w:p>
    <w:p w14:paraId="5DF3489D" w14:textId="15EC2E4B" w:rsidR="00F91535" w:rsidRPr="00BE1681" w:rsidRDefault="00F91535" w:rsidP="0071562F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593599BB" w14:textId="7495C1DE" w:rsidR="00F91535" w:rsidRPr="00BE1681" w:rsidRDefault="004B169E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5" w:name="_Toc51839862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113A72" wp14:editId="41EECCCE">
            <wp:simplePos x="0" y="0"/>
            <wp:positionH relativeFrom="margin">
              <wp:posOffset>-374015</wp:posOffset>
            </wp:positionH>
            <wp:positionV relativeFrom="margin">
              <wp:posOffset>6998335</wp:posOffset>
            </wp:positionV>
            <wp:extent cx="6480000" cy="111278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BB">
        <w:t xml:space="preserve">Table </w:t>
      </w:r>
      <w:fldSimple w:instr=" SEQ Table \* ARABIC ">
        <w:r w:rsidR="00DC4A89">
          <w:rPr>
            <w:noProof/>
          </w:rPr>
          <w:t>2</w:t>
        </w:r>
      </w:fldSimple>
      <w:r w:rsidR="00730CBB">
        <w:t xml:space="preserve">: </w:t>
      </w:r>
      <w:r w:rsidR="00E52B94">
        <w:rPr>
          <w:rFonts w:cstheme="minorHAnsi"/>
          <w:color w:val="002F5D"/>
          <w:szCs w:val="22"/>
        </w:rPr>
        <w:t>Fenland</w:t>
      </w:r>
      <w:r w:rsidR="00E52B94" w:rsidRPr="00BE1681">
        <w:rPr>
          <w:rFonts w:cstheme="minorHAnsi"/>
          <w:color w:val="002F5D"/>
          <w:szCs w:val="22"/>
        </w:rPr>
        <w:t xml:space="preserve"> </w:t>
      </w:r>
      <w:r w:rsidR="007704B3">
        <w:rPr>
          <w:rFonts w:cstheme="minorHAnsi"/>
          <w:color w:val="002F5D"/>
          <w:szCs w:val="22"/>
        </w:rPr>
        <w:t>–</w:t>
      </w:r>
      <w:r w:rsidR="007704B3">
        <w:rPr>
          <w:rFonts w:eastAsia="Times New Roman" w:cstheme="minorHAnsi"/>
          <w:color w:val="002F5D"/>
          <w:lang w:eastAsia="en-GB"/>
        </w:rPr>
        <w:t xml:space="preserve"> </w:t>
      </w:r>
      <w:r w:rsidR="000D7069">
        <w:rPr>
          <w:rFonts w:eastAsia="Times New Roman" w:cstheme="minorHAnsi"/>
          <w:color w:val="002F5D"/>
          <w:lang w:eastAsia="en-GB"/>
        </w:rPr>
        <w:t>absolute short-</w:t>
      </w:r>
      <w:r w:rsidR="007704B3" w:rsidRPr="00BE1681">
        <w:rPr>
          <w:rFonts w:eastAsia="Times New Roman" w:cstheme="minorHAnsi"/>
          <w:color w:val="002F5D"/>
          <w:lang w:eastAsia="en-GB"/>
        </w:rPr>
        <w:t>term (5</w:t>
      </w:r>
      <w:r w:rsidR="007704B3">
        <w:rPr>
          <w:rFonts w:eastAsia="Times New Roman" w:cstheme="minorHAnsi"/>
          <w:color w:val="002F5D"/>
          <w:lang w:eastAsia="en-GB"/>
        </w:rPr>
        <w:t>-</w:t>
      </w:r>
      <w:r w:rsidR="007704B3" w:rsidRPr="00BE1681">
        <w:rPr>
          <w:rFonts w:eastAsia="Times New Roman" w:cstheme="minorHAnsi"/>
          <w:color w:val="002F5D"/>
          <w:lang w:eastAsia="en-GB"/>
        </w:rPr>
        <w:t xml:space="preserve"> and 10</w:t>
      </w:r>
      <w:r w:rsidR="007704B3">
        <w:rPr>
          <w:rFonts w:eastAsia="Times New Roman" w:cstheme="minorHAnsi"/>
          <w:color w:val="002F5D"/>
          <w:lang w:eastAsia="en-GB"/>
        </w:rPr>
        <w:t>-</w:t>
      </w:r>
      <w:r w:rsidR="007704B3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7704B3">
        <w:rPr>
          <w:rFonts w:eastAsia="Times New Roman" w:cstheme="minorHAnsi"/>
          <w:color w:val="002F5D"/>
          <w:lang w:eastAsia="en-GB"/>
        </w:rPr>
        <w:t>group</w:t>
      </w:r>
      <w:bookmarkEnd w:id="5"/>
    </w:p>
    <w:p w14:paraId="2301BA99" w14:textId="77777777" w:rsidR="00E46047" w:rsidRPr="00BC6FA6" w:rsidRDefault="00E46047" w:rsidP="00E46047">
      <w:pPr>
        <w:rPr>
          <w:rFonts w:cstheme="minorHAnsi"/>
          <w:color w:val="002F5D"/>
          <w:sz w:val="20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 </w:t>
      </w:r>
      <w:r w:rsidRPr="00BC6FA6">
        <w:rPr>
          <w:rFonts w:cstheme="minorHAnsi"/>
          <w:color w:val="002F5D"/>
          <w:sz w:val="20"/>
        </w:rPr>
        <w:t>2014-based Subnational population projections and CCC RG mid-2015 based population forecasts</w:t>
      </w:r>
    </w:p>
    <w:p w14:paraId="5328758B" w14:textId="75ED4C4B" w:rsidR="00132D32" w:rsidRDefault="00132D32" w:rsidP="0071562F">
      <w:pPr>
        <w:rPr>
          <w:rFonts w:cstheme="minorHAnsi"/>
          <w:color w:val="002F5D"/>
        </w:rPr>
      </w:pPr>
    </w:p>
    <w:p w14:paraId="6AE4D316" w14:textId="35377AAB" w:rsidR="002533A1" w:rsidRPr="00B901F5" w:rsidRDefault="002533A1" w:rsidP="0071562F">
      <w:pPr>
        <w:rPr>
          <w:rFonts w:cstheme="minorHAnsi"/>
          <w:color w:val="002F5D"/>
        </w:rPr>
      </w:pPr>
    </w:p>
    <w:p w14:paraId="2B1DCE1D" w14:textId="3E2DDBCA" w:rsidR="003C3633" w:rsidRPr="00BE1681" w:rsidRDefault="00B444C0" w:rsidP="0071562F">
      <w:pPr>
        <w:pStyle w:val="Caption"/>
        <w:rPr>
          <w:rFonts w:cstheme="minorHAnsi"/>
          <w:color w:val="002F5D"/>
        </w:rPr>
      </w:pPr>
      <w:bookmarkStart w:id="6" w:name="_Toc518398655"/>
      <w:r>
        <w:lastRenderedPageBreak/>
        <w:t xml:space="preserve">Figure </w:t>
      </w:r>
      <w:fldSimple w:instr=" SEQ Figure \* ARABIC ">
        <w:r w:rsidR="00A279E8">
          <w:rPr>
            <w:noProof/>
          </w:rPr>
          <w:t>2</w:t>
        </w:r>
      </w:fldSimple>
      <w:r>
        <w:t xml:space="preserve">: </w:t>
      </w:r>
      <w:r w:rsidR="00E52B94">
        <w:rPr>
          <w:rFonts w:cstheme="minorHAnsi"/>
          <w:color w:val="002F5D"/>
          <w:szCs w:val="22"/>
        </w:rPr>
        <w:t>Fenland</w:t>
      </w:r>
      <w:r w:rsidR="00E52B94" w:rsidRPr="00BE1681">
        <w:rPr>
          <w:rFonts w:cstheme="minorHAnsi"/>
          <w:color w:val="002F5D"/>
          <w:szCs w:val="22"/>
        </w:rPr>
        <w:t xml:space="preserve"> </w:t>
      </w:r>
      <w:r w:rsidR="00AE5939">
        <w:rPr>
          <w:rFonts w:cstheme="minorHAnsi"/>
          <w:color w:val="002F5D"/>
          <w:szCs w:val="22"/>
        </w:rPr>
        <w:t>–</w:t>
      </w:r>
      <w:r w:rsidR="00AE5939">
        <w:rPr>
          <w:rFonts w:eastAsia="Times New Roman" w:cstheme="minorHAnsi"/>
          <w:color w:val="002F5D"/>
          <w:lang w:eastAsia="en-GB"/>
        </w:rPr>
        <w:t xml:space="preserve"> </w:t>
      </w:r>
      <w:r w:rsidR="00AE5939" w:rsidRPr="00BE1681">
        <w:rPr>
          <w:rFonts w:eastAsia="Times New Roman" w:cstheme="minorHAnsi"/>
          <w:color w:val="002F5D"/>
          <w:lang w:eastAsia="en-GB"/>
        </w:rPr>
        <w:t>absolute</w:t>
      </w:r>
      <w:r w:rsidR="00AE5939">
        <w:rPr>
          <w:rFonts w:eastAsia="Times New Roman" w:cstheme="minorHAnsi"/>
          <w:color w:val="002F5D"/>
          <w:lang w:eastAsia="en-GB"/>
        </w:rPr>
        <w:t xml:space="preserve"> short-</w:t>
      </w:r>
      <w:r w:rsidR="00AE5939" w:rsidRPr="00BE1681">
        <w:rPr>
          <w:rFonts w:eastAsia="Times New Roman" w:cstheme="minorHAnsi"/>
          <w:color w:val="002F5D"/>
          <w:lang w:eastAsia="en-GB"/>
        </w:rPr>
        <w:t>term (5</w:t>
      </w:r>
      <w:r w:rsidR="00AE5939">
        <w:rPr>
          <w:rFonts w:eastAsia="Times New Roman" w:cstheme="minorHAnsi"/>
          <w:color w:val="002F5D"/>
          <w:lang w:eastAsia="en-GB"/>
        </w:rPr>
        <w:t>- and 10-</w:t>
      </w:r>
      <w:r w:rsidR="00AE5939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AE5939">
        <w:rPr>
          <w:rFonts w:eastAsia="Times New Roman" w:cstheme="minorHAnsi"/>
          <w:color w:val="002F5D"/>
          <w:lang w:eastAsia="en-GB"/>
        </w:rPr>
        <w:t>group</w:t>
      </w:r>
      <w:r w:rsidR="00AE5939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AE5939" w:rsidRPr="00BE1681">
        <w:rPr>
          <w:rFonts w:cstheme="minorHAnsi"/>
          <w:color w:val="002F5D"/>
        </w:rPr>
        <w:t>(comparing CCC RG data with ONS projections</w:t>
      </w:r>
      <w:r w:rsidR="00AE5939">
        <w:rPr>
          <w:rFonts w:cstheme="minorHAnsi"/>
          <w:color w:val="002F5D"/>
        </w:rPr>
        <w:t>)</w:t>
      </w:r>
      <w:bookmarkEnd w:id="6"/>
    </w:p>
    <w:p w14:paraId="24C27237" w14:textId="2A6C747D" w:rsidR="001C7AA1" w:rsidRDefault="00B36A66" w:rsidP="0071562F">
      <w:pPr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w:t xml:space="preserve"> </w:t>
      </w:r>
    </w:p>
    <w:p w14:paraId="6B0B0BBD" w14:textId="6C0D8858" w:rsidR="001C7AA1" w:rsidRPr="001C7AA1" w:rsidRDefault="00186E89" w:rsidP="00143CEC">
      <w:pPr>
        <w:jc w:val="center"/>
        <w:rPr>
          <w:rFonts w:cstheme="minorHAnsi"/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3C06564" wp14:editId="7B0D5C35">
            <wp:simplePos x="0" y="0"/>
            <wp:positionH relativeFrom="margin">
              <wp:posOffset>-468630</wp:posOffset>
            </wp:positionH>
            <wp:positionV relativeFrom="margin">
              <wp:posOffset>771525</wp:posOffset>
            </wp:positionV>
            <wp:extent cx="6479540" cy="196405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5E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9A691A" wp14:editId="6DA84617">
                <wp:simplePos x="0" y="0"/>
                <wp:positionH relativeFrom="margin">
                  <wp:posOffset>-409575</wp:posOffset>
                </wp:positionH>
                <wp:positionV relativeFrom="margin">
                  <wp:posOffset>2714625</wp:posOffset>
                </wp:positionV>
                <wp:extent cx="3251835" cy="39052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6A12" w14:textId="77777777" w:rsidR="00882085" w:rsidRPr="00BC6FA6" w:rsidRDefault="00882085" w:rsidP="00FC3E5E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</w:pP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Source: CCC RG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 xml:space="preserve"> mid-2015-</w:t>
                            </w: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based population forecasts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  <w:t xml:space="preserve"> </w:t>
                            </w:r>
                          </w:p>
                          <w:p w14:paraId="1977F83F" w14:textId="60F92C90" w:rsidR="00882085" w:rsidRPr="00FC3E5E" w:rsidRDefault="00882085" w:rsidP="00FC3E5E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</w:pP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Note: Y-ax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e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for these charts do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not start at zero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691A" id="_x0000_s1029" type="#_x0000_t202" style="position:absolute;left:0;text-align:left;margin-left:-32.25pt;margin-top:213.75pt;width:256.05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hbDAIAAPoDAAAOAAAAZHJzL2Uyb0RvYy54bWysU9uO2yAQfa/Uf0C8N3acpE2skNV2t1tV&#10;2l6k3X4AwThGBYYCiZ1+fQecpNH2rSoPCBg4c86ZYX0zGE0O0gcFltHppKREWgGNsjtGvz8/vFlS&#10;EiK3DddgJaNHGejN5vWrde9qWUEHupGeIIgNde8Y7WJ0dVEE0UnDwwSctBhswRsecet3ReN5j+hG&#10;F1VZvi168I3zIGQIeHo/Bukm47etFPFr2wYZiWYUucU8+zxv01xs1rzeee46JU40+D+wMFxZTHqB&#10;uueRk71Xf0EZJTwEaONEgCmgbZWQWQOqmZYv1Dx13MmsBc0J7mJT+H+w4svhmyeqYXS+oMRygzV6&#10;lkMk72EgVbKnd6HGW08O78UBj7HMWWpwjyB+BGLhruN2J2+9h76TvEF60/SyuHo64oQEsu0/Q4Np&#10;+D5CBhpab5J36AZBdCzT8VKaREXg4axaTJczpCgwNluVi2qRU/D6/Nr5ED9KMCQtGPVY+ozOD48h&#10;Jja8Pl9JySw8KK1z+bUlPaOrBPkiYlTE7tTKMLos0xj7JYn8YJv8OHKlxzUm0PakOgkdJcdhO2R/&#10;Z2czt9Ac0QYPYzPi58FFB/4XJT02IqPh5557SYn+ZNHK1XQ+T52bN/PFuwo3/jqyvY5wKxCK0UjJ&#10;uLyLudtHYbdoeauyG6k2I5MTZWywbNLpM6QOvt7nW3++7OY3AAAA//8DAFBLAwQUAAYACAAAACEA&#10;KjJMut4AAAALAQAADwAAAGRycy9kb3ducmV2LnhtbEyPwU7DMAyG70i8Q2QkblvClHVbaTohEFcQ&#10;AybtljVeW9E4VZOt5e0xJ7j9lj/9/lxsJ9+JCw6xDWTgbq5AIFXBtVQb+Hh/nq1BxGTJ2S4QGvjG&#10;CNvy+qqwuQsjveFll2rBJRRza6BJqc+ljFWD3sZ56JF4dwqDt4nHoZZusCOX+04ulMqkty3xhcb2&#10;+Nhg9bU7ewOfL6fDXqvX+skv+zFMSpLfSGNub6aHexAJp/QHw68+q0PJTsdwJhdFZ2CW6SWjBvRi&#10;xYEJrVcZiCOH9UaBLAv5/4fyBwAA//8DAFBLAQItABQABgAIAAAAIQC2gziS/gAAAOEBAAATAAAA&#10;AAAAAAAAAAAAAAAAAABbQ29udGVudF9UeXBlc10ueG1sUEsBAi0AFAAGAAgAAAAhADj9If/WAAAA&#10;lAEAAAsAAAAAAAAAAAAAAAAALwEAAF9yZWxzLy5yZWxzUEsBAi0AFAAGAAgAAAAhABoaeFsMAgAA&#10;+gMAAA4AAAAAAAAAAAAAAAAALgIAAGRycy9lMm9Eb2MueG1sUEsBAi0AFAAGAAgAAAAhACoyTLre&#10;AAAACwEAAA8AAAAAAAAAAAAAAAAAZgQAAGRycy9kb3ducmV2LnhtbFBLBQYAAAAABAAEAPMAAABx&#10;BQAAAAA=&#10;" filled="f" stroked="f">
                <v:textbox>
                  <w:txbxContent>
                    <w:p w14:paraId="2A8C6A12" w14:textId="77777777" w:rsidR="00882085" w:rsidRPr="00BC6FA6" w:rsidRDefault="00882085" w:rsidP="00FC3E5E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18"/>
                        </w:rPr>
                      </w:pP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Source: CCC RG</w:t>
                      </w:r>
                      <w:r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 xml:space="preserve"> mid-2015-</w:t>
                      </w: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based population forecasts</w:t>
                      </w:r>
                      <w:r w:rsidRPr="00BC6FA6">
                        <w:rPr>
                          <w:rFonts w:cstheme="minorHAnsi"/>
                          <w:color w:val="002F5D"/>
                          <w:sz w:val="18"/>
                        </w:rPr>
                        <w:t xml:space="preserve"> </w:t>
                      </w:r>
                    </w:p>
                    <w:p w14:paraId="1977F83F" w14:textId="60F92C90" w:rsidR="00882085" w:rsidRPr="00FC3E5E" w:rsidRDefault="00882085" w:rsidP="00FC3E5E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20"/>
                        </w:rPr>
                      </w:pP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Note: Y-ax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>e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 xml:space="preserve"> for these charts do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 xml:space="preserve"> not start at zero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169E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6CA2B2" wp14:editId="6E156A74">
                <wp:simplePos x="0" y="0"/>
                <wp:positionH relativeFrom="margin">
                  <wp:posOffset>2916555</wp:posOffset>
                </wp:positionH>
                <wp:positionV relativeFrom="margin">
                  <wp:posOffset>2734310</wp:posOffset>
                </wp:positionV>
                <wp:extent cx="3251835" cy="436880"/>
                <wp:effectExtent l="0" t="0" r="0" b="127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2861" w14:textId="15297618" w:rsidR="00882085" w:rsidRPr="00E46047" w:rsidRDefault="00882085" w:rsidP="003C3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 (ONS)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2014-based subnational population projections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A2B2" id="_x0000_s1030" type="#_x0000_t202" style="position:absolute;left:0;text-align:left;margin-left:229.65pt;margin-top:215.3pt;width:256.0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1bDwIAAPoDAAAOAAAAZHJzL2Uyb0RvYy54bWysU9uO2yAQfa/Uf0C8N06ceJtYIavtbreq&#10;tL1Iu/0AgnGMCgwFEjv9+g44SaP2rSoPaGBmDnPODOvbwWhykD4osIzOJlNKpBXQKLtj9NvL45sl&#10;JSFy23ANVjJ6lIHebl6/WveuliV0oBvpCYLYUPeO0S5GVxdFEJ00PEzASYvOFrzhEY9+VzSe94hu&#10;dFFOpzdFD75xHoQMAW8fRifdZPy2lSJ+adsgI9GMYm0x7z7v27QXmzWvd567TolTGfwfqjBcWXz0&#10;AvXAIyd7r/6CMkp4CNDGiQBTQNsqITMHZDOb/sHmueNOZi4oTnAXmcL/gxWfD189UQ2j1YoSyw32&#10;6EUOkbyDgZRJnt6FGqOeHcbFAa+xzZlqcE8gvgdi4b7jdifvvIe+k7zB8mYps7hKHXFCAtn2n6DB&#10;Z/g+QgYaWm+SdqgGQXRs0/HSmlSKwMt5Wc2W84oSgb7F/Ga5zL0reH3Odj7EDxIMSQajHluf0fnh&#10;KcRUDa/PIekxC49K69x+bUnP6Koqq5xw5TEq4nRqZRhdTtMa5yWRfG+bnBy50qOND2h7Yp2IjpTj&#10;sB2yvouzmFtojiiDh3EY8fOg0YH/SUmPg8ho+LHnXlKiP1qUcjVbLNLk5sOielviwV97ttcebgVC&#10;MRopGc37mKd9pHyHkrcqq5F6M1ZyKhkHLIt0+gxpgq/POer3l938AgAA//8DAFBLAwQUAAYACAAA&#10;ACEAMPRym94AAAALAQAADwAAAGRycy9kb3ducmV2LnhtbEyPTU/DMAyG70j8h8hI3Fgy1g1Smk4I&#10;xBW0wSZxyxqvrWicqsnW8u8xJ7j549Hrx8V68p044xDbQAbmMwUCqQqupdrAx/vLzT2ImCw52wVC&#10;A98YYV1eXhQ2d2GkDZ63qRYcQjG3BpqU+lzKWDXobZyFHol3xzB4m7gdaukGO3K47+StUivpbUt8&#10;obE9PjVYfW1P3sDu9fi5z9Rb/eyX/RgmJclracz11fT4ACLhlP5g+NVndSjZ6RBO5KLoDGRLvWCU&#10;i4VagWBC380zEAeeaJ2BLAv5/4fyBwAA//8DAFBLAQItABQABgAIAAAAIQC2gziS/gAAAOEBAAAT&#10;AAAAAAAAAAAAAAAAAAAAAABbQ29udGVudF9UeXBlc10ueG1sUEsBAi0AFAAGAAgAAAAhADj9If/W&#10;AAAAlAEAAAsAAAAAAAAAAAAAAAAALwEAAF9yZWxzLy5yZWxzUEsBAi0AFAAGAAgAAAAhAJyvvVsP&#10;AgAA+gMAAA4AAAAAAAAAAAAAAAAALgIAAGRycy9lMm9Eb2MueG1sUEsBAi0AFAAGAAgAAAAhADD0&#10;cpveAAAACwEAAA8AAAAAAAAAAAAAAAAAaQQAAGRycy9kb3ducmV2LnhtbFBLBQYAAAAABAAEAPMA&#10;AAB0BQAAAAA=&#10;" filled="f" stroked="f">
                <v:textbox>
                  <w:txbxContent>
                    <w:p w14:paraId="6EFE2861" w14:textId="15297618" w:rsidR="00882085" w:rsidRPr="00E46047" w:rsidRDefault="00882085" w:rsidP="003C3633">
                      <w:pPr>
                        <w:rPr>
                          <w:sz w:val="20"/>
                        </w:rPr>
                      </w:pP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</w:t>
                      </w:r>
                      <w:r w:rsidRPr="00BC6FA6">
                        <w:rPr>
                          <w:rFonts w:cstheme="minorHAnsi"/>
                          <w:color w:val="002F5D"/>
                          <w:sz w:val="20"/>
                          <w:szCs w:val="18"/>
                        </w:rPr>
                        <w:t xml:space="preserve">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 (ONS)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2014-based subnational population projections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5D72">
        <w:rPr>
          <w:rFonts w:cstheme="minorHAnsi"/>
          <w:color w:val="002F5D"/>
        </w:rPr>
        <w:t xml:space="preserve">CCC RG </w:t>
      </w:r>
      <w:r w:rsidR="001B6317">
        <w:rPr>
          <w:rFonts w:cstheme="minorHAnsi"/>
          <w:color w:val="002F5D"/>
        </w:rPr>
        <w:t xml:space="preserve">2015-based </w:t>
      </w:r>
      <w:r w:rsidR="00D15D72">
        <w:rPr>
          <w:rFonts w:cstheme="minorHAnsi"/>
          <w:color w:val="002F5D"/>
        </w:rPr>
        <w:t>p</w:t>
      </w:r>
      <w:r w:rsidR="004B169E">
        <w:rPr>
          <w:rFonts w:cstheme="minorHAnsi"/>
          <w:color w:val="002F5D"/>
        </w:rPr>
        <w:t>opulation forecasts</w:t>
      </w:r>
      <w:r w:rsidR="004B169E">
        <w:rPr>
          <w:rFonts w:cstheme="minorHAnsi"/>
          <w:color w:val="002F5D"/>
        </w:rPr>
        <w:tab/>
      </w:r>
      <w:r w:rsidR="004B169E">
        <w:rPr>
          <w:rFonts w:cstheme="minorHAnsi"/>
          <w:color w:val="002F5D"/>
        </w:rPr>
        <w:tab/>
      </w:r>
      <w:r w:rsidR="00D15D72">
        <w:rPr>
          <w:rFonts w:cstheme="minorHAnsi"/>
          <w:color w:val="002F5D"/>
        </w:rPr>
        <w:t xml:space="preserve">ONS 2014-based population </w:t>
      </w:r>
      <w:r w:rsidR="00076E3B">
        <w:rPr>
          <w:rFonts w:cstheme="minorHAnsi"/>
          <w:color w:val="002F5D"/>
        </w:rPr>
        <w:t>projections</w:t>
      </w:r>
    </w:p>
    <w:p w14:paraId="5255A3D2" w14:textId="53BBF0B1" w:rsidR="00837308" w:rsidRDefault="00837308" w:rsidP="0071562F">
      <w:pPr>
        <w:pStyle w:val="ListParagraph"/>
        <w:rPr>
          <w:rFonts w:cstheme="minorHAnsi"/>
          <w:color w:val="002F5D"/>
        </w:rPr>
      </w:pPr>
    </w:p>
    <w:p w14:paraId="069A3239" w14:textId="0A45456B" w:rsidR="00A50153" w:rsidRPr="00BE1681" w:rsidRDefault="00ED1C5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P</w:t>
      </w:r>
      <w:r w:rsidRPr="00BE1681">
        <w:rPr>
          <w:rFonts w:cstheme="minorHAnsi"/>
          <w:color w:val="002F5D"/>
        </w:rPr>
        <w:t>opulation data</w:t>
      </w:r>
      <w:r w:rsidRPr="00ED1C5C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for</w:t>
      </w:r>
      <w:r w:rsidRPr="00BE1681">
        <w:rPr>
          <w:rFonts w:cstheme="minorHAnsi"/>
          <w:color w:val="002F5D"/>
        </w:rPr>
        <w:t xml:space="preserve"> 2016 </w:t>
      </w:r>
      <w:r>
        <w:rPr>
          <w:rFonts w:cstheme="minorHAnsi"/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A50153" w:rsidRPr="00BE1681">
        <w:rPr>
          <w:rFonts w:cstheme="minorHAnsi"/>
          <w:color w:val="002F5D"/>
        </w:rPr>
        <w:t>are similar whethe</w:t>
      </w:r>
      <w:r w:rsidR="00A42D1E" w:rsidRPr="00BE1681">
        <w:rPr>
          <w:rFonts w:cstheme="minorHAnsi"/>
          <w:color w:val="002F5D"/>
        </w:rPr>
        <w:t>r based on CCC RG or ONS models</w:t>
      </w:r>
      <w:r w:rsidR="00705D60">
        <w:rPr>
          <w:rFonts w:cstheme="minorHAnsi"/>
          <w:color w:val="002F5D"/>
        </w:rPr>
        <w:t>.</w:t>
      </w:r>
    </w:p>
    <w:p w14:paraId="6485579F" w14:textId="3C624E17" w:rsidR="00A50153" w:rsidRPr="00BE1681" w:rsidRDefault="00A50153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Both CCC RG and ONS data suggest future populat</w:t>
      </w:r>
      <w:r w:rsidR="00A42D1E" w:rsidRPr="00BE1681">
        <w:rPr>
          <w:rFonts w:cstheme="minorHAnsi"/>
          <w:color w:val="002F5D"/>
        </w:rPr>
        <w:t xml:space="preserve">ion increases in </w:t>
      </w:r>
      <w:r w:rsidR="00E52B94">
        <w:rPr>
          <w:rFonts w:cstheme="minorHAnsi"/>
          <w:color w:val="002F5D"/>
        </w:rPr>
        <w:t>Fenland</w:t>
      </w:r>
      <w:r w:rsidR="00705D60">
        <w:rPr>
          <w:rFonts w:cstheme="minorHAnsi"/>
          <w:color w:val="002F5D"/>
        </w:rPr>
        <w:t>.</w:t>
      </w:r>
    </w:p>
    <w:p w14:paraId="33C5A2F1" w14:textId="65738A88" w:rsidR="00A50153" w:rsidRPr="00BE1681" w:rsidRDefault="00A50153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Differences in predicted population growth between CCCRG and ONS are much greater for children and working age groups than for older people, reflecting the signific</w:t>
      </w:r>
      <w:r w:rsidR="00841C19">
        <w:rPr>
          <w:rFonts w:cstheme="minorHAnsi"/>
          <w:color w:val="002F5D"/>
        </w:rPr>
        <w:t>ant influence of future housing development</w:t>
      </w:r>
      <w:r w:rsidRPr="00BE1681">
        <w:rPr>
          <w:rFonts w:cstheme="minorHAnsi"/>
          <w:color w:val="002F5D"/>
        </w:rPr>
        <w:t xml:space="preserve"> </w:t>
      </w:r>
      <w:r w:rsidR="00A42D1E" w:rsidRPr="00BE1681">
        <w:rPr>
          <w:rFonts w:cstheme="minorHAnsi"/>
          <w:color w:val="002F5D"/>
        </w:rPr>
        <w:t>in the CCC RG forecasts</w:t>
      </w:r>
      <w:r w:rsidR="00705D60">
        <w:rPr>
          <w:rFonts w:cstheme="minorHAnsi"/>
          <w:color w:val="002F5D"/>
        </w:rPr>
        <w:t>.</w:t>
      </w:r>
    </w:p>
    <w:p w14:paraId="4008BFB5" w14:textId="6D14F978" w:rsidR="00AE1D79" w:rsidRPr="00BE1681" w:rsidRDefault="00AE1D79" w:rsidP="0071562F">
      <w:pPr>
        <w:pStyle w:val="Caption"/>
        <w:rPr>
          <w:rFonts w:cstheme="minorHAnsi"/>
          <w:color w:val="002F5D"/>
          <w:szCs w:val="22"/>
        </w:rPr>
      </w:pPr>
    </w:p>
    <w:p w14:paraId="2AAF5986" w14:textId="5B8B7FF9" w:rsidR="00802C64" w:rsidRPr="00BE1681" w:rsidRDefault="00802C64" w:rsidP="0071562F">
      <w:pPr>
        <w:pStyle w:val="Heading1"/>
      </w:pPr>
      <w:bookmarkStart w:id="7" w:name="_Toc517869030"/>
      <w:r w:rsidRPr="00BE1681">
        <w:t>Population density</w:t>
      </w:r>
      <w:bookmarkEnd w:id="7"/>
    </w:p>
    <w:p w14:paraId="240A2A32" w14:textId="5C9973BB" w:rsidR="00802C64" w:rsidRPr="00BE1681" w:rsidRDefault="00802C64" w:rsidP="0071562F">
      <w:pPr>
        <w:rPr>
          <w:rFonts w:cstheme="minorHAnsi"/>
          <w:color w:val="002F5D"/>
        </w:rPr>
      </w:pPr>
    </w:p>
    <w:p w14:paraId="350182B4" w14:textId="2E5F0621" w:rsidR="00C60D24" w:rsidRPr="00BE1681" w:rsidRDefault="00B17239" w:rsidP="0071562F">
      <w:pPr>
        <w:pStyle w:val="Caption"/>
        <w:rPr>
          <w:rFonts w:cstheme="minorHAnsi"/>
          <w:color w:val="002F5D"/>
          <w:szCs w:val="22"/>
        </w:rPr>
      </w:pPr>
      <w:bookmarkStart w:id="8" w:name="_Toc518398621"/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10124EB4" wp14:editId="7A408291">
            <wp:simplePos x="0" y="0"/>
            <wp:positionH relativeFrom="margin">
              <wp:posOffset>-412750</wp:posOffset>
            </wp:positionH>
            <wp:positionV relativeFrom="margin">
              <wp:posOffset>4974590</wp:posOffset>
            </wp:positionV>
            <wp:extent cx="6479540" cy="1003935"/>
            <wp:effectExtent l="0" t="0" r="0" b="5715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fldSimple w:instr=" SEQ Table \* ARABIC ">
        <w:r w:rsidR="00DC4A89">
          <w:rPr>
            <w:noProof/>
          </w:rPr>
          <w:t>3</w:t>
        </w:r>
      </w:fldSimple>
      <w:r w:rsidR="00B444C0">
        <w:t xml:space="preserve">: </w:t>
      </w:r>
      <w:r w:rsidR="00C60D24" w:rsidRPr="00BE1681">
        <w:rPr>
          <w:rFonts w:cstheme="minorHAnsi"/>
          <w:color w:val="002F5D"/>
          <w:szCs w:val="22"/>
        </w:rPr>
        <w:t>Population density for</w:t>
      </w:r>
      <w:r w:rsidR="00E52B94" w:rsidRPr="00E52B94">
        <w:rPr>
          <w:rFonts w:cstheme="minorHAnsi"/>
          <w:color w:val="002F5D"/>
          <w:szCs w:val="22"/>
        </w:rPr>
        <w:t xml:space="preserve"> </w:t>
      </w:r>
      <w:r w:rsidR="00E52B94">
        <w:rPr>
          <w:rFonts w:cstheme="minorHAnsi"/>
          <w:color w:val="002F5D"/>
          <w:szCs w:val="22"/>
        </w:rPr>
        <w:t>Fenland</w:t>
      </w:r>
      <w:r w:rsidR="00C60D24" w:rsidRPr="00BE1681">
        <w:rPr>
          <w:rFonts w:cstheme="minorHAnsi"/>
          <w:color w:val="002F5D"/>
          <w:szCs w:val="22"/>
        </w:rPr>
        <w:t>, Cambridgeshire, East of England and England, mid-2016</w:t>
      </w:r>
      <w:bookmarkEnd w:id="8"/>
      <w:r w:rsidR="009F3E64" w:rsidRPr="00BE1681">
        <w:rPr>
          <w:rFonts w:cstheme="minorHAnsi"/>
          <w:noProof/>
          <w:color w:val="002F5D"/>
          <w:szCs w:val="22"/>
          <w:lang w:eastAsia="en-GB"/>
        </w:rPr>
        <w:t xml:space="preserve"> </w:t>
      </w:r>
    </w:p>
    <w:p w14:paraId="21943393" w14:textId="24648D6F" w:rsidR="00E46047" w:rsidRPr="00BC6FA6" w:rsidRDefault="00E46047" w:rsidP="00E46047">
      <w:pPr>
        <w:rPr>
          <w:rFonts w:eastAsia="Times New Roman" w:cstheme="minorHAnsi"/>
          <w:color w:val="002F5D"/>
          <w:sz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Pr="00BC6FA6">
        <w:rPr>
          <w:rFonts w:eastAsia="Times New Roman" w:cstheme="minorHAnsi"/>
          <w:color w:val="002F5D"/>
          <w:sz w:val="20"/>
          <w:lang w:eastAsia="en-GB"/>
        </w:rPr>
        <w:t>(ONS table MYE5)</w:t>
      </w:r>
    </w:p>
    <w:p w14:paraId="4A3C1F9B" w14:textId="72E24314" w:rsidR="00A22A8F" w:rsidRPr="00BE1681" w:rsidRDefault="00A22A8F" w:rsidP="0071562F">
      <w:pPr>
        <w:rPr>
          <w:rFonts w:eastAsia="Times New Roman" w:cstheme="minorHAnsi"/>
          <w:color w:val="002F5D"/>
          <w:lang w:eastAsia="en-GB"/>
        </w:rPr>
      </w:pPr>
    </w:p>
    <w:p w14:paraId="18A39690" w14:textId="0AB9D67C" w:rsidR="00AE0106" w:rsidRPr="00BE1681" w:rsidRDefault="00C814DF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Overall</w:t>
      </w:r>
      <w:r w:rsidR="00E56752">
        <w:rPr>
          <w:rFonts w:cstheme="minorHAnsi"/>
          <w:color w:val="002F5D"/>
        </w:rPr>
        <w:t>,</w:t>
      </w:r>
      <w:r w:rsidR="00E9089C">
        <w:rPr>
          <w:rFonts w:cstheme="minorHAnsi"/>
          <w:color w:val="002F5D"/>
        </w:rPr>
        <w:t xml:space="preserve"> </w:t>
      </w:r>
      <w:r w:rsidR="00AE0106" w:rsidRPr="00BE1681">
        <w:rPr>
          <w:rFonts w:cstheme="minorHAnsi"/>
          <w:color w:val="002F5D"/>
        </w:rPr>
        <w:t>Cambridgeshire is a relatively rural area, with lower population density than</w:t>
      </w:r>
      <w:r w:rsidR="0071562F">
        <w:rPr>
          <w:rFonts w:cstheme="minorHAnsi"/>
          <w:color w:val="002F5D"/>
        </w:rPr>
        <w:t xml:space="preserve"> that seen</w:t>
      </w:r>
      <w:r w:rsidR="00AE0106" w:rsidRPr="00BE1681">
        <w:rPr>
          <w:rFonts w:cstheme="minorHAnsi"/>
          <w:color w:val="002F5D"/>
        </w:rPr>
        <w:t xml:space="preserve"> in England and</w:t>
      </w:r>
      <w:r w:rsidR="00FE3401" w:rsidRPr="00BE1681">
        <w:rPr>
          <w:rFonts w:cstheme="minorHAnsi"/>
          <w:color w:val="002F5D"/>
        </w:rPr>
        <w:t xml:space="preserve"> the East of England</w:t>
      </w:r>
      <w:r w:rsidR="00705D60">
        <w:rPr>
          <w:rFonts w:cstheme="minorHAnsi"/>
          <w:color w:val="002F5D"/>
        </w:rPr>
        <w:t>.</w:t>
      </w:r>
    </w:p>
    <w:p w14:paraId="15339229" w14:textId="18796CD5" w:rsidR="00F1063D" w:rsidRDefault="00E52B94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Fenland</w:t>
      </w:r>
      <w:r w:rsidR="002C4CBB">
        <w:rPr>
          <w:rFonts w:cstheme="minorHAnsi"/>
          <w:color w:val="002F5D"/>
        </w:rPr>
        <w:t xml:space="preserve"> has a</w:t>
      </w:r>
      <w:r w:rsidRPr="00BE1681">
        <w:rPr>
          <w:rFonts w:cstheme="minorHAnsi"/>
          <w:color w:val="002F5D"/>
        </w:rPr>
        <w:t xml:space="preserve"> </w:t>
      </w:r>
      <w:r w:rsidR="002C4CBB">
        <w:rPr>
          <w:rFonts w:cstheme="minorHAnsi"/>
          <w:color w:val="002F5D"/>
        </w:rPr>
        <w:t>population density</w:t>
      </w:r>
      <w:r w:rsidR="00876C5E">
        <w:rPr>
          <w:rFonts w:cstheme="minorHAnsi"/>
          <w:color w:val="002F5D"/>
        </w:rPr>
        <w:t xml:space="preserve"> similar to the Cambridgeshire average,</w:t>
      </w:r>
      <w:r w:rsidR="00F1063D">
        <w:rPr>
          <w:rFonts w:cstheme="minorHAnsi"/>
          <w:color w:val="002F5D"/>
        </w:rPr>
        <w:t xml:space="preserve"> almost </w:t>
      </w:r>
      <w:r w:rsidR="001B6503">
        <w:rPr>
          <w:rFonts w:cstheme="minorHAnsi"/>
          <w:color w:val="002F5D"/>
        </w:rPr>
        <w:t>1.8</w:t>
      </w:r>
      <w:r w:rsidR="00F1063D">
        <w:rPr>
          <w:rFonts w:cstheme="minorHAnsi"/>
          <w:color w:val="002F5D"/>
        </w:rPr>
        <w:t xml:space="preserve"> times lower than the East of England and over </w:t>
      </w:r>
      <w:r w:rsidR="001B6503">
        <w:rPr>
          <w:rFonts w:cstheme="minorHAnsi"/>
          <w:color w:val="002F5D"/>
        </w:rPr>
        <w:t>2.3</w:t>
      </w:r>
      <w:r w:rsidR="00F1063D">
        <w:rPr>
          <w:rFonts w:cstheme="minorHAnsi"/>
          <w:color w:val="002F5D"/>
        </w:rPr>
        <w:t xml:space="preserve"> times lower than the England average.</w:t>
      </w:r>
    </w:p>
    <w:p w14:paraId="085330FC" w14:textId="20809E21" w:rsidR="00F1063D" w:rsidRPr="00F1063D" w:rsidRDefault="00F1063D" w:rsidP="00F1063D">
      <w:pPr>
        <w:pStyle w:val="ListParagraph"/>
        <w:ind w:left="360"/>
        <w:rPr>
          <w:rFonts w:cstheme="minorHAnsi"/>
          <w:color w:val="002F5D"/>
        </w:rPr>
      </w:pPr>
    </w:p>
    <w:p w14:paraId="55B56AE6" w14:textId="77777777" w:rsidR="00705D60" w:rsidRDefault="00705D60" w:rsidP="0071562F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br w:type="page"/>
      </w:r>
    </w:p>
    <w:p w14:paraId="6E6B724E" w14:textId="2A777708" w:rsidR="00586959" w:rsidRPr="00BE1681" w:rsidRDefault="001A6D24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9" w:name="_Toc518398656"/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1C602CA" wp14:editId="0F950068">
            <wp:simplePos x="0" y="0"/>
            <wp:positionH relativeFrom="margin">
              <wp:posOffset>76200</wp:posOffset>
            </wp:positionH>
            <wp:positionV relativeFrom="margin">
              <wp:posOffset>419100</wp:posOffset>
            </wp:positionV>
            <wp:extent cx="5360670" cy="2715260"/>
            <wp:effectExtent l="0" t="0" r="0" b="889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C0">
        <w:t xml:space="preserve">Figure </w:t>
      </w:r>
      <w:fldSimple w:instr=" SEQ Figure \* ARABIC ">
        <w:r w:rsidR="00A279E8">
          <w:rPr>
            <w:noProof/>
          </w:rPr>
          <w:t>3</w:t>
        </w:r>
      </w:fldSimple>
      <w:r w:rsidR="00B444C0">
        <w:t xml:space="preserve">: </w:t>
      </w:r>
      <w:r w:rsidR="000F1D12" w:rsidRPr="00BE1681">
        <w:rPr>
          <w:rFonts w:eastAsia="Times New Roman" w:cstheme="minorHAnsi"/>
          <w:color w:val="002F5D"/>
          <w:lang w:eastAsia="en-GB"/>
        </w:rPr>
        <w:t>Year</w:t>
      </w:r>
      <w:r w:rsidR="00876C5E">
        <w:rPr>
          <w:rFonts w:cstheme="minorHAnsi"/>
          <w:color w:val="002F5D"/>
          <w:szCs w:val="22"/>
        </w:rPr>
        <w:t>-</w:t>
      </w:r>
      <w:r w:rsidR="000F1D12" w:rsidRPr="00BE1681">
        <w:rPr>
          <w:rFonts w:eastAsia="Times New Roman" w:cstheme="minorHAnsi"/>
          <w:color w:val="002F5D"/>
          <w:lang w:eastAsia="en-GB"/>
        </w:rPr>
        <w:t>on</w:t>
      </w:r>
      <w:r w:rsidR="00302CB4">
        <w:rPr>
          <w:rFonts w:cstheme="minorHAnsi"/>
          <w:color w:val="002F5D"/>
          <w:szCs w:val="22"/>
        </w:rPr>
        <w:t>-</w:t>
      </w:r>
      <w:r w:rsidR="000F1D12" w:rsidRPr="00BE1681">
        <w:rPr>
          <w:rFonts w:eastAsia="Times New Roman" w:cstheme="minorHAnsi"/>
          <w:color w:val="002F5D"/>
          <w:lang w:eastAsia="en-GB"/>
        </w:rPr>
        <w:t>year percentage</w:t>
      </w:r>
      <w:r w:rsidR="00586959" w:rsidRPr="00BE1681">
        <w:rPr>
          <w:rFonts w:eastAsia="Times New Roman" w:cstheme="minorHAnsi"/>
          <w:color w:val="002F5D"/>
          <w:lang w:eastAsia="en-GB"/>
        </w:rPr>
        <w:t xml:space="preserve"> change in population density for </w:t>
      </w:r>
      <w:r w:rsidR="00E52B94">
        <w:rPr>
          <w:rFonts w:cstheme="minorHAnsi"/>
          <w:color w:val="002F5D"/>
          <w:szCs w:val="22"/>
        </w:rPr>
        <w:t>Fenland</w:t>
      </w:r>
      <w:r w:rsidR="00586959" w:rsidRPr="00BE1681">
        <w:rPr>
          <w:rFonts w:eastAsia="Times New Roman" w:cstheme="minorHAnsi"/>
          <w:color w:val="002F5D"/>
          <w:lang w:eastAsia="en-GB"/>
        </w:rPr>
        <w:t>, Cambridgeshire, East of England and England, 2007</w:t>
      </w:r>
      <w:r w:rsidR="000C1E93">
        <w:rPr>
          <w:rFonts w:eastAsia="Times New Roman" w:cstheme="minorHAnsi"/>
          <w:color w:val="002F5D"/>
          <w:lang w:eastAsia="en-GB"/>
        </w:rPr>
        <w:t xml:space="preserve">/08 – </w:t>
      </w:r>
      <w:r w:rsidR="00586959" w:rsidRPr="00BE1681">
        <w:rPr>
          <w:rFonts w:eastAsia="Times New Roman" w:cstheme="minorHAnsi"/>
          <w:color w:val="002F5D"/>
          <w:lang w:eastAsia="en-GB"/>
        </w:rPr>
        <w:t>20</w:t>
      </w:r>
      <w:r w:rsidR="000C1E93">
        <w:rPr>
          <w:rFonts w:eastAsia="Times New Roman" w:cstheme="minorHAnsi"/>
          <w:color w:val="002F5D"/>
          <w:lang w:eastAsia="en-GB"/>
        </w:rPr>
        <w:t>15/</w:t>
      </w:r>
      <w:r w:rsidR="00586959" w:rsidRPr="00BE1681">
        <w:rPr>
          <w:rFonts w:eastAsia="Times New Roman" w:cstheme="minorHAnsi"/>
          <w:color w:val="002F5D"/>
          <w:lang w:eastAsia="en-GB"/>
        </w:rPr>
        <w:t>16</w:t>
      </w:r>
      <w:bookmarkEnd w:id="9"/>
      <w:r w:rsidR="00CE7667" w:rsidRPr="00CE7667">
        <w:rPr>
          <w:noProof/>
          <w:lang w:eastAsia="en-GB"/>
        </w:rPr>
        <w:t xml:space="preserve"> </w:t>
      </w:r>
    </w:p>
    <w:p w14:paraId="05184B25" w14:textId="7AF8B88C" w:rsidR="00E46047" w:rsidRPr="00BC6FA6" w:rsidRDefault="00E46047" w:rsidP="00E46047">
      <w:pPr>
        <w:rPr>
          <w:rFonts w:eastAsia="Times New Roman" w:cstheme="minorHAnsi"/>
          <w:color w:val="002F5D"/>
          <w:sz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 (ONS)</w:t>
      </w:r>
    </w:p>
    <w:p w14:paraId="2E7B4C01" w14:textId="222A8A7C" w:rsidR="003C3633" w:rsidRPr="00BE1681" w:rsidRDefault="003C3633" w:rsidP="0071562F">
      <w:pPr>
        <w:rPr>
          <w:rFonts w:eastAsia="Times New Roman" w:cstheme="minorHAnsi"/>
          <w:color w:val="002F5D"/>
          <w:lang w:eastAsia="en-GB"/>
        </w:rPr>
      </w:pPr>
    </w:p>
    <w:p w14:paraId="752DE3D9" w14:textId="57C786AA" w:rsidR="00C814DF" w:rsidRDefault="0089713C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Overall</w:t>
      </w:r>
      <w:r w:rsidR="00876C5E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changes in</w:t>
      </w:r>
      <w:r w:rsidR="00C814DF">
        <w:rPr>
          <w:rFonts w:cstheme="minorHAnsi"/>
          <w:color w:val="002F5D"/>
        </w:rPr>
        <w:t xml:space="preserve"> population </w:t>
      </w:r>
      <w:r>
        <w:rPr>
          <w:rFonts w:cstheme="minorHAnsi"/>
          <w:color w:val="002F5D"/>
        </w:rPr>
        <w:t xml:space="preserve">have been relatively stable with the exception of the population increase for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in 20</w:t>
      </w:r>
      <w:r w:rsidR="003A2B7A">
        <w:rPr>
          <w:rFonts w:cstheme="minorHAnsi"/>
          <w:color w:val="002F5D"/>
        </w:rPr>
        <w:t>14</w:t>
      </w:r>
      <w:r w:rsidR="00516E08">
        <w:rPr>
          <w:rFonts w:cstheme="minorHAnsi"/>
          <w:color w:val="002F5D"/>
        </w:rPr>
        <w:t>/</w:t>
      </w:r>
      <w:r w:rsidR="003A2B7A">
        <w:rPr>
          <w:rFonts w:cstheme="minorHAnsi"/>
          <w:color w:val="002F5D"/>
        </w:rPr>
        <w:t>15</w:t>
      </w:r>
      <w:r>
        <w:rPr>
          <w:rFonts w:cstheme="minorHAnsi"/>
          <w:color w:val="002F5D"/>
        </w:rPr>
        <w:t>.</w:t>
      </w:r>
    </w:p>
    <w:p w14:paraId="750387E9" w14:textId="5E77C593" w:rsidR="0089713C" w:rsidRPr="00BE1681" w:rsidRDefault="00BF1CB2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Typically </w:t>
      </w:r>
      <w:r w:rsidR="00E52B94">
        <w:rPr>
          <w:rFonts w:cstheme="minorHAnsi"/>
          <w:color w:val="002F5D"/>
        </w:rPr>
        <w:t>Fenland</w:t>
      </w:r>
      <w:r>
        <w:rPr>
          <w:rFonts w:cstheme="minorHAnsi"/>
          <w:color w:val="002F5D"/>
        </w:rPr>
        <w:t>’s</w:t>
      </w:r>
      <w:r w:rsidR="00E52B94" w:rsidRPr="00BE1681">
        <w:rPr>
          <w:rFonts w:cstheme="minorHAnsi"/>
          <w:color w:val="002F5D"/>
        </w:rPr>
        <w:t xml:space="preserve"> </w:t>
      </w:r>
      <w:r w:rsidR="0089713C">
        <w:rPr>
          <w:rFonts w:cstheme="minorHAnsi"/>
          <w:color w:val="002F5D"/>
        </w:rPr>
        <w:t>population density grow</w:t>
      </w:r>
      <w:r>
        <w:rPr>
          <w:rFonts w:cstheme="minorHAnsi"/>
          <w:color w:val="002F5D"/>
        </w:rPr>
        <w:t>th</w:t>
      </w:r>
      <w:r w:rsidR="0089713C">
        <w:rPr>
          <w:rFonts w:cstheme="minorHAnsi"/>
          <w:color w:val="002F5D"/>
        </w:rPr>
        <w:t xml:space="preserve"> rate has been lower the Cambridgeshire County average</w:t>
      </w:r>
      <w:r>
        <w:rPr>
          <w:rFonts w:cstheme="minorHAnsi"/>
          <w:color w:val="002F5D"/>
        </w:rPr>
        <w:t xml:space="preserve"> however for 2007</w:t>
      </w:r>
      <w:r w:rsidR="00516E08">
        <w:rPr>
          <w:rFonts w:cstheme="minorHAnsi"/>
          <w:color w:val="002F5D"/>
        </w:rPr>
        <w:t>/</w:t>
      </w:r>
      <w:r>
        <w:rPr>
          <w:rFonts w:cstheme="minorHAnsi"/>
          <w:color w:val="002F5D"/>
        </w:rPr>
        <w:t>08, 2012</w:t>
      </w:r>
      <w:r w:rsidR="00516E08">
        <w:rPr>
          <w:rFonts w:cstheme="minorHAnsi"/>
          <w:color w:val="002F5D"/>
        </w:rPr>
        <w:t>/</w:t>
      </w:r>
      <w:r>
        <w:rPr>
          <w:rFonts w:cstheme="minorHAnsi"/>
          <w:color w:val="002F5D"/>
        </w:rPr>
        <w:t>13 and 2014</w:t>
      </w:r>
      <w:r w:rsidR="00516E08">
        <w:rPr>
          <w:rFonts w:cstheme="minorHAnsi"/>
          <w:color w:val="002F5D"/>
        </w:rPr>
        <w:t>/</w:t>
      </w:r>
      <w:r>
        <w:rPr>
          <w:rFonts w:cstheme="minorHAnsi"/>
          <w:color w:val="002F5D"/>
        </w:rPr>
        <w:t>15 Fenland has had a growth</w:t>
      </w:r>
      <w:r w:rsidR="00E37CC8">
        <w:rPr>
          <w:rFonts w:cstheme="minorHAnsi"/>
          <w:color w:val="002F5D"/>
        </w:rPr>
        <w:t xml:space="preserve"> rate higher </w:t>
      </w:r>
      <w:r w:rsidR="00241553">
        <w:rPr>
          <w:rFonts w:cstheme="minorHAnsi"/>
          <w:color w:val="002F5D"/>
        </w:rPr>
        <w:t>than</w:t>
      </w:r>
      <w:r w:rsidR="00E37CC8">
        <w:rPr>
          <w:rFonts w:cstheme="minorHAnsi"/>
          <w:color w:val="002F5D"/>
        </w:rPr>
        <w:t xml:space="preserve"> Cambridgeshire and the East of England</w:t>
      </w:r>
      <w:r w:rsidR="0089713C">
        <w:rPr>
          <w:rFonts w:cstheme="minorHAnsi"/>
          <w:color w:val="002F5D"/>
        </w:rPr>
        <w:t xml:space="preserve">. </w:t>
      </w:r>
    </w:p>
    <w:p w14:paraId="15F7B13B" w14:textId="594A2AC7" w:rsidR="00191599" w:rsidRPr="00B82056" w:rsidRDefault="00E52B94" w:rsidP="00B82056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191599" w:rsidRPr="00BE1681">
        <w:rPr>
          <w:rFonts w:cstheme="minorHAnsi"/>
          <w:color w:val="002F5D"/>
        </w:rPr>
        <w:t xml:space="preserve">has </w:t>
      </w:r>
      <w:r w:rsidR="00B82056">
        <w:rPr>
          <w:rFonts w:cstheme="minorHAnsi"/>
          <w:color w:val="002F5D"/>
        </w:rPr>
        <w:t>the second smallest growth rate</w:t>
      </w:r>
      <w:r w:rsidR="0089713C">
        <w:rPr>
          <w:rFonts w:cstheme="minorHAnsi"/>
          <w:color w:val="002F5D"/>
        </w:rPr>
        <w:t xml:space="preserve"> within the Cambridgeshire districts with </w:t>
      </w:r>
      <w:r w:rsidR="00B82056">
        <w:rPr>
          <w:rFonts w:cstheme="minorHAnsi"/>
          <w:color w:val="002F5D"/>
        </w:rPr>
        <w:t xml:space="preserve">a growth rate of </w:t>
      </w:r>
      <w:r w:rsidR="00482EBF">
        <w:rPr>
          <w:rFonts w:cstheme="minorHAnsi"/>
          <w:color w:val="002F5D"/>
        </w:rPr>
        <w:t>7.6</w:t>
      </w:r>
      <w:r w:rsidR="00B82056">
        <w:rPr>
          <w:rFonts w:cstheme="minorHAnsi"/>
          <w:color w:val="002F5D"/>
        </w:rPr>
        <w:t>% between 2007</w:t>
      </w:r>
      <w:r w:rsidR="00843524">
        <w:rPr>
          <w:rFonts w:cstheme="minorHAnsi"/>
          <w:color w:val="002F5D"/>
        </w:rPr>
        <w:t xml:space="preserve">/08 and </w:t>
      </w:r>
      <w:r w:rsidR="00B82056">
        <w:rPr>
          <w:rFonts w:cstheme="minorHAnsi"/>
          <w:color w:val="002F5D"/>
        </w:rPr>
        <w:t>20</w:t>
      </w:r>
      <w:r w:rsidR="00843524">
        <w:rPr>
          <w:rFonts w:cstheme="minorHAnsi"/>
          <w:color w:val="002F5D"/>
        </w:rPr>
        <w:t>15/</w:t>
      </w:r>
      <w:r w:rsidR="00B82056">
        <w:rPr>
          <w:rFonts w:cstheme="minorHAnsi"/>
          <w:color w:val="002F5D"/>
        </w:rPr>
        <w:t>16, (</w:t>
      </w:r>
      <w:r w:rsidR="000946FB">
        <w:rPr>
          <w:rFonts w:cstheme="minorHAnsi"/>
          <w:color w:val="002F5D"/>
        </w:rPr>
        <w:t>data not shown</w:t>
      </w:r>
      <w:r w:rsidR="00B82056">
        <w:rPr>
          <w:rFonts w:eastAsia="Times New Roman" w:cstheme="minorHAnsi"/>
          <w:color w:val="002F5D"/>
          <w:lang w:eastAsia="en-GB"/>
        </w:rPr>
        <w:t xml:space="preserve"> – please review the Peterborough and Cambridgeshire JSNA core dataset for further details).</w:t>
      </w:r>
    </w:p>
    <w:p w14:paraId="5A56DF07" w14:textId="33AC0549" w:rsidR="00005B15" w:rsidRPr="00BE1681" w:rsidRDefault="00005B15" w:rsidP="0071562F">
      <w:pPr>
        <w:rPr>
          <w:rFonts w:cstheme="minorHAnsi"/>
          <w:color w:val="002F5D"/>
        </w:rPr>
      </w:pPr>
    </w:p>
    <w:p w14:paraId="51B6EB08" w14:textId="5BACFD78" w:rsidR="00802C64" w:rsidRPr="00BE1681" w:rsidRDefault="00802C64" w:rsidP="0071562F">
      <w:pPr>
        <w:pStyle w:val="Heading1"/>
      </w:pPr>
      <w:bookmarkStart w:id="10" w:name="_Toc517869031"/>
      <w:r w:rsidRPr="00BE1681">
        <w:t xml:space="preserve">Fertility, </w:t>
      </w:r>
      <w:r w:rsidR="00781580">
        <w:t xml:space="preserve">migration </w:t>
      </w:r>
      <w:r w:rsidRPr="00BE1681">
        <w:t>and ethnicity</w:t>
      </w:r>
      <w:bookmarkEnd w:id="10"/>
    </w:p>
    <w:p w14:paraId="7163636D" w14:textId="40C843E8" w:rsidR="00802C64" w:rsidRPr="00BE1681" w:rsidRDefault="00802C64" w:rsidP="0071562F">
      <w:pPr>
        <w:rPr>
          <w:rFonts w:eastAsia="Times New Roman" w:cstheme="minorHAnsi"/>
          <w:color w:val="002F5D"/>
          <w:lang w:eastAsia="en-GB"/>
        </w:rPr>
      </w:pPr>
    </w:p>
    <w:p w14:paraId="0CEA3E6B" w14:textId="29923149" w:rsidR="00436F31" w:rsidRPr="00BE1681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1" w:name="_Toc518398657"/>
      <w:r>
        <w:t xml:space="preserve">Figure </w:t>
      </w:r>
      <w:fldSimple w:instr=" SEQ Figure \* ARABIC ">
        <w:r w:rsidR="00A279E8">
          <w:rPr>
            <w:noProof/>
          </w:rPr>
          <w:t>4</w:t>
        </w:r>
      </w:fldSimple>
      <w:r>
        <w:t xml:space="preserve">: </w:t>
      </w:r>
      <w:r w:rsidR="00F86EFC" w:rsidRPr="00BE1681">
        <w:rPr>
          <w:rFonts w:eastAsia="Times New Roman" w:cstheme="minorHAnsi"/>
          <w:color w:val="002F5D"/>
          <w:lang w:eastAsia="en-GB"/>
        </w:rPr>
        <w:t>General fertility rate (live birth rate per 1,000 women aged 15-44 years) by local authority of mother</w:t>
      </w:r>
      <w:r w:rsidR="008E1912">
        <w:rPr>
          <w:rFonts w:eastAsia="Times New Roman" w:cstheme="minorHAnsi"/>
          <w:color w:val="002F5D"/>
          <w:lang w:eastAsia="en-GB"/>
        </w:rPr>
        <w:t>’</w:t>
      </w:r>
      <w:r w:rsidR="00F86EFC" w:rsidRPr="00BE1681">
        <w:rPr>
          <w:rFonts w:eastAsia="Times New Roman" w:cstheme="minorHAnsi"/>
          <w:color w:val="002F5D"/>
          <w:lang w:eastAsia="en-GB"/>
        </w:rPr>
        <w:t>s residence</w:t>
      </w:r>
      <w:r w:rsidR="00E6356B">
        <w:rPr>
          <w:rFonts w:eastAsia="Times New Roman" w:cstheme="minorHAnsi"/>
          <w:color w:val="002F5D"/>
          <w:lang w:eastAsia="en-GB"/>
        </w:rPr>
        <w:t>, Cambridgeshire</w:t>
      </w:r>
      <w:r w:rsidR="00F86EFC" w:rsidRPr="00BE1681">
        <w:rPr>
          <w:rFonts w:eastAsia="Times New Roman" w:cstheme="minorHAnsi"/>
          <w:color w:val="002F5D"/>
          <w:lang w:eastAsia="en-GB"/>
        </w:rPr>
        <w:t>, 2013-15</w:t>
      </w:r>
      <w:bookmarkEnd w:id="11"/>
    </w:p>
    <w:p w14:paraId="679BCA6F" w14:textId="136B5708" w:rsidR="00A11E6C" w:rsidRDefault="009E2801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122E571" wp14:editId="1B29D818">
            <wp:simplePos x="0" y="0"/>
            <wp:positionH relativeFrom="margin">
              <wp:posOffset>-52070</wp:posOffset>
            </wp:positionH>
            <wp:positionV relativeFrom="margin">
              <wp:posOffset>5877249</wp:posOffset>
            </wp:positionV>
            <wp:extent cx="4994275" cy="2696845"/>
            <wp:effectExtent l="0" t="0" r="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1EECC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6B22E638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34E6D194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1602EF83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09AB38C7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08ADE903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12D0CCD8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6F4F2926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4AEA76DD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1FDED108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4205E417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770C2B6E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28EB1C70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5EAEC9BB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727DEAFD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63ACE6DE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7B21AF55" w14:textId="77777777" w:rsidR="00A11E6C" w:rsidRDefault="00A11E6C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2F53DA3A" w14:textId="77777777" w:rsidR="009E2801" w:rsidRDefault="009E2801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</w:p>
    <w:p w14:paraId="334D5399" w14:textId="39B29783" w:rsidR="00E46047" w:rsidRPr="00BC6FA6" w:rsidRDefault="00E46047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Source: ONS births registrations, ONS mid-year population estimates </w:t>
      </w:r>
    </w:p>
    <w:p w14:paraId="11C8D53A" w14:textId="77777777" w:rsidR="00E46047" w:rsidRPr="00BC6FA6" w:rsidRDefault="00E46047" w:rsidP="00E46047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lastRenderedPageBreak/>
        <w:t>Note: Y-axis for this chart does not begin at zero</w:t>
      </w:r>
    </w:p>
    <w:p w14:paraId="00C22691" w14:textId="19CD8DF1" w:rsidR="003C3633" w:rsidRPr="00BE1681" w:rsidRDefault="003C3633" w:rsidP="0071562F">
      <w:pPr>
        <w:rPr>
          <w:rFonts w:eastAsia="Times New Roman" w:cstheme="minorHAnsi"/>
          <w:color w:val="002F5D"/>
          <w:lang w:eastAsia="en-GB"/>
        </w:rPr>
      </w:pPr>
    </w:p>
    <w:p w14:paraId="5B0D9948" w14:textId="2584B6A5" w:rsidR="008E77F0" w:rsidRPr="008E77F0" w:rsidRDefault="008E77F0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>
        <w:rPr>
          <w:rFonts w:cstheme="minorHAnsi"/>
          <w:color w:val="002F5D"/>
        </w:rPr>
        <w:t>Excluding Cambridge</w:t>
      </w:r>
      <w:r w:rsidR="00882085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682C61" w:rsidRPr="00BE1681">
        <w:rPr>
          <w:rFonts w:cstheme="minorHAnsi"/>
          <w:color w:val="002F5D"/>
        </w:rPr>
        <w:t>has</w:t>
      </w:r>
      <w:r w:rsidR="00A22A8F">
        <w:rPr>
          <w:rFonts w:cstheme="minorHAnsi"/>
          <w:color w:val="002F5D"/>
        </w:rPr>
        <w:t xml:space="preserve"> a</w:t>
      </w:r>
      <w:r w:rsidR="00682C61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similar</w:t>
      </w:r>
      <w:r w:rsidR="00A22A8F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fertility rate to the</w:t>
      </w:r>
      <w:r w:rsidR="00682C61" w:rsidRPr="00BE1681">
        <w:rPr>
          <w:rFonts w:cstheme="minorHAnsi"/>
          <w:color w:val="002F5D"/>
        </w:rPr>
        <w:t xml:space="preserve"> other districts in Cambridgeshire. </w:t>
      </w:r>
    </w:p>
    <w:p w14:paraId="7FD962CE" w14:textId="12BB6BDA" w:rsidR="00CD0880" w:rsidRPr="00CD0880" w:rsidRDefault="00682C61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 w:rsidRPr="00BE1681">
        <w:rPr>
          <w:rFonts w:cstheme="minorHAnsi"/>
          <w:color w:val="002F5D"/>
        </w:rPr>
        <w:t xml:space="preserve">This rate is statistically significantly </w:t>
      </w:r>
      <w:r w:rsidR="008E77F0"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than the county average</w:t>
      </w:r>
      <w:r w:rsidR="008E77F0">
        <w:rPr>
          <w:rFonts w:cstheme="minorHAnsi"/>
          <w:color w:val="002F5D"/>
        </w:rPr>
        <w:t xml:space="preserve"> which is influenced by Cambridge’s lower fertility rate.  </w:t>
      </w:r>
      <w:r w:rsidRPr="00BE1681">
        <w:rPr>
          <w:rFonts w:cstheme="minorHAnsi"/>
          <w:color w:val="002F5D"/>
        </w:rPr>
        <w:t xml:space="preserve"> </w:t>
      </w:r>
    </w:p>
    <w:p w14:paraId="5CF0441F" w14:textId="74805835" w:rsidR="0064340C" w:rsidRPr="00BE1681" w:rsidRDefault="0064340C" w:rsidP="0071562F">
      <w:pPr>
        <w:rPr>
          <w:rFonts w:cstheme="minorHAnsi"/>
          <w:color w:val="002F5D"/>
        </w:rPr>
      </w:pPr>
    </w:p>
    <w:p w14:paraId="08724905" w14:textId="363A4ABF" w:rsidR="0064340C" w:rsidRDefault="00A11E6C" w:rsidP="0071562F">
      <w:pPr>
        <w:pStyle w:val="Caption"/>
        <w:rPr>
          <w:rFonts w:cstheme="minorHAnsi"/>
          <w:color w:val="002F5D"/>
        </w:rPr>
      </w:pPr>
      <w:bookmarkStart w:id="12" w:name="_Toc518398622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CEB4DF" wp14:editId="3E9510F4">
            <wp:simplePos x="0" y="0"/>
            <wp:positionH relativeFrom="margin">
              <wp:posOffset>-374015</wp:posOffset>
            </wp:positionH>
            <wp:positionV relativeFrom="margin">
              <wp:posOffset>1463962</wp:posOffset>
            </wp:positionV>
            <wp:extent cx="6480000" cy="999353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9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fldSimple w:instr=" SEQ Table \* ARABIC ">
        <w:r w:rsidR="00DC4A89">
          <w:rPr>
            <w:noProof/>
          </w:rPr>
          <w:t>4</w:t>
        </w:r>
      </w:fldSimple>
      <w:r w:rsidR="00B444C0">
        <w:t xml:space="preserve">: </w:t>
      </w:r>
      <w:r w:rsidR="0064340C" w:rsidRPr="00BE1681">
        <w:rPr>
          <w:rFonts w:cstheme="minorHAnsi"/>
          <w:color w:val="002F5D"/>
        </w:rPr>
        <w:t>ONS mid-2015 to ONS mid-2016 population estimates – absolute and proportional contribution of each component of population change</w:t>
      </w:r>
      <w:bookmarkEnd w:id="12"/>
      <w:r w:rsidR="00B63A6A" w:rsidRPr="00B63A6A">
        <w:rPr>
          <w:noProof/>
          <w:lang w:eastAsia="en-GB"/>
        </w:rPr>
        <w:t xml:space="preserve"> </w:t>
      </w:r>
    </w:p>
    <w:p w14:paraId="29AFC6FE" w14:textId="4E83ED7A" w:rsidR="00E46047" w:rsidRPr="00BE1681" w:rsidRDefault="00E46047" w:rsidP="00E46047">
      <w:pPr>
        <w:rPr>
          <w:rFonts w:cstheme="minorHAnsi"/>
          <w:color w:val="002F5D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 w:rsidR="00420A3A">
        <w:rPr>
          <w:rFonts w:cstheme="minorHAnsi"/>
          <w:color w:val="002F5D"/>
          <w:sz w:val="20"/>
        </w:rPr>
        <w:t>ONS</w:t>
      </w:r>
      <w:r w:rsidRPr="00BC6FA6">
        <w:rPr>
          <w:rFonts w:cstheme="minorHAnsi"/>
          <w:color w:val="002F5D"/>
          <w:sz w:val="20"/>
        </w:rPr>
        <w:t xml:space="preserve"> population estimates mid-2016 </w:t>
      </w:r>
    </w:p>
    <w:p w14:paraId="69116B5F" w14:textId="337BAB6D" w:rsidR="00AE0F90" w:rsidRPr="00BE1681" w:rsidRDefault="00AE0F90" w:rsidP="0071562F">
      <w:pPr>
        <w:rPr>
          <w:rFonts w:cstheme="minorHAnsi"/>
          <w:color w:val="002F5D"/>
        </w:rPr>
      </w:pPr>
    </w:p>
    <w:p w14:paraId="5C50F978" w14:textId="438FC7A6" w:rsidR="0064340C" w:rsidRPr="00BE1681" w:rsidRDefault="00B444C0" w:rsidP="0071562F">
      <w:pPr>
        <w:pStyle w:val="Caption"/>
        <w:rPr>
          <w:rFonts w:cstheme="minorHAnsi"/>
          <w:color w:val="002F5D"/>
        </w:rPr>
      </w:pPr>
      <w:bookmarkStart w:id="13" w:name="_Toc518398658"/>
      <w:r>
        <w:t xml:space="preserve">Figure </w:t>
      </w:r>
      <w:fldSimple w:instr=" SEQ Figure \* ARABIC ">
        <w:r w:rsidR="00A279E8">
          <w:rPr>
            <w:noProof/>
          </w:rPr>
          <w:t>5</w:t>
        </w:r>
      </w:fldSimple>
      <w:r>
        <w:t xml:space="preserve">: </w:t>
      </w:r>
      <w:r w:rsidR="00257C9F">
        <w:rPr>
          <w:rFonts w:cstheme="minorHAnsi"/>
          <w:color w:val="002F5D"/>
        </w:rPr>
        <w:t>ONS mid-2015 to mid-</w:t>
      </w:r>
      <w:r w:rsidR="00AE0F90" w:rsidRPr="00BE1681">
        <w:rPr>
          <w:rFonts w:cstheme="minorHAnsi"/>
          <w:color w:val="002F5D"/>
        </w:rPr>
        <w:t>2016 population estimates –</w:t>
      </w:r>
      <w:r w:rsidR="00536C81">
        <w:rPr>
          <w:rFonts w:cstheme="minorHAnsi"/>
          <w:color w:val="002F5D"/>
        </w:rPr>
        <w:t xml:space="preserve"> </w:t>
      </w:r>
      <w:r w:rsidR="00AE0F90" w:rsidRPr="00BE1681">
        <w:rPr>
          <w:rFonts w:cstheme="minorHAnsi"/>
          <w:color w:val="002F5D"/>
        </w:rPr>
        <w:t>proportional contribution of component</w:t>
      </w:r>
      <w:r w:rsidR="00F96D5B">
        <w:rPr>
          <w:rFonts w:cstheme="minorHAnsi"/>
          <w:color w:val="002F5D"/>
        </w:rPr>
        <w:t>s</w:t>
      </w:r>
      <w:r w:rsidR="00AE0F90" w:rsidRPr="00BE1681">
        <w:rPr>
          <w:rFonts w:cstheme="minorHAnsi"/>
          <w:color w:val="002F5D"/>
        </w:rPr>
        <w:t xml:space="preserve"> of population change in </w:t>
      </w:r>
      <w:r w:rsidR="00E52B94">
        <w:rPr>
          <w:rFonts w:cstheme="minorHAnsi"/>
          <w:color w:val="002F5D"/>
          <w:szCs w:val="22"/>
        </w:rPr>
        <w:t>Fenland</w:t>
      </w:r>
      <w:r w:rsidR="00AE0F90" w:rsidRPr="00BE1681">
        <w:rPr>
          <w:rFonts w:cstheme="minorHAnsi"/>
          <w:color w:val="002F5D"/>
        </w:rPr>
        <w:t>, Cambridgeshire, East of England and England</w:t>
      </w:r>
      <w:bookmarkEnd w:id="13"/>
      <w:r w:rsidR="00B63A6A" w:rsidRPr="00B63A6A">
        <w:rPr>
          <w:noProof/>
          <w:lang w:eastAsia="en-GB"/>
        </w:rPr>
        <w:t xml:space="preserve"> </w:t>
      </w:r>
      <w:r w:rsidR="00B63A6A">
        <w:rPr>
          <w:noProof/>
          <w:lang w:eastAsia="en-GB"/>
        </w:rPr>
        <w:t xml:space="preserve"> </w:t>
      </w:r>
    </w:p>
    <w:p w14:paraId="185C58F4" w14:textId="7DEB00A5" w:rsidR="00E46047" w:rsidRPr="00BC6FA6" w:rsidRDefault="009E2801" w:rsidP="00E46047">
      <w:pPr>
        <w:rPr>
          <w:rFonts w:cstheme="minorHAnsi"/>
          <w:color w:val="002F5D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4B68E633" wp14:editId="04EB304E">
            <wp:simplePos x="0" y="0"/>
            <wp:positionH relativeFrom="margin">
              <wp:posOffset>-124684</wp:posOffset>
            </wp:positionH>
            <wp:positionV relativeFrom="margin">
              <wp:posOffset>3272718</wp:posOffset>
            </wp:positionV>
            <wp:extent cx="5731510" cy="3141345"/>
            <wp:effectExtent l="0" t="0" r="2540" b="1905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047"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EC6BC6">
        <w:rPr>
          <w:rFonts w:cstheme="minorHAnsi"/>
          <w:color w:val="002F5D"/>
          <w:sz w:val="20"/>
          <w:szCs w:val="20"/>
        </w:rPr>
        <w:t>ONS</w:t>
      </w:r>
      <w:r w:rsidR="00E46047" w:rsidRPr="00BC6FA6">
        <w:rPr>
          <w:rFonts w:cstheme="minorHAnsi"/>
          <w:color w:val="002F5D"/>
          <w:sz w:val="20"/>
          <w:szCs w:val="20"/>
        </w:rPr>
        <w:t xml:space="preserve"> population estimates mid-2016 </w:t>
      </w:r>
    </w:p>
    <w:p w14:paraId="17CF6287" w14:textId="61E14641" w:rsidR="0064340C" w:rsidRPr="00BE1681" w:rsidRDefault="0064340C" w:rsidP="0071562F">
      <w:pPr>
        <w:rPr>
          <w:rFonts w:cstheme="minorHAnsi"/>
          <w:color w:val="002F5D"/>
        </w:rPr>
      </w:pPr>
    </w:p>
    <w:p w14:paraId="0A039184" w14:textId="0B8ABCA8" w:rsidR="004472C2" w:rsidRPr="00BE1681" w:rsidRDefault="004472C2" w:rsidP="0071562F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Natural change (births and deaths) and internal and international migration contribute to the majority of population</w:t>
      </w:r>
      <w:r w:rsidR="00721C65" w:rsidRPr="00BE1681">
        <w:rPr>
          <w:rFonts w:cstheme="minorHAnsi"/>
          <w:color w:val="002F5D"/>
        </w:rPr>
        <w:t xml:space="preserve"> change</w:t>
      </w:r>
      <w:r w:rsidR="00705D60">
        <w:rPr>
          <w:rFonts w:cstheme="minorHAnsi"/>
          <w:color w:val="002F5D"/>
        </w:rPr>
        <w:t>.</w:t>
      </w:r>
    </w:p>
    <w:p w14:paraId="5D126186" w14:textId="5624E1B4" w:rsidR="003F0657" w:rsidRDefault="00B63A6A" w:rsidP="003F0657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Almost all of</w:t>
      </w:r>
      <w:r w:rsidR="004472C2" w:rsidRPr="00BE1681">
        <w:rPr>
          <w:rFonts w:cstheme="minorHAnsi"/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>
        <w:rPr>
          <w:rFonts w:cstheme="minorHAnsi"/>
          <w:color w:val="002F5D"/>
        </w:rPr>
        <w:t>’s population changes are a result of migration with only 3% of change due to natural change</w:t>
      </w:r>
      <w:r w:rsidR="00ED5C22">
        <w:rPr>
          <w:rFonts w:cstheme="minorHAnsi"/>
          <w:color w:val="002F5D"/>
        </w:rPr>
        <w:t>. S</w:t>
      </w:r>
      <w:r w:rsidR="00564AAF">
        <w:rPr>
          <w:rFonts w:cstheme="minorHAnsi"/>
          <w:color w:val="002F5D"/>
        </w:rPr>
        <w:t>imilarly</w:t>
      </w:r>
      <w:r w:rsidR="00ED5C22">
        <w:rPr>
          <w:rFonts w:cstheme="minorHAnsi"/>
          <w:color w:val="002F5D"/>
        </w:rPr>
        <w:t>,</w:t>
      </w:r>
      <w:r w:rsidR="00704DDB">
        <w:rPr>
          <w:rFonts w:cstheme="minorHAnsi"/>
          <w:color w:val="002F5D"/>
        </w:rPr>
        <w:t xml:space="preserve"> </w:t>
      </w:r>
      <w:r w:rsidR="004472C2" w:rsidRPr="00BE1681">
        <w:rPr>
          <w:rFonts w:cstheme="minorHAnsi"/>
          <w:color w:val="002F5D"/>
        </w:rPr>
        <w:t>nationally and regionally</w:t>
      </w:r>
      <w:r w:rsidR="00ED5C22">
        <w:rPr>
          <w:rFonts w:cstheme="minorHAnsi"/>
          <w:color w:val="002F5D"/>
        </w:rPr>
        <w:t>,</w:t>
      </w:r>
      <w:r w:rsidR="004472C2" w:rsidRPr="00BE1681">
        <w:rPr>
          <w:rFonts w:cstheme="minorHAnsi"/>
          <w:color w:val="002F5D"/>
        </w:rPr>
        <w:t xml:space="preserve"> migration made a larger contribution to population change </w:t>
      </w:r>
      <w:r w:rsidR="00721C65" w:rsidRPr="00BE1681">
        <w:rPr>
          <w:rFonts w:cstheme="minorHAnsi"/>
          <w:color w:val="002F5D"/>
        </w:rPr>
        <w:t>than natural change</w:t>
      </w:r>
      <w:r w:rsidR="00705D60">
        <w:rPr>
          <w:rFonts w:cstheme="minorHAnsi"/>
          <w:color w:val="002F5D"/>
        </w:rPr>
        <w:t>.</w:t>
      </w:r>
      <w:r w:rsidR="004472C2" w:rsidRPr="00BE1681">
        <w:rPr>
          <w:rFonts w:cstheme="minorHAnsi"/>
          <w:color w:val="002F5D"/>
        </w:rPr>
        <w:t xml:space="preserve"> </w:t>
      </w:r>
    </w:p>
    <w:p w14:paraId="1317E365" w14:textId="77777777" w:rsidR="00ED70FF" w:rsidRDefault="00ED70FF" w:rsidP="00ED70FF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N</w:t>
      </w:r>
      <w:r w:rsidRPr="00BE1681">
        <w:rPr>
          <w:rFonts w:cstheme="minorHAnsi"/>
          <w:color w:val="002F5D"/>
        </w:rPr>
        <w:t>atural change and migration made an approximately equal contribution to popu</w:t>
      </w:r>
      <w:r>
        <w:rPr>
          <w:rFonts w:cstheme="minorHAnsi"/>
          <w:color w:val="002F5D"/>
        </w:rPr>
        <w:t>lation change in Cambridgeshire between 2015 and 2016.</w:t>
      </w:r>
    </w:p>
    <w:p w14:paraId="07529CE0" w14:textId="065E54FF" w:rsidR="003F0657" w:rsidRPr="003F0657" w:rsidRDefault="003F0657" w:rsidP="003F0657">
      <w:pPr>
        <w:pStyle w:val="ListParagraph"/>
        <w:ind w:left="426"/>
        <w:rPr>
          <w:rFonts w:cstheme="minorHAnsi"/>
          <w:color w:val="002F5D"/>
        </w:rPr>
      </w:pPr>
    </w:p>
    <w:p w14:paraId="1D5B3D55" w14:textId="77777777" w:rsidR="00BC30FC" w:rsidRDefault="00BC30FC">
      <w:pPr>
        <w:rPr>
          <w:iCs/>
          <w:color w:val="002F49"/>
          <w:szCs w:val="18"/>
        </w:rPr>
      </w:pPr>
      <w:r>
        <w:br w:type="page"/>
      </w:r>
    </w:p>
    <w:p w14:paraId="3A3860E8" w14:textId="14BE9430" w:rsidR="00D60A59" w:rsidRPr="00BE1681" w:rsidRDefault="00B444C0" w:rsidP="0071562F">
      <w:pPr>
        <w:pStyle w:val="Caption"/>
        <w:rPr>
          <w:rFonts w:cstheme="minorHAnsi"/>
          <w:color w:val="002F5D"/>
        </w:rPr>
      </w:pPr>
      <w:bookmarkStart w:id="14" w:name="_Toc518398659"/>
      <w:r>
        <w:lastRenderedPageBreak/>
        <w:t xml:space="preserve">Figure </w:t>
      </w:r>
      <w:fldSimple w:instr=" SEQ Figure \* ARABIC ">
        <w:r w:rsidR="00A279E8">
          <w:rPr>
            <w:noProof/>
          </w:rPr>
          <w:t>6</w:t>
        </w:r>
      </w:fldSimple>
      <w:r>
        <w:t xml:space="preserve">: </w:t>
      </w:r>
      <w:r w:rsidR="00D60A59" w:rsidRPr="00BE1681">
        <w:rPr>
          <w:rFonts w:cstheme="minorHAnsi"/>
          <w:color w:val="002F5D"/>
        </w:rPr>
        <w:t xml:space="preserve">Percentage of </w:t>
      </w:r>
      <w:r w:rsidR="00BC30FC">
        <w:rPr>
          <w:rFonts w:cstheme="minorHAnsi"/>
          <w:color w:val="002F5D"/>
        </w:rPr>
        <w:t>national insurance registration applications (NINo)</w:t>
      </w:r>
      <w:r w:rsidR="00D60A59" w:rsidRPr="00BE1681">
        <w:rPr>
          <w:rFonts w:cstheme="minorHAnsi"/>
          <w:color w:val="002F5D"/>
        </w:rPr>
        <w:t xml:space="preserve"> to adult overse</w:t>
      </w:r>
      <w:r w:rsidR="00A9127E">
        <w:rPr>
          <w:rFonts w:cstheme="minorHAnsi"/>
          <w:color w:val="002F5D"/>
        </w:rPr>
        <w:t xml:space="preserve">as nationals entering </w:t>
      </w:r>
      <w:r w:rsidR="00E52B94">
        <w:rPr>
          <w:rFonts w:cstheme="minorHAnsi"/>
          <w:color w:val="002F5D"/>
          <w:szCs w:val="22"/>
        </w:rPr>
        <w:t>Fenland</w:t>
      </w:r>
      <w:r w:rsidR="00A9127E">
        <w:rPr>
          <w:rFonts w:cstheme="minorHAnsi"/>
          <w:color w:val="002F5D"/>
        </w:rPr>
        <w:t>,</w:t>
      </w:r>
      <w:r w:rsidR="00D60A59" w:rsidRPr="00BE1681">
        <w:rPr>
          <w:rFonts w:cstheme="minorHAnsi"/>
          <w:color w:val="002F5D"/>
        </w:rPr>
        <w:t xml:space="preserve"> </w:t>
      </w:r>
      <w:r w:rsidR="00A9127E">
        <w:rPr>
          <w:rFonts w:cstheme="minorHAnsi"/>
          <w:color w:val="002F5D"/>
        </w:rPr>
        <w:t>(</w:t>
      </w:r>
      <w:r w:rsidR="00D60A59" w:rsidRPr="00BE1681">
        <w:rPr>
          <w:rFonts w:cstheme="minorHAnsi"/>
          <w:color w:val="002F5D"/>
        </w:rPr>
        <w:t>registration year to March 2017</w:t>
      </w:r>
      <w:r w:rsidR="00A9127E">
        <w:rPr>
          <w:rFonts w:cstheme="minorHAnsi"/>
          <w:color w:val="002F5D"/>
        </w:rPr>
        <w:t>)</w:t>
      </w:r>
      <w:bookmarkEnd w:id="14"/>
    </w:p>
    <w:p w14:paraId="485D0978" w14:textId="7B6E0F02" w:rsidR="000844C6" w:rsidRDefault="00BC30FC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>
        <w:rPr>
          <w:rFonts w:eastAsia="Times New Roman" w:cstheme="minorHAnsi"/>
          <w:bCs/>
          <w:noProof/>
          <w:color w:val="002F5D"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42B2F7" wp14:editId="580D9B71">
                <wp:simplePos x="0" y="0"/>
                <wp:positionH relativeFrom="column">
                  <wp:posOffset>-361950</wp:posOffset>
                </wp:positionH>
                <wp:positionV relativeFrom="paragraph">
                  <wp:posOffset>125730</wp:posOffset>
                </wp:positionV>
                <wp:extent cx="3324860" cy="3042920"/>
                <wp:effectExtent l="0" t="0" r="8890" b="5080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3042920"/>
                          <a:chOff x="0" y="0"/>
                          <a:chExt cx="3324860" cy="3042920"/>
                        </a:xfrm>
                      </wpg:grpSpPr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771775"/>
                            <a:ext cx="3103886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60D6A" w14:textId="3A81B1C4" w:rsidR="00882085" w:rsidRPr="00E46047" w:rsidRDefault="00882085" w:rsidP="000940A0">
                              <w:pPr>
                                <w:pStyle w:val="ListParagraph"/>
                                <w:ind w:left="0"/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</w:pPr>
                              <w:r w:rsidRPr="00BC6FA6"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  <w:t>Source: Departme</w:t>
                              </w:r>
                              <w:r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  <w:t xml:space="preserve">nt for Work and Pensions (DWP)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0" cy="278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42B2F7" id="Group 57" o:spid="_x0000_s1031" style="position:absolute;left:0;text-align:left;margin-left:-28.5pt;margin-top:9.9pt;width:261.8pt;height:239.6pt;z-index:251661312" coordsize="33248,30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jBZiwMAADsIAAAOAAAAZHJzL2Uyb0RvYy54bWykletu2zYUx78P2DsQ&#10;/O7oYimShchF6qRBgW4LenkAmqIsohLJkbTldNi775CU7NQp0C0LEJnXw//58ZzDmzfHoUcHpg2X&#10;osbJVYwRE1Q2XOxq/OXzu0WJkbFENKSXgtX4iRn8Zv3rLzejqlgqO9k3TCMwIkw1qhp31qoqigzt&#10;2EDMlVRMwGQr9UAsdPUuajQZwfrQR2kcX0ej1I3SkjJjYPQuTOK1t9+2jNo/2tYwi/oagzbrv9p/&#10;t+4brW9ItdNEdZxOMsgrVAyECzj0ZOqOWIL2mr8wNXCqpZGtvaJyiGTbcsq8D+BNEl9486DlXnlf&#10;dtW4UydMgPaC06vN0t8PjxrxpsZ5gZEgA9yRPxZBH+CMalfBmgetPqlHPQ3sQs/5e2z14H7BE3T0&#10;WJ9OWNnRIgqDy2WalddAn8LcMs7SVTqBpx3czot9tLv/yc5oPjhy+k5yRgVBZM6czP/j9Kkjinn8&#10;xjGYOJXpzOmzc/CtPKI0kPKrHCZkjzAM6eBDwqgPkn41SMhNR8SO3Wotx46RBuQlbic4cdrqiJvK&#10;OCPb8TfZwHWQvZXe0AXrZLlc5kAVoKZFkRRF7oyR6oQ9iZdleR2wp0WSZH7BiR2plDb2gckBuUaN&#10;NWSLP4gcPhjrhJ2XOMNCvuN978/oBRprvMrT3G94NjNwCwnd86HGZez+gijn771o/GZLeB/acEAv&#10;JgDO5+C9PW6PISRnrlvZPAERLUP+Qr2BRif1N4xGyN0amz/3RDOM+vcCqK6SLHPJ7jtZXkC4If18&#10;Zvt8hggKpmpsMQrNjfUFIrh8C/Rb7mm4mwlKJskQa+sbxWkF/1NyQutF0P28iMEuu3f6QyEc/pWN&#10;geive7WAOqKI5Vvec/vkayJciRMlDo+cOqauc47fPJ/jF6bdqQhG4F7mVWEP3DynF3FrFATIHLPf&#10;L49c97sDtz1XLlwcRdeeXAOyF6XrB3RCWbyTdD8wYUOd16wHL6UwHVcGrrNiw5Y1ELTvm5BmEPYQ&#10;tXMC+Nr7V1rexvEqfbvY5PFmkcXF/eJ2lRWLIr4vsjgrk02y+dtFcJJVe8PAX9LfKT5phdEXan9Y&#10;aKcnKZRw/xSgA/EPTkgikOaTaZYIYe+QOK3GamZp55ot0PoIhMOe04RHe6bpQIdUmWvgfyi+aVEm&#10;y5CSry0DXk4Q4Jugx2eDf6G8l9Nr6p7A532/6vzmr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2xTR4QAAAAoBAAAPAAAAZHJzL2Rvd25yZXYueG1sTI9BS8NAEIXvgv9hGcFb&#10;u4na2MRsSinqqQi2gvS2zU6T0OxsyG6T9N87nvQ2j/d48758NdlWDNj7xpGCeB6BQCqdaahS8LV/&#10;my1B+KDJ6NYRKriih1Vxe5PrzLiRPnHYhUpwCflMK6hD6DIpfVmj1X7uOiT2Tq63OrDsK2l6PXK5&#10;beVDFCXS6ob4Q6073NRYnncXq+B91OP6MX4dtufT5nrYLz6+tzEqdX83rV9ABJzCXxh+5/N0KHjT&#10;0V3IeNEqmC2emSWwkTICB56SJAFx5CNNI5BFLv8jFD8AAAD//wMAUEsDBAoAAAAAAAAAIQCbyvbg&#10;1TMAANUzAAAUAAAAZHJzL21lZGlhL2ltYWdlMS5wbmeJUE5HDQoaCgAAAA1JSERSAAABdQAAATgI&#10;AgAAACtZ9C0AAAABc1JHQgCuzhzpAAAzj0lEQVR4Xu1dCXhV1bU+CQmTAQJhHoMyqCCTIAiiVEUc&#10;EMSiD8din/2K1ql9+tTS1vZZq1bfq6191X6+9xxbESdAQVBQZJIwhjCPCUMgDBlIAgQy3Pefs8nh&#10;enOHc8/ZZ5+9z1nnywf33uy99tr/3vfP2sNaKyUUCmn0EAKEACHgAgKpLsgkkYQAIUAI6AgQv9A8&#10;IAQIAbcQSDHXR/f95o235ix1qx2SSwgQAn5HYPLYYR++9HB4L8/xS8qge/3efeofIUAIuItAKPed&#10;ePwS8Wt3dSHphAAh4BcEmIESQSC0/+KX4aV+EALyIUD8It+YkEaEgF8QIH7xy0hSPwgB+RAgfpFv&#10;TEgjQsAvCBC/+GUkqR+EgHwIEL/INyakESHgFwSIX/wyktQPQkA+BIhf5BsT0ogQ8AsCxC9+GUnq&#10;ByEgHwLEL/KNiZsa3TP99bwd+3m1cNW/PsdRmhWtoP9n3663UtIsY6OKWRcdtNKckyai9qWhQO5N&#10;JIWh7cJ+4xfMBtxTZj94/drMRb989UOGjvnaLGAbNVYx+4ZfMFEYe/bWFMhemw05/BJCPhPFxIZ/&#10;qyO+4SiJT5gaeBGuHvtwX1HxgD7d2OtwsXFkhveUCRc51zF8vMbLxnB/+7/Tb75qcKyK0A2TyobY&#10;4FTxG79g5O6+aSScIPATdWZgQvztlz/Cb5/+15udTw7W0LvPTYs6Y9hv0dyMBSsdTqk5f/45RBV8&#10;8V9x5OBr361jVniBDTOfC1cP/Z0ybkR4AStiwSlP3ncT60v3jlnguPfmrpjw6J8Yqz784jsmw0I+&#10;4wIGLCriJ5x27YHAxivcscUkHQg0/6LgQ9YWPmE8aP5FefmdedCKfRhennElI+KIz00KZvaLWcyk&#10;b3z+/P9+9uAf3mafxGmCiYqqG/7wMMRM4mbKmECZWi1dt8Meet7WUphf3g97wkHE7Df/1DcE94Hb&#10;r3nxzbkosDx3B15bRf/bFI39fP8xDaU4clZs2Hn5gF4WG4r1txrfZ/zKtMWiSgPNRdDHwNunh9cC&#10;zUV02YrYvQeLzVq3Xzd89JA+YHAQE2NVtIhvPpv9kM+IwOTTx++9MT4nhnek5Hcp7Ceid/gOmxTG&#10;foWxMxkHX2z2Gh/26JyFb+x3ebugM4oBeQbIqEF9GD3ht+HlmTTWhYafR6gRLgS/wl8v/IkC98HG&#10;SdgECkTVDezM/gaAuBkpM2XMpqEVK4DqFqeQVMUU5pdYODL7Jda0xgzDUKHAkrXbHS5boEAcQ4mp&#10;x2yKODa2xdnADI0/PHybxfIohnnP1MOfWbzFX0JM4ojqNsQ2/NaZXx5AyvgRL1ixHp3aWlc4Vklm&#10;v4QbiaAtk3FAJWaj6CBYZn9R8Z03Xo7+motBxu/47d5Dx8LLswnQtUMb/Nvw8wh9woU0VDV+E4yA&#10;ourGlqsjB/ZmMpky5gOtWIGGY+ccWAESfMgv4ahhtP457zv2Cf6adevQ5qW352J24i2XZUvECDFb&#10;Gv+yvzYgF8ybpEjBypBjqpkGAr7J5n5KrLrsSz7zyxxYH7HKxJGJvpgLSfw5Nb8JDUWhIcZo4X+B&#10;rfQo2TLgazQB+mAEYTb6xI9uwijjE3zboWqs76RZPgK6WJ8nq164SmYTMEwa6gb6YF3AryKYhTXK&#10;rB68QGdtqOF5FYX55Y6wJxxHtj5iK2pMRNjz7C3KwM7Hd4wtCmB1R6wm4g3GVSGN/Xz/Cd9AffWp&#10;e5hk/AvbAdMCmjDb3ly0JxzvWN9PJpmt4fGXHCYJaxoGiCkTdIYFETMi8KG51IJieIslTEMzyhQb&#10;SyYqoi+sF/jBNxYYgmJQseFiDds04bsJCTsbUaDNMyH2E/G52br5uTmg+Paid+wtwMFbdBPqoafA&#10;ISqfhpcPbyjW53F6ARaDbmwfKqGoqLqhUbaGRfWoRi7+FpoFksVThvKR8evc/ssjQ58DqAMMkP2H&#10;S7hbUgFEkrocCwHGkhEEorD9QiNtHQEYHUQu1uGikrwQIH7hhSTJIQQIgUgEiF9oThAChIBbCND+&#10;i1vIyiO3rqwgdKay7uSxUGVRqKqs7sRhfZ1cVYYfpiRepPed2GTQ1LKysu3b9aPl9PT0xo0b40Xz&#10;5s3Z2yZNmuBF06ZNGxkPXsjTQdJEBgSi7r8Qv8gwNHx0qC3ZVVeyS/+3dDd7XWcQihXpzcb8ttlV&#10;zxw5cmTRIksX3tPS0lq0aNHSeNgL/IsPrbRFZXyJAPGLr4YVxFFzcE3NgZW1h9bWHtsGQtHqamz3&#10;MFl+idoQjJ1WrVqBaNiD18z8oScICBC/+GGUq1a+UgNCAa2AUPg9XPiloTqwaNq1a9feeLKyslJS&#10;Iu/+8+sBSfIYATqf9ngA7DWfu33fC//3+Q0/e7mmthYSTm94+0zee3zJxZ5iVmrV1NQcOnRow4YN&#10;X3311UcffbRkyRLs75SWllqpS2V8gACdH8k4iAUHj73+4dd3PPW31qOnDf6XXz39l5nzl+ftLyqB&#10;rundr5BRYws6gWsKCwvXrVs3f/78jz/+eNmyZbt27SovL7dQlYqoigDxi0Qjt2z9jp+/9I+eN/4C&#10;Pw8899aM+SvLKk6a+q3M0xdEad1GSaSxXVXOnDmzf//+1atXz50799NPP12xYsXevXtrDQONHj8h&#10;QPzi/Wiu2ZIPWuk27rHR9/3+lX8sgPESVafZi9fp/NL1ewFcvNfesQZVVVUgF1DMrFmzVq1adfTo&#10;UcciSYAsCBC/eDYS2Fj59X9/3PvmJ4bd+Qxo5cBhffkT5/lgQU4oFErNzE5t2TV+yZuXXjdowa0o&#10;s/l466xP78EPXuDt/ENdH1gjr/kDo2b37t0LFy78/PPPN23adOLECc/GhhrmhADxCycgLYs5Vlbx&#10;8tvzLpr0JDZWfv/G7F379dtuFp8jpRW6CRN3C+bZLYMndSlgAj8pzP7HiG9eGpiTU9wOb5/Ku+y1&#10;ocsttuVhsYqKio0bN86ZMweXccA42LjxUBlq2gkCxC9O0EuuLjZQ9HBT4x574k8ztuUfSq6yUTp3&#10;m04caV1ihnGBnbKquN2Pz48SSxFGDbjGRqMeVsF9P6yYPvnkk++++w7nUDDfPFSGmraBAPGLDdCS&#10;q1J56jQOgy6Z/MvL7/0PRISpOl2dXP2w0vOXb8S79OwxsSQ8lTfss9Ffmr8d1vroXSt/8MSG4YVV&#10;512WdfTKr8ebayXbOoiviH3fgoKCxYsXw6LBugnLKPE6UIv2ECD/AHu4WaqFHZa/f/Q1OKXyZJWl&#10;CokKZbZoXrr0ddzTLX2xNVyKIorDeAGDmB92a34id9wneIttl9mFPTo3Pwm6OXiqObjm1xdHpvhw&#10;6X5dog7Z+T0co/r27du7d2/mEkWPJAjQ/TpxAwFmmfTzP2OHBZYLL3KB9jiu1qWlpkU9RerXqrR4&#10;0rvsxyQX1DK3XUAunZudO/AWBwfXlmC/YHdm9uzZuEqDsyeuskkYZwRofcQZUJNZZn2zlrNoQ9zO&#10;ffp+cPwt3vB2zW2XW7sUYKGE5RJeuKGYYJlYNOEqMFZMYBnsBwtunZqziADxi0WgEhdzm1mYBgtW&#10;6FswCW/ZsZURHmzHwK7BC9O6YW/98TCWwSW9nJwcYhkJx5T4hc+g4K4tVkPWbZZH7rwOkUpZ5O3Z&#10;rzyG1zvm/JGp8t07v8FvY6n1/nw9HYK+PkqlYAhnQcK50p49e8Ay8Dkg5yY+E5qTFOIXZ0DWlGlF&#10;b0HE+KsGd2zbyrqs3/z0ljnGfVw8F53fme2N4QHjHCkp/8s/z50BRchEWoLqmtqUxhmN2ve33lwQ&#10;SoJl4HMA5yYcZtO+jCQjTvxidyBCNdrB17VVvbXt92lnDmU0azL9/gkWZcFC+Y+/z2pYePSQvuNG&#10;XjLxsVfiy0GSMBSIc0ptUQ2/FsNhNmwZrJvovoznQ0z8YmsIji/T1g3Tdj6gVRu+Qtv0Zc60267p&#10;1a1DQnFY+0RYKMVllVgf4d9P//To1j0Hw9dKUaWt3rQHn8e5ZZdQB98XwBkT9n2//PLLY8eiO3P5&#10;HgFJOkj8kuRAnD6gbb1Dyx2tVeaeq1m6SDu5Pa1R6jPTJiUUd8f1IyaMGQISwb8PTRmLBRHu3bH1&#10;EYwac60EWyaWqPfm6nf8rR8hJVTJrwVKSkoQdwY3gOlKnldDTPxiGfm6Km3v7/UF0ZEZUepsuR1x&#10;spH6elDf7vElMjbRUy8uXvfXGV89/MK7KG9uu7RplYG3sGXiCJm3LE93dGzZFb6OlrUPbkF4MMFh&#10;Ev8GFwLvek78Yg37ssXa6ou0gl9rYJmoz4k8rTwHv3npF3dYk3iuVPi2y/L1O2DaZGVmLF13NkV8&#10;VGlFxcd1E8Z3sRqShc5i+dOnT8OKgS1z/LiOGz3CECB+SQR13WltzxPahh9oVQUJim6dAhPm2uH9&#10;xgy9KJFQ/ffYx2XGC6ikz4R/Z1XwIUwb820sOXk79un84otYU1aw4lIGezFffPEF9mWqq+27gHHR&#10;JDhCiF/ijvWJTdr6Edr+ly1NiKq9WvFcw4QB0bj7zFmsOxCpGyvTXXRiS8e6EudK8+bNoyhWYoaA&#10;+CU2zgde0Q+JwvdxE44JDpJCdUMv7jl57LCEZZ0U+OcX+i27Rh0H4SKMEznBrHvy5ElEltm8eTMd&#10;YLs9AYhfoiGMQ6K8sdrun8fcbYk1LLhud/hN/PL5R25Pa9TIvcE76+hIp0h2IQaz5OXlIeYD3cSz&#10;C6GlesQvDWA6+pG25hKtdKEl/BoW2vmQFqrGRZipE0fblGCt2tb8gyhIW7zW0IpeqqioCDsyiFzl&#10;RAjVjYMA8UsYOLUn9Mu4W27TYIbYfnDAtP8/UfvZB3/YtEm6bTEJKy7K2aLzS4+rEpakAnEQgP0C&#10;KwYZmmit5MY8IX6pRxVrotwrmDOR0yf/aa22Eu5Ij997o1NRseu/OXupzi+dh5Kjo3OQt2zZgh0Z&#10;7Ms4F0USwhEgfjHQwPWWZLdy488j3JTRtH+79wZEnHNpwu3Ye+hMdQ32d9M6DnKpiUCJxYkS1koH&#10;DhwIVK/d7izxi6Yd+h99N/dMEU+scfZUfQzkYsVjwHa7+YV6qiByFLANYERFuBEsXboUF2RorcQL&#10;0mDzC3ygd/xE/8EL7s+uhyBy2m1Xd+3QhrtsJhD5HnV+oVt2XPHFBRmslchliQuoAeYXGCwwW2C8&#10;uPQc+UA7tatp4/Rnf/ZDl1r4ZNFqsl/cwBZrJTgT0NG1c2yDyi+4NYcNF2y7uPrsnAbxd980qn+v&#10;BBkX7WkBR8c6ODpmdCRHR3sAxqlVXl6O8A74l7vkQAkMGr8YCbpwwwUBFnBg5PaDuA2V6xG3wT0T&#10;5jBzdIyb0dHtXvpVPhLUYqGEIA9+7aCAfgWKX0AuKTq5IIBLbbwACDxx3zYVm4W3/ODSKwb34Sm2&#10;XtbaLQV4mU5bMG6Aq2lYIoFiyFnJNrrB4ZcwcnFjNzfWCJzISylfgl+6ZMLMNoL40i1e21+AhBWR&#10;/RoUg8i+CUtSgYYIBIdfUrTCv+qWi0hyYXhv+5EWqkXQBlgx3KfgR1+tgkzd0bFpJnfhJJAhAAt0&#10;+fLlu3btIkCSRSAw/IILKbse9oBcMCB63IbP8D/uwnB3eoSjY3nlKTJhkp33yZYHxaxevRrXfJOt&#10;GPDyweAXkAucoT18dLupGqEzEUCTuxZb9hRCZjo5InFHtoFAuCnh9p377finhQDwC6LPeUsumC1w&#10;ejz8DjNhuDs9Ll6zTV8iUaxMId9K3L4jirGOtN/5BcxiMfqcdczsldx+v1Z3Krtz22mTr7YnIFat&#10;1z/8+uz6iDI68kU2hjRQDAwZIU0p34hf+cW457LvBQ0rI3mefX+ALtN/MpGv0yPSrVWdqU5Ja6r7&#10;UtMjBAFsxIBlhDSldiN+5ZcU/eI/4iRI9SC9SU1Z28yMx+4ax1evPfuPnDVh+MolabERwCpp7969&#10;hFB8BHzKL8dm6ckVJXywGaRpT/54fFLJqhP247s8/eiUYk0lBIpvASS6LizUN9fpiYWAH/kFyVv1&#10;ONsuuEQ7n0ewqs4cgtPjMz9NnOnRemvvf7GS7BfrcPEqiUPrFStW0O3eOHj6jl9ObtM2TxJ3/d/G&#10;VDWSVd9/6xgryaotil+0anNdne7o2KhNL4tVqBgXBHC7d8mSJeQGGQz7BSEXkAiN5ZyX9oHT46ld&#10;3J0eD5eQo6M3Q45IMXAggDOkN83L3aqP7BcE5Qa58A1D59LgbdYjwky5fkTCZNXW28/J0/Mrp3UZ&#10;br0KleSFAAsSTvFiGuLpF37BbsummzUsjpR4kKy6Qg8N9acn7uKl79xl+o0MCtTAC89k5WCJ9O23&#10;32K5lGxFf5f3C7/gXAbbugo9yIKiheD0aDFZdcKevff5cpRp1L4/OTomxMqlAogUgxMll4QrKtYX&#10;/HJkhlz36KzMBTg9ln7J0YTBFTv4OkJgevYYK+1TGTcQQPoBuncXDqz6/II1EQJ0q/hsmYJk1diC&#10;wUYMF/U37dIj8tEWDBcwbQtZv349hbwz0VOcX5BxEQsNYcHobE+6qBWxIX3kPfwGoae4xG1YsGIj&#10;bcHwHSIb0tilGNqIYdApzi8IoH1ik41JIEuVHT9lyarvv5VDmtd32RZM56HwRZKlg4HUo6KiYtUq&#10;Pe4XPSrzy8HXtcP633+Fn/pk1bjO6zxuAxwdT50+A3JBODuFMfGF6nBNonh3KtsvFWv0eHQ+ePRk&#10;1SfgjvTUfeOd9yb/AGV0dI4iHwlwgDx+XL/0GORHTfsFN3Sx7SKnh5GN2VTwK1R69K5xzuM2LFmn&#10;Bw2gjI42BoF7ldraWkTtDfhGjHL8YgR2wW2XqgLuE8IzgfySVf9j3gr0Ip3SIXk2lt9rGPbL2rVr&#10;5dDFGy2U45cUrfhzregtb9Byr9X6ZNUIcOekEWSkhqNjSvO2jdpe6EQO1eWFwJ49e4IcJkY1fsGZ&#10;rpyBXRzORySrrsrX4zZMcxq34eDRMn2JROF4HY4Iv+o4S8KJEj95KklSjV8QT1dAXldPRtC4JYhk&#10;1Q6dHtds3kNbMJ4MYKxGsQWTk5MjlUrClFGKX0oX+nBlZA51fbJqhybMjAVGrCnaghH2HbLQEGJQ&#10;FRQUWCjotyLq8Asu6SrqB2B9zmybCqdHpHl04vQ4+5t12APH/gs5OloHXkBJ+A0gUoyAhqRqQh1+&#10;wT0RP50ZRZ0FiNtw3Gmyajg6lh7XYx2Ro6NU3zREhwlgVhNF+KVssZ49OgiPkaz6isF9nCSr3rhT&#10;T8ZOt2Bkmy+7d+8OmuujCvyCS/Tb75NtrrilT32yaidOjwtzNtMWjFsD5EAuXB9xHQb/OpChWFUV&#10;+AXXz3y/MgqfNiDTUHX/Xl1tJ6t+45PFkAcvJHJ0lO3reOzYMVgxsmnlnj7S8wtcAfa/6F7/ZZSM&#10;Oz5GsmqYMPacHg8XHz/r6EgZHeUbYOzCnD59Wj69XNFIen7Z+zvkPHSl6zILNZJVd+3Qxnay6p37&#10;DtMSSc4RxilSbm6unLpx10pufjm1S0MQhmA++19Cv3EXxp7T47dr9FDnFMtOzrkDp4GAZGWTm1/g&#10;x+gbJ+lkZ3rBMzDcQC7/du8NyVZF+Zlf6hdG6YjaBnRiqqxevToIG70S8wvOpJFGOshP/nT0/vEf&#10;3WgjWTUcHWtr63DFjhwd5ZxBcK3euXOnnLpx1EpOfjEO8OBqFPDn4N9YsupnH9TzsSX7FB4ppS2Y&#10;ZEETWX7z5s2IESOyRfFtyckvKbqfUWWueDikaxEbvZo2deKVNpJV52wyMjp2GyVdp0ghAwHc6PW9&#10;U5KU/IILdQW/pkmoI1AyjyWrfv6R25MF5OOFeopICtSQLG4iy2/dutXfuzBS8guMF78GYbAxebfe&#10;iUqTxw4benHPpGp/sCCHOTqmZnRMqiIVFoYA4sLk5+cLa058Q/LxCw6MDvyneCDkbRGZqo1k1S/9&#10;YkqyShaX6mGNyIRJFjeR5WHCiGxOcFvy8QvCX+LaCz3hCNQnq752eL+kgNm8u1Dnlx4ckisl1S4V&#10;to5AeXk5sspaL69WSfn4Zd9zaiEoQls4PZZ9bZgwdyTV3LxlG8h+SQoxTwpv2qRyjsC4kEnGL7jz&#10;gsRG9DREYPNklqw6KafHtz9bpvMLZXSUe0aVlpb61YSRjF9o5yXWN6E+WTU8Bqwnq2aOjlpqGm3B&#10;yM0w2rZtuj+H/x6Z+AUXXrD5Qk8sBOqTVU+77WrrIG3LP4TCjSidgHXIvCgJd6QjR4540bK7bcrE&#10;L4V/drevqkvHtaDCv6AT0++fkNHcagZ7OAqgSjrdspN+9Ddu3Ci9jkkrKA2/4MKL6snqkwY/+Qq7&#10;H2fJqh+37PT4P58u1rdgKJ1A8mALrgH7BdGnBDfqdnPS8MvB/w6uq3RSg1yfrLptZgsr9fJ27K+p&#10;rdUdHdv3t1KeyniIgP/u2snBL7hTR8aLxXmtJ6suQdyG6T+ZYLHG/qISMmEsYuVtsX379vnM41EO&#10;fkHiNHIIsD61dz2Istjltej0uDJPv69IsaasA+xVSYS2O3jwoFetu9GuHPxy+G03+uZbmfXJqi2a&#10;MLMXryP7RZXJ4LMlkgT8gpsdAY8jZWPuG6ksp04YbSVZte7oGAo1atOLHB1tIC24CuwXP0X/loBf&#10;jszQcPJKT1IIIFk1kj3qOQYmW6lXXFZJJowVoDwvg78EfgoKIwG/0OLI3qTeeg+SVY+/cpCVZNUb&#10;duzT+YVuwdiDWmwtPy2RvOaXk9u08pVih88vrdUnq37+kdsSdunzJblkvyRESZICcEfCI4kyDtXw&#10;ml/IeHEygEhWrdWNGNArYbLq9+frJJ6GjI6NM5w0SHXFIOCbJZKn/ELXXhzOVsRtODYHMhA9M77T&#10;IxwdT5w6rTs6UkZHh5gLqQ5+8UfcTE/55fgyuvbidLrqyaprLuzZKWHchh17i2iJ5BRtUfUR+ruo&#10;SB8v1R9P+aV0gerwea+/nqxavz0EEyZ+suoFK3T3Odri9X7IrGngj11eT/mFrr1Ym2oJSu18CMmq&#10;4fT40JSxcUq+P/87nV8oUAMXzN0XgohTNTU17rfjbgve8UtVgYbDI3qcI4DbQwf00BaI2xAnWTUc&#10;HatrDEfHjoOct0kS3EYAjkg+yFHtHb+UzHd7hAIkP/9plqz6yfvGx+n13kO6+z+ZMKpMDB9EnPKQ&#10;X+aqMsxq6Gkkq37s7nFxklWv3rQHZSjWlBoDqmnEL3ZHCiY9fKbp4YiAhWTVM79apdsvFGuKI+xu&#10;iiouLlZ9C8Yj+wV5AsjniPvU3KnHbYiTrHrW12txqyI1Mzu1ZVfujZNA7ghgsFQ/pfaIX0poccR9&#10;Nmq6G7qRrDpOpscjLKMjmTAuwO+GSNWXSF7xC23uujEbNc1IVg13ATgNRG0gd1uBzi9dhrvTPEnl&#10;jADxS/KAIv0rZYBNHjZLNZCpunI9SsZyepy/XL9ll549xpI0KuQ1AnB0RFA7r7Ww374X9gvyHNHj&#10;HgKbJyFuA4I2XD9qQMNG3pqzFB8i1jc5Oro3AnwlHzqkZ7BS9PGCXypyFAVLDbXrk1XDY6ChwmUV&#10;JytPVlFGRzWG0tBS6SWSF/xC9ovbs7s+WTUCaDZsamu+HkGatnjdHgRe8olfkkSSMtgnCVjSxeH0&#10;ePQD1EIA8IZxGxblbNH5hbZ4k4bVmwrl5eVwp/ambcetCrdf4HOE2U+P2whs/7EWqkYCk4emXBvR&#10;1Juz9S0Ysl/cHgGO8g8fPsxRmkhRwvmFjBcxw1ufrBoeSRFOjzv2HjpTXYP9XXJ0FDMUzlspKdEz&#10;5Kn4COeXyrUqwqSkzkhWbcRteOyucRH67ysqxifpdMtOkXGtrNTTP6j4COcXsl9ETpP8X6K1R++K&#10;dHpckbtTXyJROgGRY+GgLWzBOKjtZVXh/EKHRyKHuz5ZdUTchg8WGOG+yX4RORYO2qqoqFA0HK9Y&#10;fgG51Kpq6TmYHp5WNZJVI7RdeLLqecvydEfHll3h6+ipctS4JQQwWKAYS0UlKySWXxCzjh7BCOjJ&#10;qvfB6fGZabjXe+4pKj6umzAULlPwcNhtTtElklh+Ibcju9PLUb0dP0Z1JBgIT1adRxkdHWEqurKi&#10;W7xi+aVqt+hhofaAgJ6sWr9TF+4x8NHCNfiEjpBUmSBkv1gYKVofWQDJlSJb74BYeDyayao/MmLZ&#10;4QoMOTq6AjhvoceP6+tZ5R6x9gutj7yaIHqy6m/RuBl6Co6O5ZWn9C0YOkVyf1AWrt9354tfrNt1&#10;BE2x1/h55LXFeIsP2VumBX77wZIdDTWi/V0Lo0T8YgEkt4royapDQy/uaSar3rKnUOcX2uJ1C/Gz&#10;cvcdqVix9eAV/Tqz93NW7vnnkzfgp22rpiCXldsOvXDfFRMvvwCvWcl/ubJPQ41OG4/LmvIXL9B+&#10;IXLhP3zJSNSTVc9mJgxzely8Rs8/RbfskgHRTtm3Fm6eem0/syZoBUYK3m7bXzqkV/twiS9/vPY3&#10;d46I1YaKJgzxi50Zo2odI1k1LsJMnajHbXj9w6/P2i+paar2SHq9QSUjL+rcvX0LU1MwCEwYLIge&#10;/+Gl+LBPl9ZPvbls+eaDMGRG9escvlaK6JyKWzAC+YU2dz3/MtQnq372wR8iWTXSrZ11dGzf33PV&#10;/KoA1jv/9+VmsMayzQdhnrDdFjAL1kefr9oD9rl2cHe8njDi/KyWzYrLT7G1EjNwIh4Vj6hF8gsd&#10;TkvwJdKTVVeZTo/5hUehE4XjdW9gYK2w3Rbsv4BW2rZshh9mzuBFcYUe2CV82+VY+amsFk2j6qNi&#10;FBiB/FKtJyelx2ME9GTVr0AHFrdh2Xr9qIJiTQkbFDDLhd1as0UQ9l/YVq657TLiwk54DXsHRo0w&#10;lVxtKMX0m0oZdC9aCuW+41Z7G2/QKOe0W+AmKXdUqZaW+fLb875ZvWXuXx+vqyw6vfbvza56BqEY&#10;Fy1alKQsKi4IgU6dOo0ZM0ZQY8k3E5VABNovlLAx+TFzq8be30HyQ3eMXbdtb11dKDWjY2qrHm61&#10;RXI5IVBbW8tJkjgxAvmFPKfFDWuilrBEOnOoaeN0eAwcLjEcHemWXSLMPP+9iiEaBPIL7b94PkPD&#10;FTCSVd9906j8A/oWb6M20fM9SqVywJU5efKkcggI5BflsPG3wvXJqvtmd/J3R6l3HiIgkF/o/ouH&#10;4xy1aVy307SszAzZ9CJ9oiJQXV2tHDIC+UU5bHyv8PFlLFk1PUogoGIialH8Qpsvck5hI1m1nKqR&#10;Vj5AQBS/0OGRnJMFTo/Hl8ipGmnVEAHltnhF8QtNFmkR2HSLFqpj2qWkpEirJikGBJQ7oiZ+Cfy8&#10;rU9WDSDS0siRWur5oNwVO+IXqeeTIOWQrFrTTZjmzZsLapGasYWAci6OxC+2xtlnleC6UTxXRfPb&#10;Z+Pgv+4Qv/hvTG31aP8fUS01leaDLfREVWrSpImopvi0Q/OJD47KSzGil6anpyvfEV93QLkNMlH8&#10;0qSrr8dd/c6dKULqXpwfkQmj/lhK1ANR/JJCBxMSjXp0VQwHjo4dO0qvaHAVbNo0emg7aRERxS/S&#10;AkCKmQgYS6SsrCyCRFoEGhmJHxR6iF8UGiyXVTX4JTMz0+VmSHyAECB+CdBgJ+iqkR08I4PcqSWd&#10;EireThLIL41o4ko6cc+qZdgvzZo1k1vL4GqnoveGQH6hIyTJvxon9XSOdEQt+SippZ5AfmlMBxNy&#10;z43TB5Aaic6npR2k8847T1rdYikmkF+aZiuHTuAUpiPqwA25ux0WyC+0PnJ3KHlIpyNqHii6JENF&#10;01Igv6R3cAl3EssNAYNfWrduzU0gCeKHgIpHewL5hfZf+E01tyTREbVbyHKQ26KFnrVarUcgv9D6&#10;SP6pQUfUEo8R7e/GHRyyXySeu2dVM/ilcePG8msaQA1pfRR30On8SP7vBPglVKPiPqL80DrXkNZH&#10;iTCkJVIihLz/vXFETV6O3g/E9zWA57RywV/QA4H7L7rlTVfsZJu3DfQxlkjt27eXXtFgKaii8SKc&#10;X1qOCNakULG3dEQt5aipuLkrnF+a9ZVy7EipMASMI2pF/1r6eCBbtmypYu/Ero/IfpF/jtARtZRj&#10;pOLhkXD75bz+Uo4dKRWGAB1RSzkdaH1kYVhSm2pEMRZw8rKIwS/KxWH0EjEhbSu6YhW7PsJIZAwS&#10;MhzUiF0EQjWacURNgTLtIsi/Hm48Kpf5iKEgnF/OG8gffpLIFwHDhGnXrh1fqSTNNgLqjoVwfiH7&#10;xfYsE1aRojQIg9paQ23btrVWULpSwvmlxVDpMCCFIhCgI2rJpgTZL5YHJC1TI0cky2h5U9CwX1SM&#10;Vu8NXC63ir32Nm3auNyIW+KF2y/oCC2R3BpNTnINflF0Q5ETBBKJAbmoe5znCb9cKtHokSoNEaAj&#10;aplmhbqLI6DoBb/QFRiZpm8UXeqqNOQSIC8BOYZJ3c1dj/iFvATkmLjxtCAvamnGiOyXJIcCURpo&#10;CyZJzEQXN/hF3W1F0XC51h5irSsdTtCL9REGI2u8ayNCgnkgYBxRt2rViocskmEfAdUDfXnEL21u&#10;sg851RSAAB1RCwDZQhOqB/ryiF+wBUOx7CxML8+K0BG1Z9B/r2GlN3c92t9lAMZeIn22qWvKo/e8&#10;tqyPifRVr16X/dtb8TavsDV+hR+8wFuUvOfdUXLMBH9pYfCLigFf/TQM2HxRNCyDOQoe2S9ov/W4&#10;WFPh4Y8ue3rsJvO3v/x88JTBBeztjPXZc37yzd9uy1mer3vfoeS79yz305SSpS+1ldqZIiij+vyW&#10;BU9benTr1s1WPYkqeccvba7XEA6mwQN75NXJq8yPYaeASh64YkfDkjBqwDUSYekzVciL2usBJX5x&#10;MAKNMrRWV0TUx3qnW+uTN/fXL3ex5+FPhn378Jfm28uzj0544wcPfjh8f9l5o3oeHfjH8eZayYEq&#10;VDUaApSoxNN5gYBSisbcDYctJRQKsfcpg+7Fv6Hcd8ShWvhXbdfD4c3BeHlvzfnmJ9PHbnzuq0vM&#10;tz1anyj47Sd4Cxqaub4HmAh0c6CsObjmD+PXi1M7IC31+JWW/WxRUdE335CR6MGQ9+vXb8CAAR40&#10;bLfJqATi3foI3WiwxYvNlNCf38UP9l+wyfL78bnsLX5MctGNmvptF5BL18yTdgGhenERMNZHioaV&#10;9sHQ+mBxhFHwlF8QqKH5hclOBXPbBZu+WChhuWTu/iYrisrHQ8DgF6QNJJTEI4DFEQ6PxLfLvUVP&#10;10foTf7T2r4XuPeKBHJAAJF6RpVi+TxjxgwO0khEMggotzhC5+RbH0EpusibzLQTWramTKs+lpKS&#10;QiaMUNiNxrp27Sq+UTda9HR9hA7hCKlZLzc6RjI5IGAskTp06MBBFImwjAAiB/rGs9RrfgHonX5q&#10;GXkqKBYB44jaN3NdLHb2W/PHzi7rvwT80nFq1It29seHavJCwLBfyIuaF5wW5XTv3t1iSfmLScAv&#10;6W219lPkRyqIGp7ajl6Ti4DIocexkeo+jeFwScAvUKfzz0QOIbVlFQHKdW8VKW7l+vQ559bLTah3&#10;guTgFyRForxI3k2CmC2TF7XYQcFRXY8ePcS26W5rcvALmTDujrJd6dXHtJoyHFErHaLRbuc9qHfB&#10;BReom4okKl7S8Au2YHChix7ZEKBA36JGBMzis8URkJOGXxCrodP9ooaS2rGMAHlRW4bKYUEcS/vv&#10;KqM0/ILBoYswDmeoG9XpiNoNVKPJ7Nu3r6imxLUjE7/gIi+CTtEjFQJGIgHyonZ7THAm7ct7jDLx&#10;C+3yuj2Lbcg/uQ2VmjVrZqMqVbGOwIUXJh1IwLpwD0tKxS8h3X5B0AZ65EHAWB+lp6fLo5H/NIHD&#10;kW8cGiNGRyp+SdFS0rQez/hvAincI0T5rq3EEXVqqlRTRWFEG6reu3dvIOyrLtV3RrZJE9I63K2d&#10;19+XWKvaKcOE6dixo6r6y613kyZNwC9y62hfO9n4xTBhsp+13yGqyR0Bg19UT1TKHRVeAhFKysfL&#10;T9n4BaMW0tre0jC1AK/hJDlJI2BcgcnMzEy6IlVIhADiYPrvTl14pyXkF2MhSiZMoqkp7vd0RO0a&#10;1v379/frzgvDTEJ+MfTKHBMngaxrw02CoyFAXtTuzAuEYsjOznZHtixSZeUXMmFkmSGaZlyB8fEe&#10;gVdIDxkyxKumhbUrMb9kDNIQ2o4ezxE4fUCrq6Lzab7j0KlTp/bt2/OVKaE0ifkFaHWfrh8n0eM5&#10;AnREzXUIsOcycOBAriIlFSY3v8AjqctDkiIXKLXoiJrrcPfs2dMf6dMSoiI3v0D9bk9qjTISdoMK&#10;uIuAcUQdkK+Eu0hqGuK84NjI7VYkkS89vzTuqHV7XBKwgqsGHVHzG3vc1g1OyHTp+YWZMMmnqeY3&#10;H0iSptERNadZAGa55JJLOAlTQIwK/ILQdn3fpI1eL2eTwS8Uhdf5EIwYMSItLUBHFirwC0a15Qit&#10;62POR5ck2EQA/BKqoSNqm+jVV0P47iCcSYejpAi/QGV4DNAqyeEEd1KdjpCcoKdpCPIyaNAgZzLU&#10;q60Ov9AqydvZRYkEnOE/dOjQAC4w1eEXWiU5m99Oa9MRtQMEzz///C5dujgQoGpVpfiFVkkeTjPj&#10;iBrxBDxUQdGmsTIaPHiwoso7VFs1fqFVksMBt12djqjtQnfppZcGcGXE0FKNX2iVZHeWO61HR9S2&#10;EETWNL/G7raCh4L8QqskKwPLvYzBLz7LjswdpAiBiK07bNgwt1uRWb6a/EKrJPFzKlTDbvFSoEyL&#10;2MNJ+vLLLwfFWCzvy2Jq8gtbJVEMTcFT0uCXdu3aCW5W0ebgB4AgL4oqz0ttZfkFAHR/Sk9mQo8w&#10;BCjXvWWose2CxACWi/u2oMr8gkHp84bWYqhvB0e2jtERtbURadWqFfyMrJX1eSnF+QUbMf0/0xDD&#10;gR4BCBjrI9zmENCUuk3gKHr06NGBcmKMM1iK8wt6BnLp96kGoqHHbQQMfgn4hmVCjGG50C1EEyX1&#10;+QVdwV4vFkr0uI0AHVEnQhh7usH0A4gFjC/4BSkfsdGL7V56XEWgrkpDLgHyEogBMpglOIEvLU40&#10;f/BLfcrHNtdb7DYVs4mAkQspaEFMrGDVsmXLkSNHWikZqDL+4BdjyJDJ5OIPKUaMu9PXOKJu06aN&#10;u62oJh27ubSnG3XQfMQv6B8yDWCvNy1Ttfmpjr7GETXOX9XR2HVNQS5jxoyB/eJ6Swo24C9+wQAg&#10;xt1F71OwXremIh1Rfx9ZOGSBXOhOc6z55jt+0c3364liXOUXOqJm8DIPIyKXOJPNj/yC7rabTBTj&#10;CsUY9gtdHmPkMmrUKPgBuIKzX4T6lF+IYlyaoLWV2pkiyA5OhrBYQA4ZMoTIJeEs8y+/EMUkHHx7&#10;BciLWtNALn369LGHX6Bq+ZpfiGLcmMvGFZisrCw3ZCshE47Rffv2VUJVz5X0O78QxXCfYqf3QmRg&#10;j2PBLAMGDOAOql8FBoBfiGL4Tl5jfZSRkcFXqhLSQC5YGSmhqiRKBoNfiGI4TjeDX5o2DZzDOnwX&#10;iVySnUeB4ReimGSnRqzywfOixlH08OHDyXfRxgwKEr8wioGPEtwI6LGNQE2ZVn0MX7mAmDDs+j8S&#10;MNoGLMgVA8YvGOq2t2iDlmpNugZ51J323TBhOnTo4FSO9PXBodddd13HjhQg0eZQBY9f9M3JQdqQ&#10;1XpUKnrsIWDwi++9qHFGNm7cOHLmtDdHWK1A8gv6jaiasGI6TnWCXXDrBsCLGjFuQC4UbNjhJA8q&#10;vwA2xIvp+6bW83lytk56Dhn2i49dBLKzs6+++mpys0p6YjSoEGB+0bEI6VE1ETKGdnyTmkq+znWP&#10;67nwisYGdlKQUOGoCAScX4w5lDVeG/yd1jSbpohVBHzqRY24Ezgqouu5VqeBhXIB55d6hM7rr1NM&#10;qyssIEZFNJxPazVl+AuPXD++gQNhXK6//nrK6Mp3QIlf6vHEju/Ab7RO9/PF17fSDBPGH4G+QZS4&#10;m3vNNdfQbi736Ur8EgYpdnyRRwkJIel2TMKJZvCLD7yoccMFayLczaUNl4RjbqMA8UsD0LAdM3Sj&#10;ftOXnjgIGPyi+t0QrIZuuOEGuj7n3kwnfomGLTIQwI0AP+lt3YNebclGlAZ1vahhrQwcOBCWS0C8&#10;HLyabMQvsZAP6SbMpev10yV6GiJgRJlq1qyZithgnwW7LRdffLGKyqulM/FLrPEyjq6xEYPtGGzK&#10;0AWZCJyM9VF6erpa0x1mC2K43HjjjRT0X8zAEb8kxDmkHyphRyZzTMKiASqAKN+1lfi6pqYqM4Xa&#10;tm0LZ0XEcFGOFtWdV8pMDu8gNgwZ3L7D6fX5L2mpgYurFBN5w4RRYnMU93SGDRs2duxY3/tkevc1&#10;id4y8UsyI9LtcTpaOoeXIkfUF1xwwfjx43v16pXMSFNZPggQvySJY7Ne+rkSXfYFbAa/ZGZmJomg&#10;uOI4Pr/22msvu+wySjgpDvTvt0T8Ygt5xI5BeAc4RoJuAvtIfEQN12fss+BuC+3jejs9iV8c4I9Q&#10;eMO2ar1f06PJBPCR0osaW86IZXnTTTfhnIiu5Ho+K4lfnA0BXAo6T9OGbdOyfxu4rV/jCow8ZzEm&#10;syAWN3kSOZvW3GoTv/CAMq2V1uMZbXi+fpINxgnIc/qAVlclw/l0o0aNYK3cfPPNYJYWLVoEBH4l&#10;ukn8wm+YsErCTTzmuxQQlvH6iJoxy4QJE7Db4uN4evzmqGhJxC+8EW9+oX7ABFsGkfF8777k3RF1&#10;OLOQDxHvScxNHvELNyi/JwiOBYjsO2K/btEgXYFfH4NfWrduLbJ/OBsybRZiFpHI22iL+MUGaJar&#10;4LIvdmTgJIn7Mu2n+HDRZCQSEOZFjQv+uIY7adIkrIaIWSzPQi8LEr8IQR/3ZS56XzdnevzKV4fZ&#10;VQWAz20vatyOY06JuOCPa7gU1l/IlOXTCPELHxwtScEGcPaz+tbMhe9qLYZaqiJ5IWN95F4UXsR/&#10;Gjly5MSJE2GwqB7LSvKRdEk94heXgI0tFoumDnfrCSQv26k7TCodVBz8EqrhfkSN2ysIiItTIcR/&#10;6tGjB7ZyhQ8SNcgHAeIXPjjakQLfAjhMws8A6yZcAm59rZIbNPyOkLClgqu34BQwCwLi0nmznUkl&#10;WR3iFwkGBIdNuAQ84Cvt8kP6eRPcDhSKAuEskQAu3SIJAUJVYnsFG7e4IIc1Ed3rl2BS8lGB+IUP&#10;jnyk4L4MzpvgNjnyqL5Hg2WU/HHzbB1RwzbBTu2VV145efJkFqqStlf4TCHJpKSEQiGmUsqge/Fv&#10;KPcdyTQMtjqhGq0yVytfqVXkaBVrNMPlR66ny0Nar1dLSkoWLFgQXzGc+8CbuXPnzrBQ6Ba/XIPI&#10;Q5uoBEL8wgNaYTJqygyuWaPTDV4gj6LnD+Kf9//s1KlTs2bNitAF58q4sQIqwb8tW7YkC8XzsXJV&#10;AeIXV+H1QjjWJibXwLQB+4h/4A8xbGttbe3MmTPBIAg3hRiUeIF/KaqT+NHwsEXiFw/BF9J0baWG&#10;C29wa8bPmcKzr9kndVU8NYD3JgISn/25QPe00jRQDB0k8wRZNVnEL6qNGEd9sZJivAO6qSmOKdi4&#10;j3vuwTEW7gSmNNH/Za/xL067KH8ux6HxiyhL/OKXzlI/CAFCwAMEIg6Izp1PT50w2gN1qElCgBDw&#10;CwKTxw6L6Mq58yO/9JH6QQgQArIgQPfrZBkJ0oMQ8B8CxC/+G1PqESEgCwLEL7KMBOlBCPgPgf8H&#10;1oHFp6kTOv4AAAAASUVORK5CYIJQSwECLQAUAAYACAAAACEAsYJntgoBAAATAgAAEwAAAAAAAAAA&#10;AAAAAAAAAAAAW0NvbnRlbnRfVHlwZXNdLnhtbFBLAQItABQABgAIAAAAIQA4/SH/1gAAAJQBAAAL&#10;AAAAAAAAAAAAAAAAADsBAABfcmVscy8ucmVsc1BLAQItABQABgAIAAAAIQDFdjBZiwMAADsIAAAO&#10;AAAAAAAAAAAAAAAAADoCAABkcnMvZTJvRG9jLnhtbFBLAQItABQABgAIAAAAIQCqJg6+vAAAACEB&#10;AAAZAAAAAAAAAAAAAAAAAPEFAABkcnMvX3JlbHMvZTJvRG9jLnhtbC5yZWxzUEsBAi0AFAAGAAgA&#10;AAAhAO3bFNHhAAAACgEAAA8AAAAAAAAAAAAAAAAA5AYAAGRycy9kb3ducmV2LnhtbFBLAQItAAoA&#10;AAAAAAAAIQCbyvbg1TMAANUzAAAUAAAAAAAAAAAAAAAAAPIHAABkcnMvbWVkaWEvaW1hZ2UxLnBu&#10;Z1BLBQYAAAAABgAGAHwBAAD5OwAAAAA=&#10;">
                <v:shape id="_x0000_s1032" type="#_x0000_t202" style="position:absolute;left:1333;top:27717;width:3103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0F860D6A" w14:textId="3A81B1C4" w:rsidR="00882085" w:rsidRPr="00E46047" w:rsidRDefault="00882085" w:rsidP="000940A0">
                        <w:pPr>
                          <w:pStyle w:val="ListParagraph"/>
                          <w:ind w:left="0"/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</w:pPr>
                        <w:r w:rsidRPr="00BC6FA6"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  <w:t>Source: Departme</w:t>
                        </w:r>
                        <w:r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  <w:t xml:space="preserve">nt for Work and Pensions (DWP)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3" type="#_x0000_t75" style="position:absolute;width:33248;height:27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HwIrBAAAA2wAAAA8AAABkcnMvZG93bnJldi54bWxEj81qwzAQhO+FvIPYQG+NnIJLcKKEEggU&#10;cih2m/tibWRTa2Uk+e/to0Khx2F2vtk5nGbbiZF8aB0r2G4yEMS10y0bBd9fl5cdiBCRNXaOScFC&#10;AU7H1dMBC+0mLmmsohEJwqFABU2MfSFlqBuyGDauJ07e3XmLMUlvpPY4Jbjt5GuWvUmLLaeGBns6&#10;N1T/VINNb5RdbkJ/vbFZqu1u+BzZk1TqeT2/70FEmuP/8V/6QyvIc/jdkgAg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HwIrBAAAA2wAAAA8AAAAAAAAAAAAAAAAAnwIA&#10;AGRycy9kb3ducmV2LnhtbFBLBQYAAAAABAAEAPcAAACN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</w:p>
    <w:p w14:paraId="1FEA7FC5" w14:textId="17C93370" w:rsidR="006C323B" w:rsidRPr="00DD17BC" w:rsidRDefault="00DD17BC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 w:rsidRPr="00DD17BC">
        <w:rPr>
          <w:rFonts w:eastAsia="Times New Roman" w:cstheme="minorHAnsi"/>
          <w:bCs/>
          <w:color w:val="002F5D"/>
          <w:sz w:val="20"/>
          <w:lang w:eastAsia="en-GB"/>
        </w:rPr>
        <w:t>Note</w:t>
      </w:r>
      <w:r w:rsidR="006C323B" w:rsidRPr="00DD17BC">
        <w:rPr>
          <w:rFonts w:eastAsia="Times New Roman" w:cstheme="minorHAnsi"/>
          <w:bCs/>
          <w:color w:val="002F5D"/>
          <w:sz w:val="20"/>
          <w:lang w:eastAsia="en-GB"/>
        </w:rPr>
        <w:t>: EU15 member countries = EU members prior to the accession of 10 candidate countries on 1/5/2004; EU8 = the 10 accession countries; EU2 = those countries joining from 2007 (Bulgaria and Romania)</w:t>
      </w:r>
      <w:r w:rsidR="00705D60" w:rsidRPr="00DD17BC">
        <w:rPr>
          <w:rFonts w:eastAsia="Times New Roman" w:cstheme="minorHAnsi"/>
          <w:bCs/>
          <w:color w:val="002F5D"/>
          <w:sz w:val="20"/>
          <w:lang w:eastAsia="en-GB"/>
        </w:rPr>
        <w:t>.</w:t>
      </w:r>
    </w:p>
    <w:p w14:paraId="323C8FCF" w14:textId="28C61BC0" w:rsidR="00056D89" w:rsidRPr="00BE1681" w:rsidRDefault="00056D89" w:rsidP="0071562F">
      <w:pPr>
        <w:pStyle w:val="ListParagraph"/>
        <w:rPr>
          <w:rFonts w:eastAsia="Times New Roman" w:cstheme="minorHAnsi"/>
          <w:bCs/>
          <w:color w:val="002F5D"/>
          <w:lang w:eastAsia="en-GB"/>
        </w:rPr>
      </w:pPr>
    </w:p>
    <w:p w14:paraId="54B65820" w14:textId="06435E9D" w:rsidR="00D60A59" w:rsidRPr="00C24A87" w:rsidRDefault="00D60A59" w:rsidP="0071562F">
      <w:pPr>
        <w:pStyle w:val="ListParagraph"/>
        <w:numPr>
          <w:ilvl w:val="0"/>
          <w:numId w:val="2"/>
        </w:numPr>
        <w:ind w:left="5245"/>
        <w:rPr>
          <w:rFonts w:eastAsia="Times New Roman" w:cstheme="minorHAnsi"/>
          <w:bCs/>
          <w:color w:val="002F5D"/>
          <w:lang w:eastAsia="en-GB"/>
        </w:rPr>
      </w:pPr>
      <w:r w:rsidRPr="00C24A87">
        <w:rPr>
          <w:rFonts w:eastAsia="Times New Roman" w:cstheme="minorHAnsi"/>
          <w:bCs/>
          <w:color w:val="002F5D"/>
          <w:lang w:eastAsia="en-GB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European Union (EU) countries make up </w:t>
      </w:r>
      <w:r w:rsidR="000940A0">
        <w:rPr>
          <w:rFonts w:eastAsia="Times New Roman" w:cstheme="minorHAnsi"/>
          <w:bCs/>
          <w:color w:val="002F5D"/>
          <w:lang w:eastAsia="en-GB"/>
        </w:rPr>
        <w:t>96</w:t>
      </w:r>
      <w:r w:rsidRPr="00C24A87">
        <w:rPr>
          <w:rFonts w:eastAsia="Times New Roman" w:cstheme="minorHAnsi"/>
          <w:bCs/>
          <w:color w:val="002F5D"/>
          <w:lang w:eastAsia="en-GB"/>
        </w:rPr>
        <w:t>% of all registrations</w:t>
      </w:r>
      <w:r w:rsidR="00314A58">
        <w:rPr>
          <w:rFonts w:eastAsia="Times New Roman" w:cstheme="minorHAnsi"/>
          <w:bCs/>
          <w:color w:val="002F5D"/>
          <w:lang w:eastAsia="en-GB"/>
        </w:rPr>
        <w:t>,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with the EU</w:t>
      </w:r>
      <w:r w:rsidR="000940A0">
        <w:rPr>
          <w:rFonts w:eastAsia="Times New Roman" w:cstheme="minorHAnsi"/>
          <w:bCs/>
          <w:color w:val="002F5D"/>
          <w:lang w:eastAsia="en-GB"/>
        </w:rPr>
        <w:t>8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countries making the largest sing</w:t>
      </w:r>
      <w:r w:rsidR="00733263" w:rsidRPr="00C24A87">
        <w:rPr>
          <w:rFonts w:eastAsia="Times New Roman" w:cstheme="minorHAnsi"/>
          <w:bCs/>
          <w:color w:val="002F5D"/>
          <w:lang w:eastAsia="en-GB"/>
        </w:rPr>
        <w:t>le contribution of the three</w:t>
      </w:r>
      <w:r w:rsidR="00A42D1E" w:rsidRPr="00C24A87">
        <w:rPr>
          <w:rFonts w:eastAsia="Times New Roman" w:cstheme="minorHAnsi"/>
          <w:bCs/>
          <w:color w:val="002F5D"/>
          <w:lang w:eastAsia="en-GB"/>
        </w:rPr>
        <w:t xml:space="preserve"> groups</w:t>
      </w:r>
      <w:r w:rsidR="000940A0">
        <w:rPr>
          <w:rFonts w:eastAsia="Times New Roman" w:cstheme="minorHAnsi"/>
          <w:bCs/>
          <w:color w:val="002F5D"/>
          <w:lang w:eastAsia="en-GB"/>
        </w:rPr>
        <w:t xml:space="preserve"> closely followed by EU2 countries</w:t>
      </w:r>
      <w:r w:rsidR="00705D60">
        <w:rPr>
          <w:rFonts w:eastAsia="Times New Roman" w:cstheme="minorHAnsi"/>
          <w:bCs/>
          <w:color w:val="002F5D"/>
          <w:lang w:eastAsia="en-GB"/>
        </w:rPr>
        <w:t>.</w:t>
      </w:r>
    </w:p>
    <w:p w14:paraId="5C87091A" w14:textId="019B3363" w:rsidR="00BD76E8" w:rsidRPr="00BE1681" w:rsidRDefault="00BD76E8" w:rsidP="0071562F">
      <w:pPr>
        <w:rPr>
          <w:rFonts w:eastAsia="Times New Roman" w:cstheme="minorHAnsi"/>
          <w:color w:val="002F5D"/>
          <w:lang w:eastAsia="en-GB"/>
        </w:rPr>
      </w:pPr>
    </w:p>
    <w:p w14:paraId="7EAD2F18" w14:textId="64E865CC" w:rsidR="00FF43AA" w:rsidRDefault="00FF43AA" w:rsidP="0071562F">
      <w:pPr>
        <w:pStyle w:val="Caption"/>
      </w:pPr>
    </w:p>
    <w:p w14:paraId="096598CA" w14:textId="4BA29652" w:rsidR="000844C6" w:rsidRPr="000844C6" w:rsidRDefault="000844C6" w:rsidP="000844C6"/>
    <w:p w14:paraId="03CAC4CA" w14:textId="77777777" w:rsidR="00BC30FC" w:rsidRDefault="00BC30FC" w:rsidP="0071562F">
      <w:pPr>
        <w:pStyle w:val="Caption"/>
      </w:pPr>
    </w:p>
    <w:p w14:paraId="5648F7EF" w14:textId="77777777" w:rsidR="00544A1D" w:rsidRDefault="00544A1D" w:rsidP="0071562F">
      <w:pPr>
        <w:pStyle w:val="Caption"/>
      </w:pPr>
    </w:p>
    <w:p w14:paraId="485C5F25" w14:textId="77777777" w:rsidR="00544A1D" w:rsidRDefault="00544A1D" w:rsidP="0071562F">
      <w:pPr>
        <w:pStyle w:val="Caption"/>
      </w:pPr>
    </w:p>
    <w:p w14:paraId="1ABAE7AF" w14:textId="77777777" w:rsidR="00544A1D" w:rsidRDefault="00544A1D" w:rsidP="0071562F">
      <w:pPr>
        <w:pStyle w:val="Caption"/>
      </w:pPr>
    </w:p>
    <w:p w14:paraId="0F56E4DE" w14:textId="77777777" w:rsidR="00544A1D" w:rsidRDefault="00544A1D" w:rsidP="0071562F">
      <w:pPr>
        <w:pStyle w:val="Caption"/>
      </w:pPr>
    </w:p>
    <w:p w14:paraId="437521A8" w14:textId="67359EA4" w:rsidR="001F17A1" w:rsidRPr="00BE1681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5" w:name="_Toc518398660"/>
      <w:r>
        <w:t xml:space="preserve">Figure </w:t>
      </w:r>
      <w:fldSimple w:instr=" SEQ Figure \* ARABIC ">
        <w:r w:rsidR="00A279E8">
          <w:rPr>
            <w:noProof/>
          </w:rPr>
          <w:t>7</w:t>
        </w:r>
      </w:fldSimple>
      <w:r>
        <w:t xml:space="preserve">: </w:t>
      </w:r>
      <w:r w:rsidR="001F17A1" w:rsidRPr="00BE1681">
        <w:rPr>
          <w:rFonts w:eastAsia="Times New Roman" w:cstheme="minorHAnsi"/>
          <w:color w:val="002F5D"/>
          <w:lang w:eastAsia="en-GB"/>
        </w:rPr>
        <w:t>Percentage of population by broad ethnic group,</w:t>
      </w:r>
      <w:r w:rsidR="00BC30FC">
        <w:rPr>
          <w:rFonts w:eastAsia="Times New Roman" w:cstheme="minorHAnsi"/>
          <w:color w:val="002F5D"/>
          <w:lang w:eastAsia="en-GB"/>
        </w:rPr>
        <w:t xml:space="preserve"> Fenland,</w:t>
      </w:r>
      <w:r w:rsidR="001F17A1" w:rsidRPr="00BE1681">
        <w:rPr>
          <w:rFonts w:eastAsia="Times New Roman" w:cstheme="minorHAnsi"/>
          <w:color w:val="002F5D"/>
          <w:lang w:eastAsia="en-GB"/>
        </w:rPr>
        <w:t xml:space="preserve"> 2011</w:t>
      </w:r>
      <w:bookmarkEnd w:id="15"/>
    </w:p>
    <w:p w14:paraId="7F99037E" w14:textId="05A12574" w:rsidR="00F203AD" w:rsidRPr="00BE1681" w:rsidRDefault="0002199C" w:rsidP="0071562F">
      <w:p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62336" behindDoc="0" locked="0" layoutInCell="1" allowOverlap="1" wp14:anchorId="1D6DFF2D" wp14:editId="3F6159C6">
            <wp:simplePos x="0" y="0"/>
            <wp:positionH relativeFrom="column">
              <wp:posOffset>-422275</wp:posOffset>
            </wp:positionH>
            <wp:positionV relativeFrom="paragraph">
              <wp:posOffset>180975</wp:posOffset>
            </wp:positionV>
            <wp:extent cx="3385185" cy="2828925"/>
            <wp:effectExtent l="0" t="0" r="5715" b="952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CAE1E" w14:textId="04F7E939" w:rsidR="00B158E8" w:rsidRDefault="00E52B94" w:rsidP="004C258C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has a </w:t>
      </w:r>
      <w:r w:rsidR="004C258C">
        <w:rPr>
          <w:rFonts w:eastAsia="Times New Roman" w:cstheme="minorHAnsi"/>
          <w:color w:val="002F5D"/>
          <w:lang w:eastAsia="en-GB"/>
        </w:rPr>
        <w:t xml:space="preserve">high proportion of people </w:t>
      </w:r>
      <w:r w:rsidR="0002199C">
        <w:rPr>
          <w:rFonts w:eastAsia="Times New Roman" w:cstheme="minorHAnsi"/>
          <w:color w:val="002F5D"/>
          <w:lang w:eastAsia="en-GB"/>
        </w:rPr>
        <w:t>of</w:t>
      </w:r>
      <w:r w:rsidR="004C258C">
        <w:rPr>
          <w:rFonts w:eastAsia="Times New Roman" w:cstheme="minorHAnsi"/>
          <w:color w:val="002F5D"/>
          <w:lang w:eastAsia="en-GB"/>
        </w:rPr>
        <w:t xml:space="preserve"> White British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ethnicity</w:t>
      </w:r>
      <w:r w:rsidR="00882085">
        <w:rPr>
          <w:rFonts w:eastAsia="Times New Roman" w:cstheme="minorHAnsi"/>
          <w:color w:val="002F5D"/>
          <w:lang w:eastAsia="en-GB"/>
        </w:rPr>
        <w:t xml:space="preserve">, </w:t>
      </w:r>
      <w:r w:rsidR="004C258C">
        <w:rPr>
          <w:rFonts w:eastAsia="Times New Roman" w:cstheme="minorHAnsi"/>
          <w:color w:val="002F5D"/>
          <w:lang w:eastAsia="en-GB"/>
        </w:rPr>
        <w:t>similar to Cambridgeshire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052A5D">
        <w:rPr>
          <w:rFonts w:eastAsia="Times New Roman" w:cstheme="minorHAnsi"/>
          <w:color w:val="002F5D"/>
          <w:lang w:eastAsia="en-GB"/>
        </w:rPr>
        <w:t>which has a proportion of around 90% White British</w:t>
      </w:r>
      <w:r w:rsidR="00392ABD">
        <w:rPr>
          <w:rFonts w:eastAsia="Times New Roman" w:cstheme="minorHAnsi"/>
          <w:color w:val="002F5D"/>
          <w:lang w:eastAsia="en-GB"/>
        </w:rPr>
        <w:t xml:space="preserve"> </w:t>
      </w:r>
      <w:r w:rsidR="00392ABD">
        <w:rPr>
          <w:rFonts w:cstheme="minorHAnsi"/>
          <w:color w:val="002F5D"/>
        </w:rPr>
        <w:t>(data not shown)</w:t>
      </w:r>
      <w:r w:rsidR="00392ABD" w:rsidRPr="00BE1681">
        <w:rPr>
          <w:rFonts w:cstheme="minorHAnsi"/>
          <w:color w:val="002F5D"/>
        </w:rPr>
        <w:t>.</w:t>
      </w:r>
    </w:p>
    <w:p w14:paraId="1E089DF7" w14:textId="71E865DD" w:rsidR="004C258C" w:rsidRPr="00C24A87" w:rsidRDefault="00E52B94" w:rsidP="004C258C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4C258C">
        <w:rPr>
          <w:rFonts w:eastAsia="Times New Roman" w:cstheme="minorHAnsi"/>
          <w:color w:val="002F5D"/>
          <w:lang w:eastAsia="en-GB"/>
        </w:rPr>
        <w:t xml:space="preserve">has a small proportion of people from Chinese, </w:t>
      </w:r>
      <w:r w:rsidR="00A17084">
        <w:rPr>
          <w:rFonts w:eastAsia="Times New Roman" w:cstheme="minorHAnsi"/>
          <w:color w:val="002F5D"/>
          <w:lang w:eastAsia="en-GB"/>
        </w:rPr>
        <w:t>M</w:t>
      </w:r>
      <w:r w:rsidR="00C0611E">
        <w:rPr>
          <w:rFonts w:eastAsia="Times New Roman" w:cstheme="minorHAnsi"/>
          <w:color w:val="002F5D"/>
          <w:lang w:eastAsia="en-GB"/>
        </w:rPr>
        <w:t>ixed/</w:t>
      </w:r>
      <w:r w:rsidR="00A17084">
        <w:rPr>
          <w:rFonts w:eastAsia="Times New Roman" w:cstheme="minorHAnsi"/>
          <w:color w:val="002F5D"/>
          <w:lang w:eastAsia="en-GB"/>
        </w:rPr>
        <w:t>O</w:t>
      </w:r>
      <w:r w:rsidR="00C0611E">
        <w:rPr>
          <w:rFonts w:eastAsia="Times New Roman" w:cstheme="minorHAnsi"/>
          <w:color w:val="002F5D"/>
          <w:lang w:eastAsia="en-GB"/>
        </w:rPr>
        <w:t xml:space="preserve">ther, </w:t>
      </w:r>
      <w:r w:rsidR="004C258C">
        <w:rPr>
          <w:rFonts w:eastAsia="Times New Roman" w:cstheme="minorHAnsi"/>
          <w:color w:val="002F5D"/>
          <w:lang w:eastAsia="en-GB"/>
        </w:rPr>
        <w:t>Indian/Pakistani/Bangladeshi and Black ethnicities with</w:t>
      </w:r>
      <w:r w:rsidR="00260D46">
        <w:rPr>
          <w:rFonts w:eastAsia="Times New Roman" w:cstheme="minorHAnsi"/>
          <w:color w:val="002F5D"/>
          <w:lang w:eastAsia="en-GB"/>
        </w:rPr>
        <w:t xml:space="preserve"> only</w:t>
      </w:r>
      <w:r w:rsidR="004C258C">
        <w:rPr>
          <w:rFonts w:eastAsia="Times New Roman" w:cstheme="minorHAnsi"/>
          <w:color w:val="002F5D"/>
          <w:lang w:eastAsia="en-GB"/>
        </w:rPr>
        <w:t xml:space="preserve"> </w:t>
      </w:r>
      <w:r w:rsidR="00C0611E">
        <w:rPr>
          <w:rFonts w:eastAsia="Times New Roman" w:cstheme="minorHAnsi"/>
          <w:color w:val="002F5D"/>
          <w:lang w:eastAsia="en-GB"/>
        </w:rPr>
        <w:t>3.1</w:t>
      </w:r>
      <w:r w:rsidR="004C258C">
        <w:rPr>
          <w:rFonts w:eastAsia="Times New Roman" w:cstheme="minorHAnsi"/>
          <w:color w:val="002F5D"/>
          <w:lang w:eastAsia="en-GB"/>
        </w:rPr>
        <w:t>% of the population identifying as these ethnicities.</w:t>
      </w:r>
    </w:p>
    <w:p w14:paraId="7382D5CF" w14:textId="29682DBF" w:rsidR="008C54B1" w:rsidRPr="00C24A87" w:rsidRDefault="008C54B1" w:rsidP="0071562F">
      <w:pPr>
        <w:pStyle w:val="ListParagraph"/>
        <w:numPr>
          <w:ilvl w:val="0"/>
          <w:numId w:val="30"/>
        </w:numPr>
        <w:ind w:left="5245"/>
        <w:rPr>
          <w:rFonts w:eastAsia="Times New Roman" w:cstheme="minorHAnsi"/>
          <w:color w:val="002F5D"/>
          <w:lang w:eastAsia="en-GB"/>
        </w:rPr>
      </w:pPr>
      <w:r w:rsidRPr="00C24A87">
        <w:rPr>
          <w:rFonts w:eastAsia="Times New Roman" w:cstheme="minorHAnsi"/>
          <w:color w:val="002F5D"/>
          <w:lang w:eastAsia="en-GB"/>
        </w:rPr>
        <w:t>Compared with England, Cambridgeshire has relatively sm</w:t>
      </w:r>
      <w:r w:rsidR="000930A5" w:rsidRPr="00C24A87">
        <w:rPr>
          <w:rFonts w:eastAsia="Times New Roman" w:cstheme="minorHAnsi"/>
          <w:color w:val="002F5D"/>
          <w:lang w:eastAsia="en-GB"/>
        </w:rPr>
        <w:t>all proportions of people from non-w</w:t>
      </w:r>
      <w:r w:rsidRPr="00C24A87">
        <w:rPr>
          <w:rFonts w:eastAsia="Times New Roman" w:cstheme="minorHAnsi"/>
          <w:color w:val="002F5D"/>
          <w:lang w:eastAsia="en-GB"/>
        </w:rPr>
        <w:t>hite ethnic groups</w:t>
      </w:r>
      <w:r w:rsidR="00FF1047">
        <w:rPr>
          <w:rFonts w:eastAsia="Times New Roman" w:cstheme="minorHAnsi"/>
          <w:color w:val="002F5D"/>
          <w:lang w:eastAsia="en-GB"/>
        </w:rPr>
        <w:t xml:space="preserve"> (20.2% v</w:t>
      </w:r>
      <w:r w:rsidR="009033CA">
        <w:rPr>
          <w:rFonts w:eastAsia="Times New Roman" w:cstheme="minorHAnsi"/>
          <w:color w:val="002F5D"/>
          <w:lang w:eastAsia="en-GB"/>
        </w:rPr>
        <w:t>.</w:t>
      </w:r>
      <w:r w:rsidR="00FF1047">
        <w:rPr>
          <w:rFonts w:eastAsia="Times New Roman" w:cstheme="minorHAnsi"/>
          <w:color w:val="002F5D"/>
          <w:lang w:eastAsia="en-GB"/>
        </w:rPr>
        <w:t xml:space="preserve"> 15.5% respectively)</w:t>
      </w:r>
      <w:r w:rsidR="00392ABD">
        <w:rPr>
          <w:rFonts w:eastAsia="Times New Roman" w:cstheme="minorHAnsi"/>
          <w:color w:val="002F5D"/>
          <w:lang w:eastAsia="en-GB"/>
        </w:rPr>
        <w:t xml:space="preserve"> </w:t>
      </w:r>
      <w:r w:rsidR="00392ABD">
        <w:rPr>
          <w:rFonts w:cstheme="minorHAnsi"/>
          <w:color w:val="002F5D"/>
        </w:rPr>
        <w:t>(data not shown)</w:t>
      </w:r>
      <w:r w:rsidR="00392ABD" w:rsidRPr="00BE1681">
        <w:rPr>
          <w:rFonts w:cstheme="minorHAnsi"/>
          <w:color w:val="002F5D"/>
        </w:rPr>
        <w:t>.</w:t>
      </w:r>
    </w:p>
    <w:p w14:paraId="5F267705" w14:textId="760C8269" w:rsidR="00326BEC" w:rsidRDefault="00326BEC">
      <w:pPr>
        <w:rPr>
          <w:rFonts w:eastAsiaTheme="minorEastAsia" w:hAnsi="Calibri"/>
          <w:b/>
          <w:bCs/>
          <w:color w:val="00A0E2"/>
          <w:sz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78BBC" wp14:editId="1437AF7A">
                <wp:simplePos x="0" y="0"/>
                <wp:positionH relativeFrom="column">
                  <wp:posOffset>-409575</wp:posOffset>
                </wp:positionH>
                <wp:positionV relativeFrom="paragraph">
                  <wp:posOffset>281083</wp:posOffset>
                </wp:positionV>
                <wp:extent cx="3990975" cy="41021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2A56" w14:textId="712BE523" w:rsidR="00882085" w:rsidRPr="00E46047" w:rsidRDefault="00882085">
                            <w:pP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</w:pP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 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, Census 2011, Table QS211EW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78BB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25pt;margin-top:22.15pt;width:314.25pt;height:3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l5EAIAAPoDAAAOAAAAZHJzL2Uyb0RvYy54bWysU9uO2yAQfa/Uf0C8N740ya6tOKvtblNV&#10;2l6k3X4AwThGBYYCiZ1+fQecpFH7VpUHNDAzhzlnhtXdqBU5COclmIYWs5wSYTi00uwa+u1l8+aW&#10;Eh+YaZkCIxp6FJ7erV+/Wg22FiX0oFrhCIIYXw+2oX0Its4yz3uhmZ+BFQadHTjNAh7dLmsdGxBd&#10;q6zM82U2gGutAy68x9vHyUnXCb/rBA9fus6LQFRDsbaQdpf2bdyz9YrVO8dsL/mpDPYPVWgmDT56&#10;gXpkgZG9k39BackdeOjCjIPOoOskF4kDsinyP9g898yKxAXF8fYik/9/sPzz4asjsm3oYkmJYRp7&#10;9CLGQN7BSMooz2B9jVHPFuPCiNfY5kTV2yfg3z0x8NAzsxP3zsHQC9ZieUXMzK5SJxwfQbbDJ2jx&#10;GbYPkIDGzumoHapBEB3bdLy0JpbC8fJtVeXVzYISjr55kZdF6l3G6nO2dT58EKBJNBrqsPUJnR2e&#10;fIjVsPocEh8zsJFKpfYrQ4aGVotykRKuPFoGnE4ldUNv87imeYkk35s2JQcm1WTjA8qcWEeiE+Uw&#10;bsek7/Is5hbaI8rgYBpG/Dxo9OB+UjLgIDbU/9gzJyhRHw1KWRXzeZzcdJgvbko8uGvP9trDDEeo&#10;hgZKJvMhpGmPlL29R8k3MqkRezNVcioZByyJdPoMcYKvzynq95dd/wIAAP//AwBQSwMEFAAGAAgA&#10;AAAhAEqCuH/eAAAACgEAAA8AAABkcnMvZG93bnJldi54bWxMj8tOwzAQRfdI/IM1SOxau5BEJY1T&#10;VTwkFmwoYT+N3SQiHkex26R/z7Ciy9Ec3XtusZ1dL852DJ0nDaulAmGp9qajRkP19bZYgwgRyWDv&#10;yWq42ADb8vamwNz4iT7teR8bwSEUctTQxjjkUoa6tQ7D0g+W+Hf0o8PI59hIM+LE4a6XD0pl0mFH&#10;3NDiYJ9bW//sT05DjGa3ulSvLrx/zx8vU6vqFCut7+/m3QZEtHP8h+FPn9WhZKeDP5EJotewyJKU&#10;UQ1J8giCgTRLeNyBSbV+AlkW8npC+QsAAP//AwBQSwECLQAUAAYACAAAACEAtoM4kv4AAADhAQAA&#10;EwAAAAAAAAAAAAAAAAAAAAAAW0NvbnRlbnRfVHlwZXNdLnhtbFBLAQItABQABgAIAAAAIQA4/SH/&#10;1gAAAJQBAAALAAAAAAAAAAAAAAAAAC8BAABfcmVscy8ucmVsc1BLAQItABQABgAIAAAAIQA3vhl5&#10;EAIAAPoDAAAOAAAAAAAAAAAAAAAAAC4CAABkcnMvZTJvRG9jLnhtbFBLAQItABQABgAIAAAAIQBK&#10;grh/3gAAAAoBAAAPAAAAAAAAAAAAAAAAAGoEAABkcnMvZG93bnJldi54bWxQSwUGAAAAAAQABADz&#10;AAAAdQUAAAAA&#10;" filled="f" stroked="f">
                <v:textbox style="mso-fit-shape-to-text:t">
                  <w:txbxContent>
                    <w:p w14:paraId="503E2A56" w14:textId="712BE523" w:rsidR="00882085" w:rsidRPr="00E46047" w:rsidRDefault="00882085">
                      <w:pP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</w:pP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 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, Census 2011, Table QS211EW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907BC0" w14:textId="71AB9956" w:rsidR="00281519" w:rsidRPr="00BE1681" w:rsidRDefault="00281519" w:rsidP="0071562F">
      <w:pPr>
        <w:pStyle w:val="Heading1"/>
      </w:pPr>
      <w:bookmarkStart w:id="16" w:name="_Toc517869032"/>
      <w:r w:rsidRPr="00BE1681">
        <w:lastRenderedPageBreak/>
        <w:t>Deprivation</w:t>
      </w:r>
      <w:bookmarkEnd w:id="16"/>
    </w:p>
    <w:p w14:paraId="14E858EF" w14:textId="40D858D4" w:rsidR="00606A7F" w:rsidRDefault="00606A7F" w:rsidP="0071562F">
      <w:pPr>
        <w:rPr>
          <w:rFonts w:cstheme="minorHAnsi"/>
          <w:color w:val="002F5D"/>
        </w:rPr>
      </w:pPr>
    </w:p>
    <w:p w14:paraId="30A876C2" w14:textId="75E162F4" w:rsidR="000B4459" w:rsidRDefault="00D71BEB" w:rsidP="0071562F">
      <w:pPr>
        <w:pStyle w:val="Caption"/>
        <w:rPr>
          <w:rFonts w:cstheme="minorHAnsi"/>
          <w:noProof/>
          <w:color w:val="002F5D"/>
          <w:lang w:eastAsia="en-GB"/>
        </w:rPr>
      </w:pPr>
      <w:bookmarkStart w:id="17" w:name="_Toc518398623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A2D4D5" wp14:editId="2123A8A3">
            <wp:simplePos x="0" y="0"/>
            <wp:positionH relativeFrom="margin">
              <wp:posOffset>-17394</wp:posOffset>
            </wp:positionH>
            <wp:positionV relativeFrom="margin">
              <wp:posOffset>950026</wp:posOffset>
            </wp:positionV>
            <wp:extent cx="5731510" cy="1385570"/>
            <wp:effectExtent l="0" t="0" r="2540" b="508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fldSimple w:instr=" SEQ Table \* ARABIC ">
        <w:r w:rsidR="00DC4A89">
          <w:rPr>
            <w:noProof/>
          </w:rPr>
          <w:t>5</w:t>
        </w:r>
      </w:fldSimple>
      <w:r w:rsidR="00B444C0">
        <w:t xml:space="preserve">: </w:t>
      </w:r>
      <w:r w:rsidR="001B4F3F" w:rsidRPr="00BE1681">
        <w:rPr>
          <w:rFonts w:cstheme="minorHAnsi"/>
          <w:color w:val="002F5D"/>
        </w:rPr>
        <w:t>I</w:t>
      </w:r>
      <w:r w:rsidR="00E523B8">
        <w:rPr>
          <w:rFonts w:cstheme="minorHAnsi"/>
          <w:color w:val="002F5D"/>
        </w:rPr>
        <w:t xml:space="preserve">ndices of deprivation </w:t>
      </w:r>
      <w:r w:rsidR="00E523B8">
        <w:rPr>
          <w:rFonts w:cstheme="minorHAnsi"/>
          <w:color w:val="002F5D"/>
          <w:szCs w:val="22"/>
        </w:rPr>
        <w:t xml:space="preserve">– </w:t>
      </w:r>
      <w:r w:rsidR="00D01A8A">
        <w:rPr>
          <w:rFonts w:cstheme="minorHAnsi"/>
          <w:color w:val="002F5D"/>
        </w:rPr>
        <w:t xml:space="preserve"> 2015,</w:t>
      </w:r>
      <w:r w:rsidR="00E63975" w:rsidRPr="00BE1681">
        <w:rPr>
          <w:rFonts w:cstheme="minorHAnsi"/>
          <w:color w:val="002F5D"/>
        </w:rPr>
        <w:t xml:space="preserve"> overall score, children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and older people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indices and the percentage locally living in the national 20% most deprived area group</w:t>
      </w:r>
      <w:r w:rsidR="00E63975" w:rsidRPr="00BE1681">
        <w:rPr>
          <w:rFonts w:cstheme="minorHAnsi"/>
          <w:noProof/>
          <w:color w:val="002F5D"/>
          <w:lang w:eastAsia="en-GB"/>
        </w:rPr>
        <w:t xml:space="preserve"> by local authority, county and England</w:t>
      </w:r>
      <w:bookmarkEnd w:id="17"/>
    </w:p>
    <w:p w14:paraId="50D4DD94" w14:textId="77777777" w:rsidR="00436FC8" w:rsidRPr="00525E06" w:rsidRDefault="00436FC8" w:rsidP="00436FC8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Source: DCLG from PHE Mental Health and Wellbeing JSNA</w:t>
      </w:r>
    </w:p>
    <w:p w14:paraId="114559D3" w14:textId="77777777" w:rsidR="00436FC8" w:rsidRPr="00525E06" w:rsidRDefault="00436FC8" w:rsidP="00436FC8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1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Children Index (IDACI)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: Proportion of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rs living in income-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deprived households as a pr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oportion of all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years.</w:t>
      </w:r>
    </w:p>
    <w:p w14:paraId="2C93AC13" w14:textId="77777777" w:rsidR="00436FC8" w:rsidRPr="00525E06" w:rsidRDefault="00436FC8" w:rsidP="00436FC8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2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Older People Index (IDAOPI): Adults aged 60 or over living in income-deprived households as a percentage of all adults aged 60 or over.</w:t>
      </w:r>
    </w:p>
    <w:p w14:paraId="383D2620" w14:textId="77777777" w:rsidR="00436FC8" w:rsidRPr="00525E06" w:rsidRDefault="00436FC8" w:rsidP="00436FC8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3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 xml:space="preserve">: IMD 2015: % of people in an area living in 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 xml:space="preserve">the 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20% most deprived areas in England.</w:t>
      </w:r>
    </w:p>
    <w:p w14:paraId="7627F8FB" w14:textId="154D4711" w:rsidR="00B01513" w:rsidRDefault="00B01513" w:rsidP="00B01513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45BFDD45" w14:textId="6CDBDD19" w:rsidR="0096198E" w:rsidRDefault="00E52B94" w:rsidP="0096198E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has </w:t>
      </w:r>
      <w:r w:rsidR="004B2C9B">
        <w:rPr>
          <w:rFonts w:eastAsia="Times New Roman" w:cstheme="minorHAnsi"/>
          <w:color w:val="002F5D"/>
          <w:lang w:eastAsia="en-GB"/>
        </w:rPr>
        <w:t xml:space="preserve">a </w:t>
      </w:r>
      <w:r w:rsidR="00CD1059">
        <w:rPr>
          <w:rFonts w:eastAsia="Times New Roman" w:cstheme="minorHAnsi"/>
          <w:color w:val="002F5D"/>
          <w:lang w:eastAsia="en-GB"/>
        </w:rPr>
        <w:t>high</w:t>
      </w:r>
      <w:r w:rsidR="004B2C9B">
        <w:rPr>
          <w:rFonts w:eastAsia="Times New Roman" w:cstheme="minorHAnsi"/>
          <w:color w:val="002F5D"/>
          <w:lang w:eastAsia="en-GB"/>
        </w:rPr>
        <w:t xml:space="preserve"> level</w:t>
      </w:r>
      <w:r w:rsidR="00882085">
        <w:rPr>
          <w:rFonts w:eastAsia="Times New Roman" w:cstheme="minorHAnsi"/>
          <w:color w:val="002F5D"/>
          <w:lang w:eastAsia="en-GB"/>
        </w:rPr>
        <w:t xml:space="preserve">s of 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deprivation </w:t>
      </w:r>
      <w:r w:rsidR="00CD1059">
        <w:rPr>
          <w:rFonts w:eastAsia="Times New Roman" w:cstheme="minorHAnsi"/>
          <w:color w:val="002F5D"/>
          <w:lang w:eastAsia="en-GB"/>
        </w:rPr>
        <w:t>compared to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the Cambridgeshire average</w:t>
      </w:r>
      <w:r w:rsidR="0096198E">
        <w:rPr>
          <w:rFonts w:eastAsia="Times New Roman" w:cstheme="minorHAnsi"/>
          <w:color w:val="002F5D"/>
          <w:lang w:eastAsia="en-GB"/>
        </w:rPr>
        <w:t>.</w:t>
      </w:r>
    </w:p>
    <w:p w14:paraId="0A2CDD07" w14:textId="10F0AA77" w:rsidR="00B01513" w:rsidRDefault="00E52B94" w:rsidP="00B01513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has </w:t>
      </w:r>
      <w:r w:rsidR="00A64615">
        <w:rPr>
          <w:rFonts w:eastAsia="Times New Roman" w:cstheme="minorHAnsi"/>
          <w:color w:val="002F5D"/>
          <w:lang w:eastAsia="en-GB"/>
        </w:rPr>
        <w:t>higher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levels of relative deprivation, compared with England, for overall deprivation and income deprivation </w:t>
      </w:r>
      <w:r w:rsidR="00DD4CD7">
        <w:rPr>
          <w:rFonts w:eastAsia="Times New Roman" w:cstheme="minorHAnsi"/>
          <w:color w:val="002F5D"/>
          <w:lang w:eastAsia="en-GB"/>
        </w:rPr>
        <w:t>affecting</w:t>
      </w:r>
      <w:r w:rsidR="00A64615">
        <w:rPr>
          <w:rFonts w:eastAsia="Times New Roman" w:cstheme="minorHAnsi"/>
          <w:color w:val="002F5D"/>
          <w:lang w:eastAsia="en-GB"/>
        </w:rPr>
        <w:t xml:space="preserve"> children</w:t>
      </w:r>
      <w:r w:rsidR="00B751DB">
        <w:rPr>
          <w:rFonts w:eastAsia="Times New Roman" w:cstheme="minorHAnsi"/>
          <w:color w:val="002F5D"/>
          <w:lang w:eastAsia="en-GB"/>
        </w:rPr>
        <w:t xml:space="preserve"> or older people</w:t>
      </w:r>
      <w:r w:rsidR="00A64615">
        <w:rPr>
          <w:rFonts w:eastAsia="Times New Roman" w:cstheme="minorHAnsi"/>
          <w:color w:val="002F5D"/>
          <w:lang w:eastAsia="en-GB"/>
        </w:rPr>
        <w:t>.</w:t>
      </w:r>
    </w:p>
    <w:p w14:paraId="3F343F00" w14:textId="5F858E45" w:rsidR="00B67288" w:rsidRPr="0096198E" w:rsidRDefault="00B67288" w:rsidP="00B67288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 w:rsidRPr="00BE1681">
        <w:rPr>
          <w:rFonts w:eastAsia="Times New Roman" w:cstheme="minorHAnsi"/>
          <w:color w:val="002F5D"/>
          <w:lang w:eastAsia="en-GB"/>
        </w:rPr>
        <w:t xml:space="preserve">All </w:t>
      </w:r>
      <w:r>
        <w:rPr>
          <w:rFonts w:eastAsia="Times New Roman" w:cstheme="minorHAnsi"/>
          <w:color w:val="002F5D"/>
          <w:lang w:eastAsia="en-GB"/>
        </w:rPr>
        <w:t xml:space="preserve">other </w:t>
      </w:r>
      <w:r w:rsidRPr="00BE1681">
        <w:rPr>
          <w:rFonts w:eastAsia="Times New Roman" w:cstheme="minorHAnsi"/>
          <w:color w:val="002F5D"/>
          <w:lang w:eastAsia="en-GB"/>
        </w:rPr>
        <w:t xml:space="preserve">Cambridgeshire districts have child </w:t>
      </w:r>
      <w:r w:rsidR="00B751DB">
        <w:rPr>
          <w:rFonts w:eastAsia="Times New Roman" w:cstheme="minorHAnsi"/>
          <w:color w:val="002F5D"/>
          <w:lang w:eastAsia="en-GB"/>
        </w:rPr>
        <w:t xml:space="preserve">and older </w:t>
      </w:r>
      <w:r w:rsidR="00CF1514">
        <w:rPr>
          <w:rFonts w:eastAsia="Times New Roman" w:cstheme="minorHAnsi"/>
          <w:color w:val="002F5D"/>
          <w:lang w:eastAsia="en-GB"/>
        </w:rPr>
        <w:t>people’s</w:t>
      </w:r>
      <w:r w:rsidR="00B751DB">
        <w:rPr>
          <w:rFonts w:eastAsia="Times New Roman" w:cstheme="minorHAnsi"/>
          <w:color w:val="002F5D"/>
          <w:lang w:eastAsia="en-GB"/>
        </w:rPr>
        <w:t xml:space="preserve"> poverty</w:t>
      </w:r>
      <w:r w:rsidRPr="00BE1681">
        <w:rPr>
          <w:rFonts w:eastAsia="Times New Roman" w:cstheme="minorHAnsi"/>
          <w:color w:val="002F5D"/>
          <w:lang w:eastAsia="en-GB"/>
        </w:rPr>
        <w:t xml:space="preserve"> rates that </w:t>
      </w:r>
      <w:r>
        <w:rPr>
          <w:rFonts w:eastAsia="Times New Roman" w:cstheme="minorHAnsi"/>
          <w:color w:val="002F5D"/>
          <w:lang w:eastAsia="en-GB"/>
        </w:rPr>
        <w:t>are</w:t>
      </w:r>
      <w:r w:rsidRPr="00BE1681">
        <w:rPr>
          <w:rFonts w:eastAsia="Times New Roman" w:cstheme="minorHAnsi"/>
          <w:color w:val="002F5D"/>
          <w:lang w:eastAsia="en-GB"/>
        </w:rPr>
        <w:t xml:space="preserve"> lower</w:t>
      </w:r>
      <w:r>
        <w:rPr>
          <w:rFonts w:eastAsia="Times New Roman" w:cstheme="minorHAnsi"/>
          <w:color w:val="002F5D"/>
          <w:lang w:eastAsia="en-GB"/>
        </w:rPr>
        <w:t xml:space="preserve"> than </w:t>
      </w:r>
      <w:r w:rsidRPr="00BE1681">
        <w:rPr>
          <w:rFonts w:eastAsia="Times New Roman" w:cstheme="minorHAnsi"/>
          <w:color w:val="002F5D"/>
          <w:lang w:eastAsia="en-GB"/>
        </w:rPr>
        <w:t xml:space="preserve">England. </w:t>
      </w:r>
    </w:p>
    <w:p w14:paraId="40663D37" w14:textId="245A143E" w:rsidR="0090770D" w:rsidRPr="00BE1681" w:rsidRDefault="0090770D" w:rsidP="0071562F">
      <w:pPr>
        <w:rPr>
          <w:rFonts w:eastAsia="Times New Roman" w:cstheme="minorHAnsi"/>
          <w:color w:val="002F5D"/>
          <w:lang w:eastAsia="en-GB"/>
        </w:rPr>
      </w:pPr>
    </w:p>
    <w:p w14:paraId="2D473056" w14:textId="71BD5130" w:rsidR="00E63975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8" w:name="_Toc518398661"/>
      <w:r>
        <w:t xml:space="preserve">Figure </w:t>
      </w:r>
      <w:fldSimple w:instr=" SEQ Figure \* ARABIC ">
        <w:r w:rsidR="00A279E8">
          <w:rPr>
            <w:noProof/>
          </w:rPr>
          <w:t>8</w:t>
        </w:r>
      </w:fldSimple>
      <w:r>
        <w:t xml:space="preserve">: 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Percentage of wards within </w:t>
      </w:r>
      <w:r w:rsidR="00E52B94">
        <w:rPr>
          <w:rFonts w:cstheme="minorHAnsi"/>
          <w:color w:val="002F5D"/>
          <w:szCs w:val="22"/>
        </w:rPr>
        <w:t>Fenland</w:t>
      </w:r>
      <w:r w:rsidR="00E52B94" w:rsidRPr="00BE1681">
        <w:rPr>
          <w:rFonts w:cstheme="minorHAnsi"/>
          <w:color w:val="002F5D"/>
          <w:szCs w:val="22"/>
        </w:rPr>
        <w:t xml:space="preserve"> 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by deprivation quintile compared against all wards within Cambridgeshire </w:t>
      </w:r>
      <w:r w:rsidR="006A4A39">
        <w:rPr>
          <w:rFonts w:eastAsia="Times New Roman" w:cstheme="minorHAnsi"/>
          <w:color w:val="002F5D"/>
          <w:lang w:eastAsia="en-GB"/>
        </w:rPr>
        <w:t>County</w:t>
      </w:r>
      <w:bookmarkEnd w:id="18"/>
    </w:p>
    <w:p w14:paraId="5469E334" w14:textId="0F8949CD" w:rsidR="009963A6" w:rsidRPr="009963A6" w:rsidRDefault="009836FD" w:rsidP="009963A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F75B6D6" wp14:editId="7582BA0A">
            <wp:simplePos x="0" y="0"/>
            <wp:positionH relativeFrom="margin">
              <wp:posOffset>-333375</wp:posOffset>
            </wp:positionH>
            <wp:positionV relativeFrom="margin">
              <wp:posOffset>4981575</wp:posOffset>
            </wp:positionV>
            <wp:extent cx="3438525" cy="2803525"/>
            <wp:effectExtent l="0" t="0" r="952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747EC" w14:textId="1F45FA2A" w:rsidR="002B3F4A" w:rsidRPr="00A40CEB" w:rsidRDefault="00A40CEB" w:rsidP="009836FD">
      <w:pPr>
        <w:pStyle w:val="ListParagraph"/>
        <w:numPr>
          <w:ilvl w:val="0"/>
          <w:numId w:val="40"/>
        </w:numPr>
        <w:ind w:left="5529" w:hanging="4809"/>
        <w:rPr>
          <w:rFonts w:eastAsia="Times New Roman" w:cstheme="minorHAnsi"/>
          <w:color w:val="002F5D"/>
          <w:lang w:eastAsia="en-GB"/>
        </w:rPr>
      </w:pPr>
      <w:r w:rsidRPr="00A40CEB">
        <w:rPr>
          <w:rFonts w:cstheme="minorHAnsi"/>
          <w:color w:val="002F5D"/>
        </w:rPr>
        <w:t xml:space="preserve">75% of </w:t>
      </w:r>
      <w:r w:rsidR="00E52B94" w:rsidRPr="00A40CEB">
        <w:rPr>
          <w:rFonts w:cstheme="minorHAnsi"/>
          <w:color w:val="002F5D"/>
        </w:rPr>
        <w:t xml:space="preserve">Fenland </w:t>
      </w:r>
      <w:r w:rsidR="00CA55BC" w:rsidRPr="00A40CEB">
        <w:rPr>
          <w:rFonts w:eastAsia="Times New Roman" w:cstheme="minorHAnsi"/>
          <w:color w:val="002F5D"/>
          <w:lang w:eastAsia="en-GB"/>
        </w:rPr>
        <w:t>wards (1</w:t>
      </w:r>
      <w:r w:rsidRPr="00A40CEB">
        <w:rPr>
          <w:rFonts w:eastAsia="Times New Roman" w:cstheme="minorHAnsi"/>
          <w:color w:val="002F5D"/>
          <w:lang w:eastAsia="en-GB"/>
        </w:rPr>
        <w:t>8</w:t>
      </w:r>
      <w:r w:rsidR="00CA55BC" w:rsidRPr="00A40CEB">
        <w:rPr>
          <w:rFonts w:eastAsia="Times New Roman" w:cstheme="minorHAnsi"/>
          <w:color w:val="002F5D"/>
          <w:lang w:eastAsia="en-GB"/>
        </w:rPr>
        <w:t xml:space="preserve"> ward</w:t>
      </w:r>
      <w:r w:rsidRPr="00A40CEB">
        <w:rPr>
          <w:rFonts w:eastAsia="Times New Roman" w:cstheme="minorHAnsi"/>
          <w:color w:val="002F5D"/>
          <w:lang w:eastAsia="en-GB"/>
        </w:rPr>
        <w:t>s</w:t>
      </w:r>
      <w:r w:rsidR="002B3F4A" w:rsidRPr="00A40CEB">
        <w:rPr>
          <w:rFonts w:eastAsia="Times New Roman" w:cstheme="minorHAnsi"/>
          <w:color w:val="002F5D"/>
          <w:lang w:eastAsia="en-GB"/>
        </w:rPr>
        <w:t>)</w:t>
      </w:r>
      <w:r w:rsidRPr="00A40CEB">
        <w:rPr>
          <w:rFonts w:eastAsia="Times New Roman" w:cstheme="minorHAnsi"/>
          <w:color w:val="002F5D"/>
          <w:lang w:eastAsia="en-GB"/>
        </w:rPr>
        <w:t xml:space="preserve"> are</w:t>
      </w:r>
      <w:r w:rsidR="002B3F4A" w:rsidRPr="00A40CEB">
        <w:rPr>
          <w:rFonts w:eastAsia="Times New Roman" w:cstheme="minorHAnsi"/>
          <w:color w:val="002F5D"/>
          <w:lang w:eastAsia="en-GB"/>
        </w:rPr>
        <w:t xml:space="preserve"> within the most deprived wards of Cambridgeshire, </w:t>
      </w:r>
      <w:r w:rsidRPr="00A40CEB">
        <w:rPr>
          <w:rFonts w:eastAsia="Times New Roman" w:cstheme="minorHAnsi"/>
          <w:color w:val="002F5D"/>
          <w:lang w:eastAsia="en-GB"/>
        </w:rPr>
        <w:t xml:space="preserve">these wards are;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Bassenhally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Benwick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Coates &amp;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Eastrea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Birch, Clarkson, Elm &amp; Christchurch, Kirkgate,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Lattersey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March East, March North, March West,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Medworth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Octavia Hill, Parson Drove &amp; Wisbech St Mary,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Peckover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, Roman Bank, Slade Lode, </w:t>
      </w:r>
      <w:proofErr w:type="spellStart"/>
      <w:r w:rsidRPr="00A40CEB">
        <w:rPr>
          <w:rFonts w:eastAsia="Times New Roman" w:cstheme="minorHAnsi"/>
          <w:color w:val="002F5D"/>
          <w:lang w:eastAsia="en-GB"/>
        </w:rPr>
        <w:t>Staithe</w:t>
      </w:r>
      <w:proofErr w:type="spellEnd"/>
      <w:r w:rsidRPr="00A40CEB">
        <w:rPr>
          <w:rFonts w:eastAsia="Times New Roman" w:cstheme="minorHAnsi"/>
          <w:color w:val="002F5D"/>
          <w:lang w:eastAsia="en-GB"/>
        </w:rPr>
        <w:t xml:space="preserve"> and Waterlees Village</w:t>
      </w:r>
      <w:r>
        <w:rPr>
          <w:rFonts w:eastAsia="Times New Roman" w:cstheme="minorHAnsi"/>
          <w:color w:val="002F5D"/>
          <w:lang w:eastAsia="en-GB"/>
        </w:rPr>
        <w:t>.</w:t>
      </w:r>
    </w:p>
    <w:p w14:paraId="0F2F026D" w14:textId="71A49BDD" w:rsidR="002B3F4A" w:rsidRPr="003F2D01" w:rsidRDefault="001B5830" w:rsidP="009836FD">
      <w:pPr>
        <w:pStyle w:val="ListParagraph"/>
        <w:numPr>
          <w:ilvl w:val="0"/>
          <w:numId w:val="39"/>
        </w:numPr>
        <w:ind w:left="5529" w:hanging="4809"/>
        <w:rPr>
          <w:rFonts w:eastAsia="Times New Roman" w:cstheme="minorHAnsi"/>
          <w:color w:val="002F5D"/>
          <w:lang w:eastAsia="en-GB"/>
        </w:rPr>
      </w:pPr>
      <w:r w:rsidRPr="00F858D9">
        <w:rPr>
          <w:rFonts w:eastAsia="Times New Roman" w:cstheme="minorHAnsi"/>
          <w:noProof/>
          <w:color w:val="002F5D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7A32C0" wp14:editId="27873D1A">
                <wp:simplePos x="0" y="0"/>
                <wp:positionH relativeFrom="column">
                  <wp:posOffset>-182169</wp:posOffset>
                </wp:positionH>
                <wp:positionV relativeFrom="paragraph">
                  <wp:posOffset>925830</wp:posOffset>
                </wp:positionV>
                <wp:extent cx="5749925" cy="450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6415" w14:textId="77777777" w:rsidR="00882085" w:rsidRDefault="00882085" w:rsidP="009836FD">
                            <w:r w:rsidRPr="00F858D9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 Index of Multiple Deprivation 2015, Department for Communities &amp; Local Government (DCLG)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32C0" id="_x0000_s1035" type="#_x0000_t202" style="position:absolute;left:0;text-align:left;margin-left:-14.35pt;margin-top:72.9pt;width:452.75pt;height:3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24DgIAAPsDAAAOAAAAZHJzL2Uyb0RvYy54bWysU8GO2yAQvVfqPyDujR0rbhIrzmq7260q&#10;bbeVdvsBGOMYFRgKJHb69R1wkkbbW1UOiGGYN/PeDJubUStyEM5LMDWdz3JKhOHQSrOr6feXh3cr&#10;SnxgpmUKjKjpUXh6s337ZjPYShTQg2qFIwhifDXYmvYh2CrLPO+FZn4GVhh0duA0C2i6XdY6NiC6&#10;VlmR5++zAVxrHXDhPd7eT066TfhdJ3j42nVeBKJqirWFtLu0N3HPthtW7RyzveSnMtg/VKGZNJj0&#10;AnXPAiN7J/+C0pI78NCFGQedQddJLhIHZDPPX7F57pkViQuK4+1FJv//YPnT4Zsjsq1pMV9SYpjG&#10;Jr2IMZAPMJIi6jNYX+GzZ4sPw4jX2OfE1dtH4D88MXDXM7MTt87B0AvWYn3zGJldhU44PoI0wxdo&#10;MQ3bB0hAY+d0FA/lIIiOfTpeehNL4XhZLhfrdVFSwtG3KPNVmZqXseocbZ0PnwRoEg81ddj7hM4O&#10;jz7Ealh1fhKTGXiQSqX+K0OGmq5LhH/l0TLgeCqpa7rK45oGJpL8aNoUHJhU0xkTKHNiHYlOlMPY&#10;jEng5VnMBtojyuBgmkb8PXjowf2iZMBJrKn/uWdOUKI+G5RyPV8s4ugmY1EuCzTctae59jDDEaqm&#10;gZLpeBfSuE/EblHyTiY1Ym+mSk4l44QlkU6/IY7wtZ1e/fmz298AAAD//wMAUEsDBBQABgAIAAAA&#10;IQDtd7If3gAAAAsBAAAPAAAAZHJzL2Rvd25yZXYueG1sTI/NTsMwEITvSH0Ha5F6a+1G/QkhTlWB&#10;egVRoFJvbrxNIuJ1FLtNeHuWE9xmNaPZb/Lt6Fpxwz40njQs5goEUultQ5WGj/f9LAURoiFrWk+o&#10;4RsDbIvJXW4y6wd6w9shVoJLKGRGQx1jl0kZyhqdCXPfIbF38b0zkc++krY3A5e7ViZKraUzDfGH&#10;2nT4VGP5dbg6DZ8vl9NxqV6rZ7fqBj8qSe5Baj29H3ePICKO8S8Mv/iMDgUznf2VbBCthlmSbjjK&#10;xnLFGziRbtYszhqSBQtZ5PL/huIHAAD//wMAUEsBAi0AFAAGAAgAAAAhALaDOJL+AAAA4QEAABMA&#10;AAAAAAAAAAAAAAAAAAAAAFtDb250ZW50X1R5cGVzXS54bWxQSwECLQAUAAYACAAAACEAOP0h/9YA&#10;AACUAQAACwAAAAAAAAAAAAAAAAAvAQAAX3JlbHMvLnJlbHNQSwECLQAUAAYACAAAACEA7heNuA4C&#10;AAD7AwAADgAAAAAAAAAAAAAAAAAuAgAAZHJzL2Uyb0RvYy54bWxQSwECLQAUAAYACAAAACEA7Xey&#10;H94AAAALAQAADwAAAAAAAAAAAAAAAABoBAAAZHJzL2Rvd25yZXYueG1sUEsFBgAAAAAEAAQA8wAA&#10;AHMFAAAAAA==&#10;" filled="f" stroked="f">
                <v:textbox>
                  <w:txbxContent>
                    <w:p w14:paraId="364B6415" w14:textId="77777777" w:rsidR="00882085" w:rsidRDefault="00882085" w:rsidP="009836FD">
                      <w:r w:rsidRPr="00F858D9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 Index of Multiple Deprivation 2015, Department for Communities &amp; Local Government (DCLG)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The majority of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wards are within the </w:t>
      </w:r>
      <w:r w:rsidR="00374958">
        <w:rPr>
          <w:rFonts w:eastAsia="Times New Roman" w:cstheme="minorHAnsi"/>
          <w:color w:val="002F5D"/>
          <w:lang w:eastAsia="en-GB"/>
        </w:rPr>
        <w:t>1</w:t>
      </w:r>
      <w:r w:rsidR="00374958">
        <w:rPr>
          <w:rFonts w:eastAsia="Times New Roman" w:cstheme="minorHAnsi"/>
          <w:color w:val="002F5D"/>
          <w:vertAlign w:val="superscript"/>
          <w:lang w:eastAsia="en-GB"/>
        </w:rPr>
        <w:t>st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deprivation quintile, </w:t>
      </w:r>
      <w:r w:rsidR="00B37742">
        <w:rPr>
          <w:rFonts w:eastAsia="Times New Roman" w:cstheme="minorHAnsi"/>
          <w:color w:val="002F5D"/>
          <w:lang w:eastAsia="en-GB"/>
        </w:rPr>
        <w:t>and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374958">
        <w:rPr>
          <w:rFonts w:eastAsia="Times New Roman" w:cstheme="minorHAnsi"/>
          <w:color w:val="002F5D"/>
          <w:lang w:eastAsia="en-GB"/>
        </w:rPr>
        <w:t>25</w:t>
      </w:r>
      <w:r w:rsidR="002B3F4A" w:rsidRPr="003F2D01">
        <w:rPr>
          <w:rFonts w:eastAsia="Times New Roman" w:cstheme="minorHAnsi"/>
          <w:color w:val="002F5D"/>
          <w:lang w:eastAsia="en-GB"/>
        </w:rPr>
        <w:t>% of wards (</w:t>
      </w:r>
      <w:r w:rsidR="00374958">
        <w:rPr>
          <w:rFonts w:eastAsia="Times New Roman" w:cstheme="minorHAnsi"/>
          <w:color w:val="002F5D"/>
          <w:lang w:eastAsia="en-GB"/>
        </w:rPr>
        <w:t>6</w:t>
      </w:r>
      <w:r w:rsidR="00B37742">
        <w:rPr>
          <w:rFonts w:eastAsia="Times New Roman" w:cstheme="minorHAnsi"/>
          <w:color w:val="002F5D"/>
          <w:lang w:eastAsia="en-GB"/>
        </w:rPr>
        <w:t xml:space="preserve"> wards) fall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within the least deprived 80% of wards within Cambridgeshire.</w:t>
      </w:r>
    </w:p>
    <w:p w14:paraId="552D2D2C" w14:textId="61541488" w:rsidR="002B3F4A" w:rsidRDefault="002B3F4A" w:rsidP="002B3F4A">
      <w:pPr>
        <w:rPr>
          <w:rFonts w:eastAsia="Times New Roman" w:cstheme="minorHAnsi"/>
          <w:color w:val="002F5D"/>
          <w:lang w:eastAsia="en-GB"/>
        </w:rPr>
      </w:pPr>
    </w:p>
    <w:p w14:paraId="3960EAFC" w14:textId="25D8F193" w:rsidR="00A70558" w:rsidRDefault="00A70558" w:rsidP="0071562F">
      <w:pPr>
        <w:rPr>
          <w:rFonts w:eastAsia="Times New Roman" w:cstheme="minorHAnsi"/>
          <w:color w:val="002F5D"/>
          <w:lang w:eastAsia="en-GB"/>
        </w:rPr>
        <w:sectPr w:rsidR="00A70558" w:rsidSect="004B6A69">
          <w:headerReference w:type="default" r:id="rId23"/>
          <w:footerReference w:type="default" r:id="rId24"/>
          <w:headerReference w:type="first" r:id="rId2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8F0835F" w14:textId="2BB68366" w:rsidR="00326BEC" w:rsidRDefault="00326BEC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r>
        <w:rPr>
          <w:rFonts w:eastAsia="Times New Roman"/>
        </w:rPr>
        <w:br w:type="page"/>
      </w:r>
    </w:p>
    <w:p w14:paraId="08FBD131" w14:textId="18C1F82E" w:rsidR="007F71A1" w:rsidRPr="00BE1681" w:rsidRDefault="007F71A1" w:rsidP="002B3F4A">
      <w:pPr>
        <w:pStyle w:val="Heading1"/>
        <w:rPr>
          <w:rFonts w:eastAsia="Times New Roman"/>
        </w:rPr>
      </w:pPr>
      <w:bookmarkStart w:id="19" w:name="_Toc517869033"/>
      <w:r w:rsidRPr="00BE1681">
        <w:rPr>
          <w:rFonts w:eastAsia="Times New Roman"/>
        </w:rPr>
        <w:lastRenderedPageBreak/>
        <w:t>Wider determina</w:t>
      </w:r>
      <w:r w:rsidR="008C76DF">
        <w:rPr>
          <w:rFonts w:eastAsia="Times New Roman"/>
        </w:rPr>
        <w:t>nts</w:t>
      </w:r>
      <w:r w:rsidRPr="00BE1681">
        <w:rPr>
          <w:rFonts w:eastAsia="Times New Roman"/>
        </w:rPr>
        <w:t xml:space="preserve"> of </w:t>
      </w:r>
      <w:r w:rsidRPr="00BE1681">
        <w:t>health</w:t>
      </w:r>
      <w:r w:rsidRPr="00BE1681">
        <w:rPr>
          <w:rFonts w:eastAsia="Times New Roman"/>
        </w:rPr>
        <w:t xml:space="preserve"> and wellbeing</w:t>
      </w:r>
      <w:bookmarkEnd w:id="19"/>
    </w:p>
    <w:p w14:paraId="3F950191" w14:textId="2E5D7B0C" w:rsidR="007F71A1" w:rsidRPr="00BE1681" w:rsidRDefault="007F71A1" w:rsidP="0071562F">
      <w:pPr>
        <w:rPr>
          <w:rFonts w:cstheme="minorHAnsi"/>
          <w:color w:val="002F5D"/>
          <w:lang w:eastAsia="en-GB"/>
        </w:rPr>
      </w:pPr>
    </w:p>
    <w:p w14:paraId="5269FD6D" w14:textId="72B10045" w:rsidR="00E7399B" w:rsidRPr="00BE1681" w:rsidRDefault="00FC3AC5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20" w:name="_Toc518398624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6CAF2C8" wp14:editId="223B71FD">
            <wp:simplePos x="0" y="0"/>
            <wp:positionH relativeFrom="margin">
              <wp:posOffset>-374015</wp:posOffset>
            </wp:positionH>
            <wp:positionV relativeFrom="margin">
              <wp:posOffset>849630</wp:posOffset>
            </wp:positionV>
            <wp:extent cx="6479540" cy="225298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fldSimple w:instr=" SEQ Table \* ARABIC ">
        <w:r w:rsidR="00DC4A89">
          <w:rPr>
            <w:noProof/>
          </w:rPr>
          <w:t>6</w:t>
        </w:r>
      </w:fldSimple>
      <w:r w:rsidR="00945FF5">
        <w:t xml:space="preserve">: </w:t>
      </w:r>
      <w:r w:rsidR="00E21A57" w:rsidRPr="00BE1681">
        <w:rPr>
          <w:rFonts w:eastAsia="Times New Roman" w:cstheme="minorHAnsi"/>
          <w:color w:val="002F5D"/>
          <w:lang w:eastAsia="en-GB"/>
        </w:rPr>
        <w:t>Wider determinants of health and wellbeing: summary of key indicators from Public Health England’s Wider Determinants Atlas</w:t>
      </w:r>
      <w:bookmarkEnd w:id="20"/>
      <w:r w:rsidR="00E21A57" w:rsidRPr="00BE1681">
        <w:rPr>
          <w:rFonts w:eastAsia="Times New Roman" w:cstheme="minorHAnsi"/>
          <w:color w:val="002F5D"/>
          <w:lang w:eastAsia="en-GB"/>
        </w:rPr>
        <w:t xml:space="preserve"> </w:t>
      </w:r>
    </w:p>
    <w:p w14:paraId="1305BB1C" w14:textId="59D59B3B" w:rsidR="00233192" w:rsidRPr="00535B96" w:rsidRDefault="00233192" w:rsidP="00233192">
      <w:pPr>
        <w:rPr>
          <w:rFonts w:eastAsia="Times New Roman" w:cstheme="minorHAnsi"/>
          <w:color w:val="002F5D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Public Health England (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)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wider determinants atlas </w:t>
      </w:r>
    </w:p>
    <w:p w14:paraId="5DE7E9DA" w14:textId="77777777" w:rsidR="00233192" w:rsidRDefault="00233192" w:rsidP="002331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Full indicator descriptions and definitions are available at </w:t>
      </w:r>
      <w:hyperlink r:id="rId27" w:history="1">
        <w:r w:rsidRPr="007E14C7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https://fingertips.phe.org.uk/profile/wider-determinants</w:t>
        </w:r>
      </w:hyperlink>
    </w:p>
    <w:p w14:paraId="25033161" w14:textId="77777777" w:rsidR="00233192" w:rsidRPr="006A1532" w:rsidRDefault="00233192" w:rsidP="002331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the number following the trend arrow icon indicates the number of years this trend is based on, colour and direction represent increased or decreased levels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with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green represent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an improvement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and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red a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worsening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.</w:t>
      </w:r>
    </w:p>
    <w:p w14:paraId="797ABEBA" w14:textId="2E00C33D" w:rsidR="002B2F86" w:rsidRPr="00BE1681" w:rsidRDefault="002B2F86" w:rsidP="0071562F">
      <w:pPr>
        <w:rPr>
          <w:rFonts w:eastAsia="Times New Roman" w:cstheme="minorHAnsi"/>
          <w:color w:val="002F5D"/>
          <w:lang w:eastAsia="en-GB"/>
        </w:rPr>
      </w:pPr>
    </w:p>
    <w:p w14:paraId="74F3CFF7" w14:textId="067B04B4" w:rsidR="00F4006D" w:rsidRPr="00BE1681" w:rsidRDefault="00AB01CF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The density of fast food outlet</w:t>
      </w:r>
      <w:r w:rsidR="00575317">
        <w:rPr>
          <w:rFonts w:cstheme="minorHAnsi"/>
          <w:color w:val="002F5D"/>
        </w:rPr>
        <w:t>s</w:t>
      </w:r>
      <w:r>
        <w:rPr>
          <w:rFonts w:cstheme="minorHAnsi"/>
          <w:color w:val="002F5D"/>
        </w:rPr>
        <w:t xml:space="preserve"> within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882085">
        <w:rPr>
          <w:rFonts w:cstheme="minorHAnsi"/>
          <w:color w:val="002F5D"/>
        </w:rPr>
        <w:t>is</w:t>
      </w:r>
      <w:r>
        <w:rPr>
          <w:rFonts w:cstheme="minorHAnsi"/>
          <w:color w:val="002F5D"/>
        </w:rPr>
        <w:t xml:space="preserve"> </w:t>
      </w:r>
      <w:r w:rsidR="00F4006D" w:rsidRPr="00BE1681">
        <w:rPr>
          <w:rFonts w:cstheme="minorHAnsi"/>
          <w:color w:val="002F5D"/>
        </w:rPr>
        <w:t xml:space="preserve">statistically </w:t>
      </w:r>
      <w:r>
        <w:rPr>
          <w:rFonts w:cstheme="minorHAnsi"/>
          <w:color w:val="002F5D"/>
        </w:rPr>
        <w:t>similar to the England</w:t>
      </w:r>
      <w:r w:rsidR="0013364B">
        <w:rPr>
          <w:rFonts w:cstheme="minorHAnsi"/>
          <w:color w:val="002F5D"/>
        </w:rPr>
        <w:t xml:space="preserve"> </w:t>
      </w:r>
      <w:r w:rsidR="00F4006D" w:rsidRPr="00BE1681">
        <w:rPr>
          <w:rFonts w:cstheme="minorHAnsi"/>
          <w:color w:val="002F5D"/>
        </w:rPr>
        <w:t>rate</w:t>
      </w:r>
      <w:r w:rsidR="0013364B">
        <w:rPr>
          <w:rFonts w:cstheme="minorHAnsi"/>
          <w:color w:val="002F5D"/>
        </w:rPr>
        <w:t>.</w:t>
      </w:r>
    </w:p>
    <w:p w14:paraId="487E343C" w14:textId="3870116F" w:rsidR="00F4006D" w:rsidRPr="00BE1681" w:rsidRDefault="00E52B94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F4006D" w:rsidRPr="00BE1681">
        <w:rPr>
          <w:rFonts w:cstheme="minorHAnsi"/>
          <w:color w:val="002F5D"/>
        </w:rPr>
        <w:t xml:space="preserve">has a statistically </w:t>
      </w:r>
      <w:r w:rsidR="0013364B">
        <w:rPr>
          <w:rFonts w:cstheme="minorHAnsi"/>
          <w:color w:val="002F5D"/>
        </w:rPr>
        <w:t>lower</w:t>
      </w:r>
      <w:r w:rsidR="00F4006D" w:rsidRPr="00BE1681">
        <w:rPr>
          <w:rFonts w:cstheme="minorHAnsi"/>
          <w:color w:val="002F5D"/>
        </w:rPr>
        <w:t xml:space="preserve"> level of household overcrowding than found on average in England </w:t>
      </w:r>
      <w:r w:rsidR="00575317">
        <w:rPr>
          <w:rFonts w:cstheme="minorHAnsi"/>
          <w:color w:val="002F5D"/>
        </w:rPr>
        <w:t>with a similar</w:t>
      </w:r>
      <w:r w:rsidR="0013364B">
        <w:rPr>
          <w:rFonts w:cstheme="minorHAnsi"/>
          <w:color w:val="002F5D"/>
        </w:rPr>
        <w:t xml:space="preserve"> level</w:t>
      </w:r>
      <w:r w:rsidR="00B42C25">
        <w:rPr>
          <w:rFonts w:cstheme="minorHAnsi"/>
          <w:color w:val="002F5D"/>
        </w:rPr>
        <w:t xml:space="preserve"> </w:t>
      </w:r>
      <w:r w:rsidR="00575317">
        <w:rPr>
          <w:rFonts w:cstheme="minorHAnsi"/>
          <w:color w:val="002F5D"/>
        </w:rPr>
        <w:t>to</w:t>
      </w:r>
      <w:r w:rsidR="00F4006D" w:rsidRPr="00BE1681">
        <w:rPr>
          <w:rFonts w:cstheme="minorHAnsi"/>
          <w:color w:val="002F5D"/>
        </w:rPr>
        <w:t xml:space="preserve"> Cambridgeshire</w:t>
      </w:r>
      <w:r w:rsidR="00D0128F">
        <w:rPr>
          <w:rFonts w:cstheme="minorHAnsi"/>
          <w:color w:val="002F5D"/>
        </w:rPr>
        <w:t>.</w:t>
      </w:r>
      <w:r w:rsidR="00F4006D" w:rsidRPr="00BE1681">
        <w:rPr>
          <w:rFonts w:cstheme="minorHAnsi"/>
          <w:color w:val="002F5D"/>
        </w:rPr>
        <w:t xml:space="preserve"> </w:t>
      </w:r>
    </w:p>
    <w:p w14:paraId="2CA6C53A" w14:textId="6D39C4A4" w:rsidR="00F4006D" w:rsidRPr="00BE1681" w:rsidRDefault="00F4006D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Compared with England's average, Cambridgeshire has a statistically significantly better rate of people in employment</w:t>
      </w:r>
      <w:r w:rsidR="00856A73" w:rsidRPr="00BE1681">
        <w:rPr>
          <w:rFonts w:cstheme="minorHAnsi"/>
          <w:color w:val="002F5D"/>
        </w:rPr>
        <w:t>.</w:t>
      </w:r>
      <w:r w:rsidRPr="00BE1681">
        <w:rPr>
          <w:rFonts w:cstheme="minorHAnsi"/>
          <w:color w:val="002F5D"/>
        </w:rPr>
        <w:t xml:space="preserve"> </w:t>
      </w:r>
      <w:r w:rsidR="00856A73" w:rsidRPr="00BE1681">
        <w:rPr>
          <w:rFonts w:cstheme="minorHAnsi"/>
          <w:color w:val="002F5D"/>
        </w:rPr>
        <w:t>E</w:t>
      </w:r>
      <w:r w:rsidRPr="00BE1681">
        <w:rPr>
          <w:rFonts w:cstheme="minorHAnsi"/>
          <w:color w:val="002F5D"/>
        </w:rPr>
        <w:t xml:space="preserve">mployment rates 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are</w:t>
      </w:r>
      <w:r w:rsidR="00B52F2E" w:rsidRPr="00B52F2E">
        <w:rPr>
          <w:rFonts w:cstheme="minorHAnsi"/>
          <w:color w:val="002F5D"/>
        </w:rPr>
        <w:t xml:space="preserve"> </w:t>
      </w:r>
      <w:r w:rsidR="00B52F2E" w:rsidRPr="00BE1681">
        <w:rPr>
          <w:rFonts w:cstheme="minorHAnsi"/>
          <w:color w:val="002F5D"/>
        </w:rPr>
        <w:t>statistically</w:t>
      </w:r>
      <w:r w:rsidR="00B52F2E">
        <w:rPr>
          <w:rFonts w:cstheme="minorHAnsi"/>
          <w:color w:val="002F5D"/>
        </w:rPr>
        <w:t xml:space="preserve"> similar to the national </w:t>
      </w:r>
      <w:r w:rsidR="00A81B8F" w:rsidRPr="00BE1681">
        <w:rPr>
          <w:rFonts w:cstheme="minorHAnsi"/>
          <w:color w:val="002F5D"/>
        </w:rPr>
        <w:t>average</w:t>
      </w:r>
      <w:r w:rsidR="00D0128F">
        <w:rPr>
          <w:rFonts w:cstheme="minorHAnsi"/>
          <w:color w:val="002F5D"/>
        </w:rPr>
        <w:t>.</w:t>
      </w:r>
    </w:p>
    <w:p w14:paraId="14E91D56" w14:textId="60C51C91" w:rsidR="005B4C55" w:rsidRPr="00BE1681" w:rsidRDefault="005B4C55" w:rsidP="0071562F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 w:rsidRPr="00BE1681">
        <w:rPr>
          <w:rFonts w:cstheme="minorHAnsi"/>
          <w:color w:val="002F5D"/>
        </w:rPr>
        <w:t>Fenland</w:t>
      </w:r>
      <w:r w:rsidR="00F4006D" w:rsidRPr="00BE1681">
        <w:rPr>
          <w:rFonts w:cstheme="minorHAnsi"/>
          <w:color w:val="002F5D"/>
        </w:rPr>
        <w:t xml:space="preserve"> </w:t>
      </w:r>
      <w:r w:rsidR="00B52F2E">
        <w:rPr>
          <w:rFonts w:cstheme="minorHAnsi"/>
          <w:color w:val="002F5D"/>
        </w:rPr>
        <w:t>has statistically</w:t>
      </w:r>
      <w:r w:rsidR="00F4006D" w:rsidRPr="00BE1681">
        <w:rPr>
          <w:rFonts w:cstheme="minorHAnsi"/>
          <w:color w:val="002F5D"/>
        </w:rPr>
        <w:t xml:space="preserve"> significantly </w:t>
      </w:r>
      <w:r w:rsidR="00B52F2E">
        <w:rPr>
          <w:rFonts w:cstheme="minorHAnsi"/>
          <w:color w:val="002F5D"/>
        </w:rPr>
        <w:t>higher</w:t>
      </w:r>
      <w:r w:rsidR="00F4006D" w:rsidRPr="00BE1681">
        <w:rPr>
          <w:rFonts w:cstheme="minorHAnsi"/>
          <w:color w:val="002F5D"/>
        </w:rPr>
        <w:t xml:space="preserve"> rates of unpaid carers</w:t>
      </w:r>
      <w:r w:rsidR="00B52F2E">
        <w:rPr>
          <w:rFonts w:cstheme="minorHAnsi"/>
          <w:color w:val="002F5D"/>
        </w:rPr>
        <w:t xml:space="preserve"> compared to </w:t>
      </w:r>
      <w:r w:rsidR="00BD5A23">
        <w:rPr>
          <w:rFonts w:cstheme="minorHAnsi"/>
          <w:color w:val="002F5D"/>
        </w:rPr>
        <w:t xml:space="preserve">England, all other districts within Cambridgeshire have statistically significantly lower levels of unpaid carers.  </w:t>
      </w:r>
    </w:p>
    <w:p w14:paraId="698757BC" w14:textId="1A3207D8" w:rsidR="00F449F4" w:rsidRPr="00BE1681" w:rsidRDefault="00E52B94" w:rsidP="00192EC3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>Fenland</w:t>
      </w:r>
      <w:r w:rsidR="00E739B1">
        <w:rPr>
          <w:rFonts w:cstheme="minorHAnsi"/>
          <w:color w:val="002F5D"/>
        </w:rPr>
        <w:t>’s</w:t>
      </w:r>
      <w:r w:rsidRPr="00BE1681">
        <w:rPr>
          <w:rFonts w:cstheme="minorHAnsi"/>
          <w:color w:val="002F5D"/>
        </w:rPr>
        <w:t xml:space="preserve"> </w:t>
      </w:r>
      <w:r w:rsidR="00F4006D" w:rsidRPr="00BE1681">
        <w:rPr>
          <w:rFonts w:cstheme="minorHAnsi"/>
          <w:color w:val="002F5D"/>
        </w:rPr>
        <w:t>rate</w:t>
      </w:r>
      <w:r w:rsidR="00192EC3">
        <w:rPr>
          <w:rFonts w:cstheme="minorHAnsi"/>
          <w:color w:val="002F5D"/>
        </w:rPr>
        <w:t>s</w:t>
      </w:r>
      <w:r w:rsidR="00EE424F" w:rsidRPr="00BE1681">
        <w:rPr>
          <w:rFonts w:cstheme="minorHAnsi"/>
          <w:color w:val="002F5D"/>
        </w:rPr>
        <w:t xml:space="preserve"> for dependent children aged</w:t>
      </w:r>
      <w:r w:rsidR="00192EC3">
        <w:rPr>
          <w:rFonts w:cstheme="minorHAnsi"/>
          <w:color w:val="002F5D"/>
        </w:rPr>
        <w:t xml:space="preserve"> &lt;16 and</w:t>
      </w:r>
      <w:r w:rsidR="00EE424F" w:rsidRPr="00BE1681">
        <w:rPr>
          <w:rFonts w:cstheme="minorHAnsi"/>
          <w:color w:val="002F5D"/>
        </w:rPr>
        <w:t xml:space="preserve"> &lt;20 years in low income families</w:t>
      </w:r>
      <w:r w:rsidR="00DC6D15">
        <w:rPr>
          <w:rFonts w:cstheme="minorHAnsi"/>
          <w:color w:val="002F5D"/>
        </w:rPr>
        <w:t xml:space="preserve"> are</w:t>
      </w:r>
      <w:r w:rsidR="00F4006D" w:rsidRPr="00BE1681">
        <w:rPr>
          <w:rFonts w:cstheme="minorHAnsi"/>
          <w:color w:val="002F5D"/>
        </w:rPr>
        <w:t xml:space="preserve"> statistically significantly </w:t>
      </w:r>
      <w:r w:rsidR="00BD5A23">
        <w:rPr>
          <w:rFonts w:cstheme="minorHAnsi"/>
          <w:color w:val="002F5D"/>
        </w:rPr>
        <w:t>higher</w:t>
      </w:r>
      <w:r w:rsidR="00F4006D" w:rsidRPr="00BE1681">
        <w:rPr>
          <w:rFonts w:cstheme="minorHAnsi"/>
          <w:color w:val="002F5D"/>
        </w:rPr>
        <w:t xml:space="preserve"> than the England average. </w:t>
      </w:r>
    </w:p>
    <w:p w14:paraId="74A9DE0D" w14:textId="5C86F710" w:rsidR="00BD5A23" w:rsidRDefault="00192EC3" w:rsidP="009836FD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E</w:t>
      </w:r>
      <w:r w:rsidR="00F4006D" w:rsidRPr="00BD5A23">
        <w:rPr>
          <w:rFonts w:cstheme="minorHAnsi"/>
          <w:color w:val="002F5D"/>
        </w:rPr>
        <w:t>mergency hospital admissions</w:t>
      </w:r>
      <w:r>
        <w:rPr>
          <w:rFonts w:cstheme="minorHAnsi"/>
          <w:color w:val="002F5D"/>
        </w:rPr>
        <w:t xml:space="preserve"> due to violent crime</w:t>
      </w:r>
      <w:r w:rsidR="00F4006D" w:rsidRPr="00BD5A23">
        <w:rPr>
          <w:rFonts w:cstheme="minorHAnsi"/>
          <w:color w:val="002F5D"/>
        </w:rPr>
        <w:t xml:space="preserve"> in </w:t>
      </w:r>
      <w:r w:rsidR="00E52B94" w:rsidRPr="00BD5A23">
        <w:rPr>
          <w:rFonts w:cstheme="minorHAnsi"/>
          <w:color w:val="002F5D"/>
        </w:rPr>
        <w:t xml:space="preserve">Fenland </w:t>
      </w:r>
      <w:r w:rsidR="00F4006D" w:rsidRPr="00BD5A23">
        <w:rPr>
          <w:rFonts w:cstheme="minorHAnsi"/>
          <w:color w:val="002F5D"/>
        </w:rPr>
        <w:t>are statistically</w:t>
      </w:r>
      <w:r w:rsidR="00CC2C5A" w:rsidRPr="00CC2C5A">
        <w:rPr>
          <w:rFonts w:cstheme="minorHAnsi"/>
          <w:color w:val="002F5D"/>
        </w:rPr>
        <w:t xml:space="preserve"> </w:t>
      </w:r>
      <w:r w:rsidR="00CC2C5A" w:rsidRPr="00BE1681">
        <w:rPr>
          <w:rFonts w:cstheme="minorHAnsi"/>
          <w:color w:val="002F5D"/>
        </w:rPr>
        <w:t>significantly</w:t>
      </w:r>
      <w:r w:rsidR="00CC2C5A">
        <w:rPr>
          <w:rFonts w:cstheme="minorHAnsi"/>
          <w:color w:val="002F5D"/>
        </w:rPr>
        <w:t xml:space="preserve"> lower</w:t>
      </w:r>
      <w:r w:rsidR="00F4006D" w:rsidRPr="00BD5A23">
        <w:rPr>
          <w:rFonts w:cstheme="minorHAnsi"/>
          <w:color w:val="002F5D"/>
        </w:rPr>
        <w:t xml:space="preserve"> </w:t>
      </w:r>
      <w:r w:rsidR="00CC2C5A">
        <w:rPr>
          <w:rFonts w:cstheme="minorHAnsi"/>
          <w:color w:val="002F5D"/>
        </w:rPr>
        <w:t>than</w:t>
      </w:r>
      <w:r w:rsidR="00BD5A23" w:rsidRPr="00BD5A23">
        <w:rPr>
          <w:rFonts w:cstheme="minorHAnsi"/>
          <w:color w:val="002F5D"/>
        </w:rPr>
        <w:t xml:space="preserve"> t</w:t>
      </w:r>
      <w:r w:rsidR="00F4006D" w:rsidRPr="00BD5A23">
        <w:rPr>
          <w:rFonts w:cstheme="minorHAnsi"/>
          <w:color w:val="002F5D"/>
        </w:rPr>
        <w:t xml:space="preserve">he national </w:t>
      </w:r>
      <w:r w:rsidR="00E739B1">
        <w:rPr>
          <w:rFonts w:cstheme="minorHAnsi"/>
          <w:color w:val="002F5D"/>
        </w:rPr>
        <w:t>average</w:t>
      </w:r>
      <w:r w:rsidR="00CC2C5A">
        <w:rPr>
          <w:rFonts w:cstheme="minorHAnsi"/>
          <w:color w:val="002F5D"/>
        </w:rPr>
        <w:t xml:space="preserve"> for the first time in six years</w:t>
      </w:r>
      <w:r w:rsidR="00A92E0D" w:rsidRPr="00BD5A23">
        <w:rPr>
          <w:rFonts w:cstheme="minorHAnsi"/>
          <w:color w:val="002F5D"/>
        </w:rPr>
        <w:t xml:space="preserve">, </w:t>
      </w:r>
      <w:r w:rsidR="00BD5A23" w:rsidRPr="00BD5A23">
        <w:rPr>
          <w:rFonts w:cstheme="minorHAnsi"/>
          <w:color w:val="002F5D"/>
        </w:rPr>
        <w:t>Cambridgeshire is</w:t>
      </w:r>
      <w:r w:rsidR="00CC2C5A">
        <w:rPr>
          <w:rFonts w:cstheme="minorHAnsi"/>
          <w:color w:val="002F5D"/>
        </w:rPr>
        <w:t xml:space="preserve"> also</w:t>
      </w:r>
      <w:r w:rsidR="00BD5A23" w:rsidRPr="00BD5A23">
        <w:rPr>
          <w:rFonts w:cstheme="minorHAnsi"/>
          <w:color w:val="002F5D"/>
        </w:rPr>
        <w:t xml:space="preserve"> statistically si</w:t>
      </w:r>
      <w:r w:rsidR="00BD5A23">
        <w:rPr>
          <w:rFonts w:cstheme="minorHAnsi"/>
          <w:color w:val="002F5D"/>
        </w:rPr>
        <w:t>gnificantly lower than England.</w:t>
      </w:r>
    </w:p>
    <w:p w14:paraId="446ED2EE" w14:textId="7B7BC9A6" w:rsidR="00F4006D" w:rsidRPr="00BD5A23" w:rsidRDefault="00E52B94" w:rsidP="009836FD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 w:rsidRPr="00BD5A23">
        <w:rPr>
          <w:rFonts w:cstheme="minorHAnsi"/>
          <w:color w:val="002F5D"/>
        </w:rPr>
        <w:t xml:space="preserve">Fenland </w:t>
      </w:r>
      <w:r w:rsidR="00E6389D" w:rsidRPr="00BD5A23">
        <w:rPr>
          <w:rFonts w:cstheme="minorHAnsi"/>
          <w:color w:val="002F5D"/>
        </w:rPr>
        <w:t xml:space="preserve">is statistically </w:t>
      </w:r>
      <w:r w:rsidR="00BD5A23">
        <w:rPr>
          <w:rFonts w:cstheme="minorHAnsi"/>
          <w:color w:val="002F5D"/>
        </w:rPr>
        <w:t>significantly</w:t>
      </w:r>
      <w:r w:rsidR="00C30784">
        <w:rPr>
          <w:rFonts w:cstheme="minorHAnsi"/>
          <w:color w:val="002F5D"/>
        </w:rPr>
        <w:t xml:space="preserve"> lower</w:t>
      </w:r>
      <w:r w:rsidR="00BD5A23">
        <w:rPr>
          <w:rFonts w:cstheme="minorHAnsi"/>
          <w:color w:val="002F5D"/>
        </w:rPr>
        <w:t xml:space="preserve"> </w:t>
      </w:r>
      <w:r w:rsidR="00C30784">
        <w:rPr>
          <w:rFonts w:cstheme="minorHAnsi"/>
          <w:color w:val="002F5D"/>
        </w:rPr>
        <w:t>(</w:t>
      </w:r>
      <w:r w:rsidR="00BD5A23">
        <w:rPr>
          <w:rFonts w:cstheme="minorHAnsi"/>
          <w:color w:val="002F5D"/>
        </w:rPr>
        <w:t>worse</w:t>
      </w:r>
      <w:r w:rsidR="00C30784">
        <w:rPr>
          <w:rFonts w:cstheme="minorHAnsi"/>
          <w:color w:val="002F5D"/>
        </w:rPr>
        <w:t>)</w:t>
      </w:r>
      <w:r w:rsidR="00E6389D" w:rsidRPr="00BD5A23">
        <w:rPr>
          <w:rFonts w:cstheme="minorHAnsi"/>
          <w:color w:val="002F5D"/>
        </w:rPr>
        <w:t xml:space="preserve"> when compared</w:t>
      </w:r>
      <w:r w:rsidR="00537308" w:rsidRPr="00BD5A23">
        <w:rPr>
          <w:rFonts w:cstheme="minorHAnsi"/>
          <w:color w:val="002F5D"/>
        </w:rPr>
        <w:t xml:space="preserve"> to</w:t>
      </w:r>
      <w:r w:rsidR="00E6389D" w:rsidRPr="00BD5A23">
        <w:rPr>
          <w:rFonts w:cstheme="minorHAnsi"/>
          <w:color w:val="002F5D"/>
        </w:rPr>
        <w:t xml:space="preserve"> national rates for </w:t>
      </w:r>
      <w:r w:rsidR="00192EC3">
        <w:rPr>
          <w:rFonts w:cstheme="minorHAnsi"/>
          <w:color w:val="002F5D"/>
        </w:rPr>
        <w:t>GCSE achievement</w:t>
      </w:r>
      <w:r w:rsidR="00F4006D" w:rsidRPr="00BD5A23">
        <w:rPr>
          <w:rFonts w:cstheme="minorHAnsi"/>
          <w:color w:val="002F5D"/>
        </w:rPr>
        <w:t xml:space="preserve"> </w:t>
      </w:r>
      <w:r w:rsidR="00192EC3">
        <w:rPr>
          <w:rFonts w:cstheme="minorHAnsi"/>
          <w:color w:val="002F5D"/>
        </w:rPr>
        <w:t>(</w:t>
      </w:r>
      <w:r w:rsidR="00F4006D" w:rsidRPr="00BD5A23">
        <w:rPr>
          <w:rFonts w:cstheme="minorHAnsi"/>
          <w:color w:val="002F5D"/>
        </w:rPr>
        <w:t>5A*-C including English &amp; Maths</w:t>
      </w:r>
      <w:r w:rsidR="00192EC3">
        <w:rPr>
          <w:rFonts w:cstheme="minorHAnsi"/>
          <w:color w:val="002F5D"/>
        </w:rPr>
        <w:t>)</w:t>
      </w:r>
      <w:r w:rsidR="00232996" w:rsidRPr="00BD5A23">
        <w:rPr>
          <w:rFonts w:cstheme="minorHAnsi"/>
          <w:color w:val="002F5D"/>
        </w:rPr>
        <w:t>,</w:t>
      </w:r>
      <w:r w:rsidR="00192EC3">
        <w:rPr>
          <w:rFonts w:cstheme="minorHAnsi"/>
          <w:color w:val="002F5D"/>
        </w:rPr>
        <w:t xml:space="preserve"> </w:t>
      </w:r>
      <w:r w:rsidR="00743684" w:rsidRPr="00BD5A23">
        <w:rPr>
          <w:rFonts w:cstheme="minorHAnsi"/>
          <w:color w:val="002F5D"/>
        </w:rPr>
        <w:t>Cambridgeshire</w:t>
      </w:r>
      <w:r w:rsidR="00232996" w:rsidRPr="00BD5A23">
        <w:rPr>
          <w:rFonts w:cstheme="minorHAnsi"/>
          <w:color w:val="002F5D"/>
        </w:rPr>
        <w:t xml:space="preserve"> </w:t>
      </w:r>
      <w:r w:rsidR="00537308" w:rsidRPr="00BD5A23">
        <w:rPr>
          <w:rFonts w:cstheme="minorHAnsi"/>
          <w:color w:val="002F5D"/>
        </w:rPr>
        <w:t>rate</w:t>
      </w:r>
      <w:r w:rsidR="00611058" w:rsidRPr="00BD5A23">
        <w:rPr>
          <w:rFonts w:cstheme="minorHAnsi"/>
          <w:color w:val="002F5D"/>
        </w:rPr>
        <w:t>s</w:t>
      </w:r>
      <w:r w:rsidR="00E6389D" w:rsidRPr="00BD5A23">
        <w:rPr>
          <w:rFonts w:cstheme="minorHAnsi"/>
          <w:color w:val="002F5D"/>
        </w:rPr>
        <w:t xml:space="preserve"> </w:t>
      </w:r>
      <w:r w:rsidR="00611058" w:rsidRPr="00BD5A23">
        <w:rPr>
          <w:rFonts w:cstheme="minorHAnsi"/>
          <w:color w:val="002F5D"/>
        </w:rPr>
        <w:t>are statistically significantly better than England.</w:t>
      </w:r>
    </w:p>
    <w:p w14:paraId="5FA401C5" w14:textId="721BB232" w:rsidR="006269A3" w:rsidRPr="00743684" w:rsidRDefault="006B29A5" w:rsidP="00882085">
      <w:pPr>
        <w:pStyle w:val="ListParagraph"/>
        <w:numPr>
          <w:ilvl w:val="0"/>
          <w:numId w:val="12"/>
        </w:numPr>
        <w:rPr>
          <w:rFonts w:eastAsia="Times New Roman" w:cstheme="minorHAnsi"/>
          <w:color w:val="002F5D"/>
          <w:lang w:eastAsia="en-GB"/>
        </w:rPr>
      </w:pPr>
      <w:r w:rsidRPr="00743684">
        <w:rPr>
          <w:rFonts w:cstheme="minorHAnsi"/>
          <w:color w:val="002F5D"/>
        </w:rPr>
        <w:t xml:space="preserve">The rate </w:t>
      </w:r>
      <w:r w:rsidR="00743684" w:rsidRPr="00743684">
        <w:rPr>
          <w:rFonts w:cstheme="minorHAnsi"/>
          <w:color w:val="002F5D"/>
        </w:rPr>
        <w:t xml:space="preserve">of pupil absence </w:t>
      </w:r>
      <w:r w:rsidRPr="00743684">
        <w:rPr>
          <w:rFonts w:cstheme="minorHAnsi"/>
          <w:color w:val="002F5D"/>
        </w:rPr>
        <w:t xml:space="preserve">in </w:t>
      </w:r>
      <w:r w:rsidR="00E52B94" w:rsidRPr="00743684">
        <w:rPr>
          <w:rFonts w:cstheme="minorHAnsi"/>
          <w:color w:val="002F5D"/>
        </w:rPr>
        <w:t xml:space="preserve">Fenland </w:t>
      </w:r>
      <w:r w:rsidRPr="00743684">
        <w:rPr>
          <w:rFonts w:cstheme="minorHAnsi"/>
          <w:color w:val="002F5D"/>
        </w:rPr>
        <w:t xml:space="preserve">is </w:t>
      </w:r>
      <w:r w:rsidR="00611058" w:rsidRPr="00743684">
        <w:rPr>
          <w:rFonts w:cstheme="minorHAnsi"/>
          <w:color w:val="002F5D"/>
        </w:rPr>
        <w:t xml:space="preserve">statistically </w:t>
      </w:r>
      <w:r w:rsidR="00C30784" w:rsidRPr="00743684">
        <w:rPr>
          <w:rFonts w:cstheme="minorHAnsi"/>
          <w:color w:val="002F5D"/>
        </w:rPr>
        <w:t>similar to</w:t>
      </w:r>
      <w:r w:rsidRPr="00743684">
        <w:rPr>
          <w:rFonts w:cstheme="minorHAnsi"/>
          <w:color w:val="002F5D"/>
        </w:rPr>
        <w:t xml:space="preserve"> the national average</w:t>
      </w:r>
      <w:r w:rsidR="00743684">
        <w:rPr>
          <w:rFonts w:cstheme="minorHAnsi"/>
          <w:color w:val="002F5D"/>
        </w:rPr>
        <w:t xml:space="preserve">. This rate is </w:t>
      </w:r>
      <w:r w:rsidR="00743684" w:rsidRPr="00BD5A23">
        <w:rPr>
          <w:rFonts w:cstheme="minorHAnsi"/>
          <w:color w:val="002F5D"/>
        </w:rPr>
        <w:t>statistically significantly better than England</w:t>
      </w:r>
      <w:r w:rsidR="00743684">
        <w:rPr>
          <w:rFonts w:cstheme="minorHAnsi"/>
          <w:color w:val="002F5D"/>
        </w:rPr>
        <w:t xml:space="preserve"> in Cambridgeshire. </w:t>
      </w:r>
    </w:p>
    <w:p w14:paraId="2C84310F" w14:textId="77777777" w:rsidR="00326BEC" w:rsidRDefault="00326BEC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r>
        <w:rPr>
          <w:rFonts w:eastAsia="Times New Roman"/>
        </w:rPr>
        <w:br w:type="page"/>
      </w:r>
    </w:p>
    <w:p w14:paraId="5856340F" w14:textId="206EDEA1" w:rsidR="008F2F0C" w:rsidRPr="00BE1681" w:rsidRDefault="00FE0527" w:rsidP="0071562F">
      <w:pPr>
        <w:pStyle w:val="Heading1"/>
      </w:pPr>
      <w:bookmarkStart w:id="21" w:name="_Toc517869034"/>
      <w:r>
        <w:rPr>
          <w:rFonts w:eastAsia="Times New Roman"/>
        </w:rPr>
        <w:lastRenderedPageBreak/>
        <w:t>L</w:t>
      </w:r>
      <w:r w:rsidR="008F2F0C" w:rsidRPr="00BE1681">
        <w:rPr>
          <w:rFonts w:eastAsia="Times New Roman"/>
        </w:rPr>
        <w:t>ifestyles and risk factors</w:t>
      </w:r>
      <w:r w:rsidR="00332AAC">
        <w:rPr>
          <w:rFonts w:eastAsia="Times New Roman"/>
        </w:rPr>
        <w:t xml:space="preserve"> for health</w:t>
      </w:r>
      <w:bookmarkEnd w:id="21"/>
    </w:p>
    <w:p w14:paraId="7E17F831" w14:textId="7A808E33" w:rsidR="008F2F0C" w:rsidRPr="00BE1681" w:rsidRDefault="008F2F0C" w:rsidP="0071562F">
      <w:pPr>
        <w:rPr>
          <w:rFonts w:eastAsia="Times New Roman" w:cstheme="minorHAnsi"/>
          <w:color w:val="002F5D"/>
          <w:lang w:eastAsia="en-GB"/>
        </w:rPr>
      </w:pPr>
    </w:p>
    <w:p w14:paraId="78995A58" w14:textId="58DAB74F" w:rsidR="008F2F0C" w:rsidRPr="00BE1681" w:rsidRDefault="002118F9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22" w:name="_Toc518398625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D9E43FC" wp14:editId="430D7665">
            <wp:simplePos x="0" y="0"/>
            <wp:positionH relativeFrom="margin">
              <wp:posOffset>-326307</wp:posOffset>
            </wp:positionH>
            <wp:positionV relativeFrom="margin">
              <wp:posOffset>763325</wp:posOffset>
            </wp:positionV>
            <wp:extent cx="6480000" cy="21789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17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fldSimple w:instr=" SEQ Table \* ARABIC ">
        <w:r w:rsidR="00DC4A89">
          <w:rPr>
            <w:noProof/>
          </w:rPr>
          <w:t>7</w:t>
        </w:r>
      </w:fldSimple>
      <w:r w:rsidR="00945FF5">
        <w:t xml:space="preserve">: </w:t>
      </w:r>
      <w:r w:rsidR="008F2F0C" w:rsidRPr="00BE1681">
        <w:rPr>
          <w:rFonts w:eastAsia="Times New Roman" w:cstheme="minorHAnsi"/>
          <w:color w:val="002F5D"/>
          <w:lang w:eastAsia="en-GB"/>
        </w:rPr>
        <w:t>Lifestyles and risk factors</w:t>
      </w:r>
      <w:r w:rsidR="00852713">
        <w:rPr>
          <w:rFonts w:eastAsia="Times New Roman" w:cstheme="minorHAnsi"/>
          <w:color w:val="002F5D"/>
          <w:lang w:eastAsia="en-GB"/>
        </w:rPr>
        <w:t xml:space="preserve"> </w:t>
      </w:r>
      <w:r w:rsidR="00852713">
        <w:rPr>
          <w:rFonts w:cstheme="minorHAnsi"/>
          <w:color w:val="002F5D"/>
        </w:rPr>
        <w:t>–</w:t>
      </w:r>
      <w:r w:rsidR="008F2F0C" w:rsidRPr="00BE1681">
        <w:rPr>
          <w:rFonts w:eastAsia="Times New Roman" w:cstheme="minorHAnsi"/>
          <w:color w:val="002F5D"/>
          <w:lang w:eastAsia="en-GB"/>
        </w:rPr>
        <w:t xml:space="preserve"> summary of key indicators for </w:t>
      </w:r>
      <w:r w:rsidR="00E52B94">
        <w:rPr>
          <w:rFonts w:cstheme="minorHAnsi"/>
          <w:color w:val="002F5D"/>
          <w:szCs w:val="22"/>
        </w:rPr>
        <w:t>Fenland</w:t>
      </w:r>
      <w:r w:rsidR="008F2F0C" w:rsidRPr="00BE1681">
        <w:rPr>
          <w:rFonts w:eastAsia="Times New Roman" w:cstheme="minorHAnsi"/>
          <w:color w:val="002F5D"/>
          <w:lang w:eastAsia="en-GB"/>
        </w:rPr>
        <w:t>, Cambridgeshire and England</w:t>
      </w:r>
      <w:bookmarkEnd w:id="22"/>
      <w:r w:rsidR="00E3697D" w:rsidRPr="00E3697D">
        <w:rPr>
          <w:noProof/>
          <w:lang w:eastAsia="en-GB"/>
        </w:rPr>
        <w:t xml:space="preserve"> </w:t>
      </w:r>
    </w:p>
    <w:p w14:paraId="24A3137A" w14:textId="2FBF4C31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 Indicator names have been abbreviated</w:t>
      </w:r>
    </w:p>
    <w:p w14:paraId="1F2F014B" w14:textId="04108705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 Alcohol-related conditions as primary or subsidiary cause of admission.  Broad measures are considered the best reflection of the burden of alcohol on the community and services.</w:t>
      </w:r>
    </w:p>
    <w:p w14:paraId="69516925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BC6FA6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3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: DASR = directly age-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standardised rate. </w:t>
      </w:r>
    </w:p>
    <w:p w14:paraId="733B948B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Indicator source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s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:</w:t>
      </w:r>
    </w:p>
    <w:p w14:paraId="4FBE8C1C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1 Source: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PHE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Public Health Outcomes Framework</w:t>
      </w:r>
    </w:p>
    <w:p w14:paraId="5C11F280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2 Source: Health Related Behaviour Survey, School Health Education Unit</w:t>
      </w:r>
    </w:p>
    <w:p w14:paraId="3790FAA8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3 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Local Alcohol Profile for England</w:t>
      </w:r>
    </w:p>
    <w:p w14:paraId="4FECD6EC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4 Source: NHS Digital Primary Care Mortality Database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(ONS 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death registrations), mid-year population estimates</w:t>
      </w:r>
    </w:p>
    <w:p w14:paraId="4BFDF80C" w14:textId="77777777" w:rsidR="00C13D92" w:rsidRPr="00BC6FA6" w:rsidRDefault="00C13D92" w:rsidP="00C13D92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5 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Sexual and Reproductive Health Profiles</w:t>
      </w:r>
    </w:p>
    <w:p w14:paraId="275F581D" w14:textId="319F2433" w:rsidR="00206B52" w:rsidRPr="00BE1681" w:rsidRDefault="00206B52" w:rsidP="0071562F">
      <w:pPr>
        <w:rPr>
          <w:rFonts w:eastAsia="Times New Roman" w:cstheme="minorHAnsi"/>
          <w:color w:val="002F5D"/>
          <w:lang w:eastAsia="en-GB"/>
        </w:rPr>
      </w:pPr>
    </w:p>
    <w:p w14:paraId="0FC42668" w14:textId="6DEAD972" w:rsidR="00280A36" w:rsidRPr="00193A5B" w:rsidRDefault="00280A36" w:rsidP="0071562F">
      <w:pPr>
        <w:pStyle w:val="ListParagraph"/>
        <w:numPr>
          <w:ilvl w:val="0"/>
          <w:numId w:val="13"/>
        </w:numPr>
        <w:tabs>
          <w:tab w:val="left" w:pos="1404"/>
        </w:tabs>
        <w:ind w:left="360"/>
        <w:rPr>
          <w:rFonts w:cstheme="minorHAnsi"/>
          <w:b/>
          <w:color w:val="002F5D"/>
        </w:rPr>
      </w:pPr>
      <w:r w:rsidRPr="00BE1681">
        <w:rPr>
          <w:rFonts w:cstheme="minorHAnsi"/>
          <w:color w:val="002F5D"/>
        </w:rPr>
        <w:t xml:space="preserve">Rates of excess weight in children are statistically significantly lower than England in both Cambridgeshire and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for reception </w:t>
      </w:r>
      <w:r w:rsidR="00D21694">
        <w:rPr>
          <w:rFonts w:cstheme="minorHAnsi"/>
          <w:color w:val="002F5D"/>
        </w:rPr>
        <w:t>y</w:t>
      </w:r>
      <w:r w:rsidR="00193A5B">
        <w:rPr>
          <w:rFonts w:cstheme="minorHAnsi"/>
          <w:color w:val="002F5D"/>
        </w:rPr>
        <w:t>ear.</w:t>
      </w:r>
    </w:p>
    <w:p w14:paraId="10216FC3" w14:textId="4818791B" w:rsidR="00193A5B" w:rsidRPr="00193A5B" w:rsidRDefault="00193A5B" w:rsidP="00193A5B">
      <w:pPr>
        <w:pStyle w:val="ListParagraph"/>
        <w:numPr>
          <w:ilvl w:val="0"/>
          <w:numId w:val="13"/>
        </w:numPr>
        <w:tabs>
          <w:tab w:val="left" w:pos="1404"/>
        </w:tabs>
        <w:ind w:left="360"/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>In Fenland r</w:t>
      </w:r>
      <w:r w:rsidRPr="00BE1681">
        <w:rPr>
          <w:rFonts w:cstheme="minorHAnsi"/>
          <w:color w:val="002F5D"/>
        </w:rPr>
        <w:t>ates of excess weight in children</w:t>
      </w:r>
      <w:r>
        <w:rPr>
          <w:rFonts w:cstheme="minorHAnsi"/>
          <w:color w:val="002F5D"/>
        </w:rPr>
        <w:t xml:space="preserve"> in year 6</w:t>
      </w:r>
      <w:r w:rsidRPr="00BE1681">
        <w:rPr>
          <w:rFonts w:cstheme="minorHAnsi"/>
          <w:color w:val="002F5D"/>
        </w:rPr>
        <w:t xml:space="preserve"> are statistically </w:t>
      </w:r>
      <w:r>
        <w:rPr>
          <w:rFonts w:cstheme="minorHAnsi"/>
          <w:color w:val="002F5D"/>
        </w:rPr>
        <w:t>similar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to England.</w:t>
      </w:r>
      <w:r w:rsidRPr="00BE1681">
        <w:rPr>
          <w:rFonts w:cstheme="minorHAnsi"/>
          <w:color w:val="002F5D"/>
        </w:rPr>
        <w:t xml:space="preserve"> </w:t>
      </w:r>
    </w:p>
    <w:p w14:paraId="73021D66" w14:textId="3BF70302" w:rsidR="004F59AB" w:rsidRPr="00BE1681" w:rsidRDefault="004F59AB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rate of excess weight in adults (18+) is statistically similar to the England average for Cambridgeshire</w:t>
      </w:r>
      <w:r w:rsidR="009F7C80" w:rsidRPr="00BE1681">
        <w:rPr>
          <w:rFonts w:cstheme="minorHAnsi"/>
          <w:color w:val="002F5D"/>
        </w:rPr>
        <w:t>, while for</w:t>
      </w:r>
      <w:r w:rsidRPr="00BE1681">
        <w:rPr>
          <w:rFonts w:cstheme="minorHAnsi"/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the rate is statistically</w:t>
      </w:r>
      <w:r w:rsidR="000075B0">
        <w:rPr>
          <w:rFonts w:cstheme="minorHAnsi"/>
          <w:color w:val="002F5D"/>
        </w:rPr>
        <w:t xml:space="preserve"> significantly</w:t>
      </w:r>
      <w:r w:rsidRPr="00BE1681">
        <w:rPr>
          <w:rFonts w:cstheme="minorHAnsi"/>
          <w:color w:val="002F5D"/>
        </w:rPr>
        <w:t xml:space="preserve"> </w:t>
      </w:r>
      <w:r w:rsidR="007E60E7">
        <w:rPr>
          <w:rFonts w:cstheme="minorHAnsi"/>
          <w:color w:val="002F5D"/>
        </w:rPr>
        <w:t>worse</w:t>
      </w:r>
      <w:r w:rsidRPr="00BE1681">
        <w:rPr>
          <w:rFonts w:cstheme="minorHAnsi"/>
          <w:color w:val="002F5D"/>
        </w:rPr>
        <w:t xml:space="preserve"> than England</w:t>
      </w:r>
      <w:r w:rsidR="00D0128F">
        <w:rPr>
          <w:rFonts w:cstheme="minorHAnsi"/>
          <w:color w:val="002F5D"/>
        </w:rPr>
        <w:t>.</w:t>
      </w:r>
    </w:p>
    <w:p w14:paraId="332EC60B" w14:textId="4A5540D4" w:rsidR="0082741C" w:rsidRPr="00BE1681" w:rsidRDefault="0082741C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rate for both physical activity and inactivity in adults (19+) is statistically significantly better than the England average for Cambridgeshire </w:t>
      </w:r>
      <w:r w:rsidR="00B24417">
        <w:rPr>
          <w:rFonts w:cstheme="minorHAnsi"/>
          <w:color w:val="002F5D"/>
        </w:rPr>
        <w:t xml:space="preserve">however for Fenland the rate is </w:t>
      </w:r>
      <w:r w:rsidR="007E60E7">
        <w:rPr>
          <w:rFonts w:cstheme="minorHAnsi"/>
          <w:color w:val="002F5D"/>
        </w:rPr>
        <w:t xml:space="preserve">statistically </w:t>
      </w:r>
      <w:r w:rsidR="00B24417">
        <w:rPr>
          <w:rFonts w:cstheme="minorHAnsi"/>
          <w:color w:val="002F5D"/>
        </w:rPr>
        <w:t>significantly worse when compared to England</w:t>
      </w:r>
      <w:r w:rsidR="00D0128F">
        <w:rPr>
          <w:rFonts w:cstheme="minorHAnsi"/>
          <w:color w:val="002F5D"/>
        </w:rPr>
        <w:t>.</w:t>
      </w:r>
    </w:p>
    <w:p w14:paraId="2DF4663E" w14:textId="0E4CCDF5" w:rsidR="009376EE" w:rsidRDefault="009376EE" w:rsidP="009376EE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9376EE">
        <w:rPr>
          <w:rFonts w:cstheme="minorHAnsi"/>
          <w:color w:val="002F5D"/>
        </w:rPr>
        <w:t>Data</w:t>
      </w:r>
      <w:r w:rsidR="007F610E" w:rsidRPr="009376EE">
        <w:rPr>
          <w:rFonts w:cstheme="minorHAnsi"/>
          <w:color w:val="002F5D"/>
        </w:rPr>
        <w:t xml:space="preserve"> from the Health Related Behaviour Survey</w:t>
      </w:r>
      <w:r w:rsidRPr="009376EE">
        <w:rPr>
          <w:rFonts w:cstheme="minorHAnsi"/>
          <w:color w:val="002F5D"/>
        </w:rPr>
        <w:t xml:space="preserve"> for Fenland</w:t>
      </w:r>
      <w:r w:rsidR="007F610E" w:rsidRPr="009376EE">
        <w:rPr>
          <w:rFonts w:cstheme="minorHAnsi"/>
          <w:color w:val="002F5D"/>
        </w:rPr>
        <w:t xml:space="preserve"> </w:t>
      </w:r>
      <w:r w:rsidRPr="00C86A70">
        <w:rPr>
          <w:rFonts w:cstheme="minorHAnsi"/>
          <w:color w:val="002F5D"/>
        </w:rPr>
        <w:t>indicate</w:t>
      </w:r>
      <w:r>
        <w:rPr>
          <w:rFonts w:cstheme="minorHAnsi"/>
          <w:color w:val="002F5D"/>
        </w:rPr>
        <w:t xml:space="preserve"> steep</w:t>
      </w:r>
      <w:r w:rsidRPr="00C86A70">
        <w:rPr>
          <w:rFonts w:cstheme="minorHAnsi"/>
          <w:color w:val="002F5D"/>
        </w:rPr>
        <w:t xml:space="preserve"> increases</w:t>
      </w:r>
      <w:r>
        <w:rPr>
          <w:rFonts w:cstheme="minorHAnsi"/>
          <w:color w:val="002F5D"/>
        </w:rPr>
        <w:t xml:space="preserve"> between Y</w:t>
      </w:r>
      <w:r w:rsidRPr="00C86A70">
        <w:rPr>
          <w:rFonts w:cstheme="minorHAnsi"/>
          <w:color w:val="002F5D"/>
        </w:rPr>
        <w:t>ears 8 and 10 in levels of smoking, drinking and drug use</w:t>
      </w:r>
      <w:r>
        <w:rPr>
          <w:rFonts w:cstheme="minorHAnsi"/>
          <w:color w:val="002F5D"/>
        </w:rPr>
        <w:t>.</w:t>
      </w:r>
    </w:p>
    <w:p w14:paraId="093AF085" w14:textId="2413FD98" w:rsidR="00367499" w:rsidRPr="009376EE" w:rsidRDefault="00367499" w:rsidP="00882085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9376EE">
        <w:rPr>
          <w:rFonts w:cstheme="minorHAnsi"/>
          <w:color w:val="002F5D"/>
        </w:rPr>
        <w:t>Smoking prevalence in adults 18+ is statistically similar to the England average for Cambridgeshire and</w:t>
      </w:r>
      <w:r w:rsidR="00B207A1" w:rsidRPr="009376EE">
        <w:rPr>
          <w:rFonts w:cstheme="minorHAnsi"/>
          <w:color w:val="002F5D"/>
        </w:rPr>
        <w:t xml:space="preserve"> statistically significantly higher for</w:t>
      </w:r>
      <w:r w:rsidRPr="009376EE">
        <w:rPr>
          <w:rFonts w:cstheme="minorHAnsi"/>
          <w:color w:val="002F5D"/>
        </w:rPr>
        <w:t xml:space="preserve"> </w:t>
      </w:r>
      <w:r w:rsidR="00E52B94" w:rsidRPr="009376EE">
        <w:rPr>
          <w:rFonts w:cstheme="minorHAnsi"/>
          <w:color w:val="002F5D"/>
        </w:rPr>
        <w:t>Fenland</w:t>
      </w:r>
      <w:r w:rsidR="00D0128F" w:rsidRPr="009376EE">
        <w:rPr>
          <w:rFonts w:cstheme="minorHAnsi"/>
          <w:color w:val="002F5D"/>
        </w:rPr>
        <w:t>.</w:t>
      </w:r>
    </w:p>
    <w:p w14:paraId="20FD6370" w14:textId="59A6D408" w:rsidR="00E22111" w:rsidRPr="00BE1681" w:rsidRDefault="00DA1EF4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>
        <w:rPr>
          <w:rFonts w:cstheme="minorHAnsi"/>
          <w:color w:val="002F5D"/>
        </w:rPr>
        <w:t>The rate</w:t>
      </w:r>
      <w:r w:rsidR="00E22111" w:rsidRPr="00BE1681">
        <w:rPr>
          <w:rFonts w:cstheme="minorHAnsi"/>
          <w:color w:val="002F5D"/>
        </w:rPr>
        <w:t xml:space="preserve"> of hospital admission episode</w:t>
      </w:r>
      <w:r>
        <w:rPr>
          <w:rFonts w:cstheme="minorHAnsi"/>
          <w:color w:val="002F5D"/>
        </w:rPr>
        <w:t>s for alcohol-related conditions is</w:t>
      </w:r>
      <w:r w:rsidR="00E22111" w:rsidRPr="00BE1681">
        <w:rPr>
          <w:rFonts w:cstheme="minorHAnsi"/>
          <w:color w:val="002F5D"/>
        </w:rPr>
        <w:t xml:space="preserve"> statistically significantly similar to England average in Cambridgeshire</w:t>
      </w:r>
      <w:r w:rsidR="00413ECB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however it is</w:t>
      </w:r>
      <w:r w:rsidR="00E22111" w:rsidRPr="00BE1681">
        <w:rPr>
          <w:rFonts w:cstheme="minorHAnsi"/>
          <w:color w:val="002F5D"/>
        </w:rPr>
        <w:t xml:space="preserve"> statistically si</w:t>
      </w:r>
      <w:r w:rsidR="00D0128F">
        <w:rPr>
          <w:rFonts w:cstheme="minorHAnsi"/>
          <w:color w:val="002F5D"/>
        </w:rPr>
        <w:t xml:space="preserve">gnificantly </w:t>
      </w:r>
      <w:r w:rsidR="00534015">
        <w:rPr>
          <w:rFonts w:cstheme="minorHAnsi"/>
          <w:color w:val="002F5D"/>
        </w:rPr>
        <w:t>higher</w:t>
      </w:r>
      <w:r w:rsidR="00D0128F">
        <w:rPr>
          <w:rFonts w:cstheme="minorHAnsi"/>
          <w:color w:val="002F5D"/>
        </w:rPr>
        <w:t xml:space="preserve"> in </w:t>
      </w:r>
      <w:r w:rsidR="00E52B94">
        <w:rPr>
          <w:rFonts w:cstheme="minorHAnsi"/>
          <w:color w:val="002F5D"/>
        </w:rPr>
        <w:t>Fenland</w:t>
      </w:r>
      <w:r w:rsidR="00D0128F">
        <w:rPr>
          <w:rFonts w:cstheme="minorHAnsi"/>
          <w:color w:val="002F5D"/>
        </w:rPr>
        <w:t>.</w:t>
      </w:r>
    </w:p>
    <w:p w14:paraId="2C4ED784" w14:textId="111F4175" w:rsidR="00341CCB" w:rsidRPr="009D26B9" w:rsidRDefault="00341CCB" w:rsidP="009D26B9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 w:rsidRPr="00BE1681">
        <w:rPr>
          <w:rFonts w:cstheme="minorHAnsi"/>
          <w:color w:val="002F5D"/>
        </w:rPr>
        <w:t>Drug related death</w:t>
      </w:r>
      <w:r w:rsidR="00B4394D">
        <w:rPr>
          <w:rFonts w:cstheme="minorHAnsi"/>
          <w:color w:val="002F5D"/>
        </w:rPr>
        <w:t xml:space="preserve"> rates</w:t>
      </w:r>
      <w:r w:rsidRPr="00BE1681">
        <w:rPr>
          <w:rFonts w:cstheme="minorHAnsi"/>
          <w:color w:val="002F5D"/>
        </w:rPr>
        <w:t xml:space="preserve"> in Cambridgeshire and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are both at statistically similar level</w:t>
      </w:r>
      <w:r w:rsidR="00213188">
        <w:rPr>
          <w:rFonts w:cstheme="minorHAnsi"/>
          <w:color w:val="002F5D"/>
        </w:rPr>
        <w:t>s</w:t>
      </w:r>
      <w:r w:rsidRPr="00BE1681">
        <w:rPr>
          <w:rFonts w:cstheme="minorHAnsi"/>
          <w:color w:val="002F5D"/>
        </w:rPr>
        <w:t xml:space="preserve"> to England, with </w:t>
      </w:r>
      <w:r w:rsidR="00591376">
        <w:rPr>
          <w:rFonts w:cstheme="minorHAnsi"/>
          <w:color w:val="002F5D"/>
        </w:rPr>
        <w:t>22</w:t>
      </w:r>
      <w:r w:rsidRPr="00BE1681">
        <w:rPr>
          <w:rFonts w:cstheme="minorHAnsi"/>
          <w:color w:val="002F5D"/>
        </w:rPr>
        <w:t xml:space="preserve">% of the deaths in </w:t>
      </w:r>
      <w:r w:rsidR="00A42D1E" w:rsidRPr="00BE1681">
        <w:rPr>
          <w:rFonts w:cstheme="minorHAnsi"/>
          <w:color w:val="002F5D"/>
        </w:rPr>
        <w:t xml:space="preserve">Cambridgeshire within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9D26B9">
        <w:rPr>
          <w:rFonts w:cstheme="minorHAnsi"/>
          <w:color w:val="002F5D"/>
        </w:rPr>
        <w:t xml:space="preserve">(% </w:t>
      </w:r>
      <w:r w:rsidR="009D26B9" w:rsidRPr="0096198E">
        <w:rPr>
          <w:rFonts w:eastAsia="Times New Roman" w:cstheme="minorHAnsi"/>
          <w:color w:val="002F5D"/>
          <w:lang w:eastAsia="en-GB"/>
        </w:rPr>
        <w:t>data not shown – please review the Peterborough and Cambridgeshire JSNA core dataset for further details).</w:t>
      </w:r>
    </w:p>
    <w:p w14:paraId="67AEB05A" w14:textId="65DA037A" w:rsidR="001727F5" w:rsidRPr="00BE1681" w:rsidRDefault="00341CCB" w:rsidP="0071562F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 </w:t>
      </w:r>
      <w:r w:rsidR="001727F5" w:rsidRPr="00BE1681">
        <w:rPr>
          <w:rFonts w:cstheme="minorHAnsi"/>
          <w:color w:val="002F5D"/>
        </w:rPr>
        <w:t xml:space="preserve">The chlamydia detection rate is lower than the national target in </w:t>
      </w:r>
      <w:r w:rsidR="00D728A4">
        <w:rPr>
          <w:rFonts w:cstheme="minorHAnsi"/>
          <w:color w:val="002F5D"/>
        </w:rPr>
        <w:t>Fenland,</w:t>
      </w:r>
      <w:r w:rsidR="001727F5" w:rsidRPr="00BE1681">
        <w:rPr>
          <w:rFonts w:cstheme="minorHAnsi"/>
          <w:color w:val="002F5D"/>
        </w:rPr>
        <w:t xml:space="preserve"> </w:t>
      </w:r>
      <w:r w:rsidR="007D4FC3">
        <w:rPr>
          <w:rFonts w:cstheme="minorHAnsi"/>
          <w:color w:val="002F5D"/>
        </w:rPr>
        <w:t>as</w:t>
      </w:r>
      <w:r w:rsidR="001727F5" w:rsidRPr="00BE1681">
        <w:rPr>
          <w:rFonts w:cstheme="minorHAnsi"/>
          <w:color w:val="002F5D"/>
        </w:rPr>
        <w:t xml:space="preserve"> </w:t>
      </w:r>
      <w:r w:rsidR="00D728A4">
        <w:rPr>
          <w:rFonts w:cstheme="minorHAnsi"/>
          <w:color w:val="002F5D"/>
        </w:rPr>
        <w:t>it is for the county as a whole.</w:t>
      </w:r>
    </w:p>
    <w:p w14:paraId="33B05EE3" w14:textId="619CC62A" w:rsidR="001727F5" w:rsidRPr="009D26B9" w:rsidRDefault="001727F5" w:rsidP="009D26B9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STI diagnosis rate 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is statistically significantly </w:t>
      </w:r>
      <w:r w:rsidR="00067495">
        <w:rPr>
          <w:rFonts w:cstheme="minorHAnsi"/>
          <w:color w:val="002F5D"/>
        </w:rPr>
        <w:t>better than</w:t>
      </w:r>
      <w:r w:rsidR="00882085">
        <w:rPr>
          <w:rFonts w:cstheme="minorHAnsi"/>
          <w:color w:val="002F5D"/>
        </w:rPr>
        <w:t xml:space="preserve"> the England average.</w:t>
      </w:r>
    </w:p>
    <w:p w14:paraId="4E86762D" w14:textId="63730371" w:rsidR="005E3BB0" w:rsidRPr="00073E91" w:rsidRDefault="001727F5" w:rsidP="00830851">
      <w:pPr>
        <w:pStyle w:val="ListParagraph"/>
        <w:numPr>
          <w:ilvl w:val="0"/>
          <w:numId w:val="16"/>
        </w:numPr>
        <w:ind w:left="360"/>
      </w:pPr>
      <w:r w:rsidRPr="009D26B9">
        <w:rPr>
          <w:rFonts w:cstheme="minorHAnsi"/>
          <w:color w:val="002F5D"/>
        </w:rPr>
        <w:t xml:space="preserve">Testing rates have </w:t>
      </w:r>
      <w:r w:rsidR="00B4394D">
        <w:rPr>
          <w:rFonts w:cstheme="minorHAnsi"/>
          <w:color w:val="002F5D"/>
        </w:rPr>
        <w:t>increased</w:t>
      </w:r>
      <w:r w:rsidRPr="009D26B9">
        <w:rPr>
          <w:rFonts w:cstheme="minorHAnsi"/>
          <w:color w:val="002F5D"/>
        </w:rPr>
        <w:t xml:space="preserve"> over the last 5 years but positivity rates have declined, which may indicate inappropriate targeting or a general decrease in prevalence of infection in the </w:t>
      </w:r>
      <w:r w:rsidRPr="009D26B9">
        <w:rPr>
          <w:rFonts w:cstheme="minorHAnsi"/>
          <w:color w:val="002F5D"/>
        </w:rPr>
        <w:lastRenderedPageBreak/>
        <w:t>population.  Similar trends are observed for Engla</w:t>
      </w:r>
      <w:r w:rsidR="00A42D1E" w:rsidRPr="009D26B9">
        <w:rPr>
          <w:rFonts w:cstheme="minorHAnsi"/>
          <w:color w:val="002F5D"/>
        </w:rPr>
        <w:t>nd as a whole</w:t>
      </w:r>
      <w:r w:rsidR="009D26B9" w:rsidRPr="009D26B9">
        <w:rPr>
          <w:rFonts w:cstheme="minorHAnsi"/>
          <w:color w:val="002F5D"/>
        </w:rPr>
        <w:t xml:space="preserve"> (trend </w:t>
      </w:r>
      <w:r w:rsidR="009D26B9" w:rsidRPr="009D26B9">
        <w:rPr>
          <w:rFonts w:eastAsia="Times New Roman" w:cstheme="minorHAnsi"/>
          <w:color w:val="002F5D"/>
          <w:lang w:eastAsia="en-GB"/>
        </w:rPr>
        <w:t>data not shown – please review the Public Health England Public Health Outcomes Framework for further details).</w:t>
      </w:r>
    </w:p>
    <w:p w14:paraId="217331CF" w14:textId="687C5D69" w:rsidR="00073E91" w:rsidRDefault="00073E91" w:rsidP="00073E91">
      <w:pPr>
        <w:pStyle w:val="ListParagraph"/>
        <w:ind w:left="360"/>
      </w:pPr>
    </w:p>
    <w:p w14:paraId="17706E79" w14:textId="08F01A59" w:rsidR="007C616B" w:rsidRPr="00BE1681" w:rsidRDefault="007C616B" w:rsidP="0071562F">
      <w:pPr>
        <w:pStyle w:val="Heading1"/>
      </w:pPr>
      <w:bookmarkStart w:id="23" w:name="_Toc517869035"/>
      <w:r w:rsidRPr="00BE1681">
        <w:t>Falls</w:t>
      </w:r>
      <w:bookmarkEnd w:id="23"/>
    </w:p>
    <w:p w14:paraId="4F4ACE6E" w14:textId="20366C66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776C4305" w14:textId="3BA39BA1" w:rsidR="0024742D" w:rsidRDefault="006A67E6" w:rsidP="0071562F">
      <w:pPr>
        <w:pStyle w:val="Caption"/>
        <w:rPr>
          <w:rFonts w:cstheme="minorHAnsi"/>
          <w:color w:val="002F5D"/>
        </w:rPr>
      </w:pPr>
      <w:bookmarkStart w:id="24" w:name="_Toc518398626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5BA5F1D" wp14:editId="05175657">
            <wp:simplePos x="0" y="0"/>
            <wp:positionH relativeFrom="margin">
              <wp:posOffset>-314059</wp:posOffset>
            </wp:positionH>
            <wp:positionV relativeFrom="margin">
              <wp:posOffset>1332397</wp:posOffset>
            </wp:positionV>
            <wp:extent cx="6480000" cy="895254"/>
            <wp:effectExtent l="0" t="0" r="0" b="63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9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fldSimple w:instr=" SEQ Table \* ARABIC ">
        <w:r w:rsidR="00DC4A89">
          <w:rPr>
            <w:noProof/>
          </w:rPr>
          <w:t>8</w:t>
        </w:r>
      </w:fldSimple>
      <w:r w:rsidR="00DC4A89">
        <w:t xml:space="preserve">: </w:t>
      </w:r>
      <w:r w:rsidR="00AB3C55" w:rsidRPr="00BE1681">
        <w:rPr>
          <w:rFonts w:cstheme="minorHAnsi"/>
          <w:color w:val="002F5D"/>
        </w:rPr>
        <w:t xml:space="preserve">Falls in people aged 65 and over </w:t>
      </w:r>
      <w:r w:rsidR="00AA0754">
        <w:rPr>
          <w:rFonts w:cstheme="minorHAnsi"/>
          <w:color w:val="002F5D"/>
        </w:rPr>
        <w:t>–</w:t>
      </w:r>
      <w:r w:rsidR="00AA0754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AB3C55" w:rsidRPr="00BE1681">
        <w:rPr>
          <w:rFonts w:cstheme="minorHAnsi"/>
          <w:color w:val="002F5D"/>
        </w:rPr>
        <w:t xml:space="preserve">emergency hospital admissions </w:t>
      </w:r>
      <w:r w:rsidR="00E52B94">
        <w:rPr>
          <w:rFonts w:cstheme="minorHAnsi"/>
          <w:color w:val="002F5D"/>
          <w:szCs w:val="22"/>
        </w:rPr>
        <w:t>Fenland</w:t>
      </w:r>
      <w:r w:rsidR="00AB3C55" w:rsidRPr="00BE1681">
        <w:rPr>
          <w:rFonts w:cstheme="minorHAnsi"/>
          <w:color w:val="002F5D"/>
        </w:rPr>
        <w:t>, Cambridgeshire and England</w:t>
      </w:r>
      <w:r w:rsidR="00EE5037">
        <w:rPr>
          <w:rFonts w:cstheme="minorHAnsi"/>
          <w:color w:val="002F5D"/>
        </w:rPr>
        <w:t>, 2015/16.</w:t>
      </w:r>
      <w:bookmarkEnd w:id="24"/>
    </w:p>
    <w:p w14:paraId="31C0D303" w14:textId="2493229D" w:rsidR="004A015D" w:rsidRPr="00BC6FA6" w:rsidRDefault="004A015D" w:rsidP="004A015D">
      <w:pPr>
        <w:pStyle w:val="ListParagraph"/>
        <w:ind w:left="0"/>
        <w:rPr>
          <w:rFonts w:cstheme="minorHAnsi"/>
          <w:color w:val="002F5D"/>
          <w:sz w:val="18"/>
        </w:rPr>
      </w:pPr>
      <w:r w:rsidRPr="00BB2285">
        <w:rPr>
          <w:rFonts w:cstheme="minorHAnsi"/>
          <w:color w:val="002F5D"/>
          <w:sz w:val="20"/>
        </w:rPr>
        <w:t xml:space="preserve">Note: </w:t>
      </w:r>
      <w:r>
        <w:rPr>
          <w:rFonts w:cstheme="minorHAnsi"/>
          <w:color w:val="002F5D"/>
          <w:sz w:val="20"/>
        </w:rPr>
        <w:t>DASR = directly age-</w:t>
      </w:r>
      <w:r w:rsidRPr="00BB2285">
        <w:rPr>
          <w:rFonts w:cstheme="minorHAnsi"/>
          <w:color w:val="002F5D"/>
          <w:sz w:val="20"/>
        </w:rPr>
        <w:t xml:space="preserve">standardised rate per </w:t>
      </w:r>
      <w:r w:rsidRPr="00BC6FA6">
        <w:rPr>
          <w:rFonts w:cstheme="minorHAnsi"/>
          <w:color w:val="002F5D"/>
          <w:sz w:val="18"/>
        </w:rPr>
        <w:t>100,000 population</w:t>
      </w:r>
    </w:p>
    <w:p w14:paraId="4D6BD702" w14:textId="7330FD4C" w:rsidR="004A015D" w:rsidRDefault="004A015D" w:rsidP="004A015D">
      <w:pPr>
        <w:pStyle w:val="ListParagraph"/>
        <w:ind w:left="0"/>
        <w:rPr>
          <w:rFonts w:cstheme="minorHAnsi"/>
          <w:color w:val="002F5D"/>
          <w:sz w:val="20"/>
        </w:rPr>
      </w:pPr>
      <w:r w:rsidRPr="00BC6FA6">
        <w:rPr>
          <w:rFonts w:cstheme="minorHAnsi"/>
          <w:color w:val="002F5D"/>
          <w:sz w:val="20"/>
        </w:rPr>
        <w:t xml:space="preserve">Source: </w:t>
      </w:r>
      <w:r>
        <w:rPr>
          <w:rFonts w:cstheme="minorHAnsi"/>
          <w:color w:val="002F5D"/>
          <w:sz w:val="20"/>
        </w:rPr>
        <w:t>PHE</w:t>
      </w:r>
      <w:r w:rsidRPr="00BC6FA6">
        <w:rPr>
          <w:rFonts w:cstheme="minorHAnsi"/>
          <w:color w:val="002F5D"/>
          <w:sz w:val="20"/>
        </w:rPr>
        <w:t xml:space="preserve">, Public Health Outcomes Framework, </w:t>
      </w:r>
      <w:hyperlink r:id="rId30" w:history="1">
        <w:r w:rsidRPr="001C4484">
          <w:rPr>
            <w:rStyle w:val="Hyperlink"/>
            <w:rFonts w:cstheme="minorHAnsi"/>
            <w:sz w:val="20"/>
          </w:rPr>
          <w:t>https://fingertips.phe.org.uk/profile/public-health-outcomes-framework</w:t>
        </w:r>
      </w:hyperlink>
    </w:p>
    <w:p w14:paraId="60D82504" w14:textId="0517E454" w:rsidR="0024742D" w:rsidRPr="00BE1681" w:rsidRDefault="0024742D" w:rsidP="0071562F">
      <w:pPr>
        <w:pStyle w:val="ListParagraph"/>
        <w:ind w:left="0"/>
        <w:rPr>
          <w:rFonts w:cstheme="minorHAnsi"/>
          <w:color w:val="002F5D"/>
        </w:rPr>
      </w:pPr>
    </w:p>
    <w:p w14:paraId="30983303" w14:textId="5307FAEA" w:rsidR="001F4A80" w:rsidRDefault="00CA2E53" w:rsidP="0071562F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 of falls for</w:t>
      </w:r>
      <w:r w:rsidR="007E6953" w:rsidRPr="00BE1681">
        <w:rPr>
          <w:rFonts w:cstheme="minorHAnsi"/>
          <w:color w:val="002F5D"/>
        </w:rPr>
        <w:t xml:space="preserve"> </w:t>
      </w:r>
      <w:r w:rsidR="001A3C96" w:rsidRPr="00BE1681">
        <w:rPr>
          <w:rFonts w:cstheme="minorHAnsi"/>
          <w:color w:val="002F5D"/>
        </w:rPr>
        <w:t>people aged 65 years and over</w:t>
      </w:r>
      <w:r w:rsidR="00195726">
        <w:rPr>
          <w:rFonts w:cstheme="minorHAnsi"/>
          <w:color w:val="002F5D"/>
        </w:rPr>
        <w:t xml:space="preserve"> and for people aged 80 and over</w:t>
      </w:r>
      <w:r w:rsidR="007E6953" w:rsidRPr="00BE1681">
        <w:rPr>
          <w:rFonts w:cstheme="minorHAnsi"/>
          <w:color w:val="002F5D"/>
        </w:rPr>
        <w:t xml:space="preserve"> </w:t>
      </w:r>
      <w:r w:rsidR="0019305D">
        <w:rPr>
          <w:rFonts w:cstheme="minorHAnsi"/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7E6953" w:rsidRPr="00BE1681">
        <w:rPr>
          <w:rFonts w:cstheme="minorHAnsi"/>
          <w:color w:val="002F5D"/>
        </w:rPr>
        <w:t>are statistically</w:t>
      </w:r>
      <w:r w:rsidR="00591376">
        <w:rPr>
          <w:rFonts w:cstheme="minorHAnsi"/>
          <w:color w:val="002F5D"/>
        </w:rPr>
        <w:t xml:space="preserve"> significantly worse</w:t>
      </w:r>
      <w:r w:rsidR="0067027A">
        <w:rPr>
          <w:rFonts w:cstheme="minorHAnsi"/>
          <w:color w:val="002F5D"/>
        </w:rPr>
        <w:t xml:space="preserve"> </w:t>
      </w:r>
      <w:r w:rsidR="001F4A80" w:rsidRPr="00BE1681">
        <w:rPr>
          <w:rFonts w:cstheme="minorHAnsi"/>
          <w:color w:val="002F5D"/>
        </w:rPr>
        <w:t>compared to England</w:t>
      </w:r>
      <w:r w:rsidR="001F4A80">
        <w:rPr>
          <w:rFonts w:cstheme="minorHAnsi"/>
          <w:color w:val="002F5D"/>
        </w:rPr>
        <w:t>.</w:t>
      </w:r>
    </w:p>
    <w:p w14:paraId="099C494B" w14:textId="20EBC9EA" w:rsidR="00B17239" w:rsidRDefault="00431CE4" w:rsidP="00B17239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Fenland has </w:t>
      </w:r>
      <w:r w:rsidRPr="00BE1681">
        <w:rPr>
          <w:rFonts w:cstheme="minorHAnsi"/>
          <w:color w:val="002F5D"/>
        </w:rPr>
        <w:t xml:space="preserve">statistically </w:t>
      </w:r>
      <w:r>
        <w:rPr>
          <w:rFonts w:cstheme="minorHAnsi"/>
          <w:color w:val="002F5D"/>
        </w:rPr>
        <w:t>similar rates of f</w:t>
      </w:r>
      <w:r w:rsidR="006A4A39" w:rsidRPr="00BE1681">
        <w:rPr>
          <w:rFonts w:cstheme="minorHAnsi"/>
          <w:color w:val="002F5D"/>
        </w:rPr>
        <w:t>alls in people aged 65</w:t>
      </w:r>
      <w:r w:rsidR="006A4A39">
        <w:rPr>
          <w:rFonts w:cstheme="minorHAnsi"/>
          <w:color w:val="002F5D"/>
        </w:rPr>
        <w:t>-79</w:t>
      </w:r>
      <w:r w:rsidR="006A4A39" w:rsidRPr="00BE1681">
        <w:rPr>
          <w:rFonts w:cstheme="minorHAnsi"/>
          <w:color w:val="002F5D"/>
        </w:rPr>
        <w:t xml:space="preserve"> years compared to England</w:t>
      </w:r>
      <w:r w:rsidR="006A4A39">
        <w:rPr>
          <w:rFonts w:cstheme="minorHAnsi"/>
          <w:color w:val="002F5D"/>
        </w:rPr>
        <w:t>.</w:t>
      </w:r>
    </w:p>
    <w:p w14:paraId="27F300ED" w14:textId="77777777" w:rsidR="00EE2DCB" w:rsidRDefault="00EE2DCB" w:rsidP="00EE2DCB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 for falls within Cambridgeshire are statistically similar to England for over 65’s and 65-79’s however for over 80’s the rate is statistically significantly worse.</w:t>
      </w:r>
    </w:p>
    <w:p w14:paraId="74D56ABF" w14:textId="77777777" w:rsidR="00B17239" w:rsidRPr="00B17239" w:rsidRDefault="00B17239" w:rsidP="00B17239">
      <w:pPr>
        <w:pStyle w:val="ListParagraph"/>
        <w:ind w:left="360"/>
        <w:rPr>
          <w:rFonts w:eastAsia="Times New Roman" w:hAnsi="Calibri"/>
          <w:b/>
          <w:bCs/>
          <w:color w:val="00A0E2"/>
          <w:sz w:val="28"/>
          <w:lang w:eastAsia="en-GB"/>
        </w:rPr>
      </w:pPr>
    </w:p>
    <w:p w14:paraId="0C1A1375" w14:textId="7CB25A69" w:rsidR="00421F5B" w:rsidRPr="00BE1681" w:rsidRDefault="00905621" w:rsidP="0071562F">
      <w:pPr>
        <w:pStyle w:val="Heading1"/>
        <w:rPr>
          <w:rFonts w:eastAsia="Times New Roman"/>
        </w:rPr>
      </w:pPr>
      <w:bookmarkStart w:id="25" w:name="_Toc517869036"/>
      <w:r w:rsidRPr="00BE1681">
        <w:rPr>
          <w:rFonts w:eastAsia="Times New Roman"/>
        </w:rPr>
        <w:t>Screen</w:t>
      </w:r>
      <w:r w:rsidR="00970C97" w:rsidRPr="00BE1681">
        <w:rPr>
          <w:rFonts w:eastAsia="Times New Roman"/>
        </w:rPr>
        <w:t>ing and</w:t>
      </w:r>
      <w:r w:rsidRPr="00BE1681">
        <w:rPr>
          <w:rFonts w:eastAsia="Times New Roman"/>
        </w:rPr>
        <w:t xml:space="preserve"> vaccination</w:t>
      </w:r>
      <w:bookmarkEnd w:id="25"/>
    </w:p>
    <w:p w14:paraId="5F692573" w14:textId="0944B44F" w:rsidR="00FF1FE2" w:rsidRPr="00BE1681" w:rsidRDefault="00FF1FE2" w:rsidP="0071562F">
      <w:pPr>
        <w:rPr>
          <w:rFonts w:cstheme="minorHAnsi"/>
          <w:color w:val="002F5D"/>
          <w:lang w:eastAsia="en-GB"/>
        </w:rPr>
      </w:pPr>
    </w:p>
    <w:p w14:paraId="5C465931" w14:textId="4816C0C6" w:rsidR="005E3BB0" w:rsidRDefault="00FC3AC5" w:rsidP="0071562F">
      <w:pPr>
        <w:pStyle w:val="Caption"/>
        <w:rPr>
          <w:rFonts w:cstheme="minorHAnsi"/>
          <w:color w:val="002F5D"/>
        </w:rPr>
      </w:pPr>
      <w:bookmarkStart w:id="26" w:name="_Toc518398627"/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05AB4E38" wp14:editId="70087BF3">
            <wp:simplePos x="0" y="0"/>
            <wp:positionH relativeFrom="margin">
              <wp:posOffset>-335280</wp:posOffset>
            </wp:positionH>
            <wp:positionV relativeFrom="margin">
              <wp:posOffset>4631498</wp:posOffset>
            </wp:positionV>
            <wp:extent cx="6480000" cy="1789072"/>
            <wp:effectExtent l="0" t="0" r="0" b="190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8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89">
        <w:t xml:space="preserve">Table </w:t>
      </w:r>
      <w:fldSimple w:instr=" SEQ Table \* ARABIC ">
        <w:r w:rsidR="00DC4A89">
          <w:rPr>
            <w:noProof/>
          </w:rPr>
          <w:t>9</w:t>
        </w:r>
      </w:fldSimple>
      <w:r w:rsidR="00DC4A89">
        <w:t xml:space="preserve">: </w:t>
      </w:r>
      <w:r w:rsidR="00970C97" w:rsidRPr="00BE1681">
        <w:rPr>
          <w:rFonts w:cstheme="minorHAnsi"/>
          <w:color w:val="002F5D"/>
        </w:rPr>
        <w:t xml:space="preserve">Screening and vaccination </w:t>
      </w:r>
      <w:r w:rsidR="009A700E">
        <w:rPr>
          <w:rFonts w:cstheme="minorHAnsi"/>
          <w:color w:val="002F5D"/>
        </w:rPr>
        <w:t>–</w:t>
      </w:r>
      <w:r w:rsidR="009A700E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970C97" w:rsidRPr="00BE1681">
        <w:rPr>
          <w:rFonts w:cstheme="minorHAnsi"/>
          <w:color w:val="002F5D"/>
        </w:rPr>
        <w:t xml:space="preserve">coverage (%) for </w:t>
      </w:r>
      <w:r w:rsidR="00E52B94">
        <w:rPr>
          <w:rFonts w:cstheme="minorHAnsi"/>
          <w:color w:val="002F5D"/>
          <w:szCs w:val="22"/>
        </w:rPr>
        <w:t>Fenland</w:t>
      </w:r>
      <w:r w:rsidR="00970C97" w:rsidRPr="00BE1681">
        <w:rPr>
          <w:rFonts w:cstheme="minorHAnsi"/>
          <w:color w:val="002F5D"/>
        </w:rPr>
        <w:t>, Cambridgeshire and England</w:t>
      </w:r>
      <w:bookmarkEnd w:id="26"/>
      <w:r w:rsidR="00F97F60" w:rsidRPr="00F97F60">
        <w:rPr>
          <w:noProof/>
          <w:lang w:eastAsia="en-GB"/>
        </w:rPr>
        <w:t xml:space="preserve"> </w:t>
      </w:r>
    </w:p>
    <w:p w14:paraId="680A50D3" w14:textId="2BEE4CE3" w:rsidR="00D201E9" w:rsidRPr="00BC6FA6" w:rsidRDefault="00FC3AC5" w:rsidP="00D201E9">
      <w:pPr>
        <w:rPr>
          <w:rFonts w:cstheme="minorHAnsi"/>
          <w:color w:val="002F5D"/>
          <w:sz w:val="20"/>
          <w:szCs w:val="20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81792" behindDoc="0" locked="0" layoutInCell="1" allowOverlap="1" wp14:anchorId="6EDC849F" wp14:editId="4F0743B6">
            <wp:simplePos x="0" y="0"/>
            <wp:positionH relativeFrom="margin">
              <wp:posOffset>3491865</wp:posOffset>
            </wp:positionH>
            <wp:positionV relativeFrom="margin">
              <wp:posOffset>6423660</wp:posOffset>
            </wp:positionV>
            <wp:extent cx="2873375" cy="676275"/>
            <wp:effectExtent l="0" t="0" r="3175" b="9525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0"/>
                    <a:stretch/>
                  </pic:blipFill>
                  <pic:spPr bwMode="auto">
                    <a:xfrm>
                      <a:off x="0" y="0"/>
                      <a:ext cx="28733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E9"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D201E9">
        <w:rPr>
          <w:rFonts w:cstheme="minorHAnsi"/>
          <w:color w:val="002F5D"/>
          <w:sz w:val="20"/>
          <w:szCs w:val="20"/>
        </w:rPr>
        <w:t>PHE</w:t>
      </w:r>
      <w:r w:rsidR="00D201E9" w:rsidRPr="00BC6FA6">
        <w:rPr>
          <w:rFonts w:cstheme="minorHAnsi"/>
          <w:color w:val="002F5D"/>
          <w:sz w:val="20"/>
          <w:szCs w:val="20"/>
        </w:rPr>
        <w:t xml:space="preserve">, Public Health Outcomes Framework, </w:t>
      </w:r>
      <w:hyperlink r:id="rId33" w:history="1">
        <w:r w:rsidR="00D201E9" w:rsidRPr="005A7C4F">
          <w:rPr>
            <w:rStyle w:val="Hyperlink"/>
            <w:rFonts w:cstheme="minorHAnsi"/>
            <w:sz w:val="20"/>
            <w:szCs w:val="20"/>
          </w:rPr>
          <w:t>http://www.phoutcomes.info/</w:t>
        </w:r>
      </w:hyperlink>
    </w:p>
    <w:p w14:paraId="6ECBAB7B" w14:textId="6C640828" w:rsidR="00D201E9" w:rsidRPr="00BC6FA6" w:rsidRDefault="00D201E9" w:rsidP="00D201E9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1</w:t>
      </w:r>
      <w:r w:rsidRPr="00BC6FA6">
        <w:rPr>
          <w:rFonts w:cstheme="minorHAnsi"/>
          <w:color w:val="002F5D"/>
          <w:sz w:val="20"/>
          <w:szCs w:val="20"/>
        </w:rPr>
        <w:t>: benchmarked against threshold based goals</w:t>
      </w:r>
    </w:p>
    <w:p w14:paraId="167E7F0E" w14:textId="69A33468" w:rsidR="00D201E9" w:rsidRPr="00BC6FA6" w:rsidRDefault="00D201E9" w:rsidP="00D201E9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2</w:t>
      </w:r>
      <w:r w:rsidRPr="00BC6FA6">
        <w:rPr>
          <w:rFonts w:cstheme="minorHAnsi"/>
          <w:color w:val="002F5D"/>
          <w:sz w:val="20"/>
          <w:szCs w:val="20"/>
        </w:rPr>
        <w:t xml:space="preserve">: </w:t>
      </w:r>
      <w:proofErr w:type="gramStart"/>
      <w:r w:rsidRPr="00BC6FA6">
        <w:rPr>
          <w:rFonts w:cstheme="minorHAnsi"/>
          <w:color w:val="002F5D"/>
          <w:sz w:val="20"/>
          <w:szCs w:val="20"/>
        </w:rPr>
        <w:t>Hib  =</w:t>
      </w:r>
      <w:proofErr w:type="gramEnd"/>
      <w:r w:rsidRPr="00BC6FA6">
        <w:rPr>
          <w:rFonts w:cstheme="minorHAnsi"/>
          <w:color w:val="002F5D"/>
          <w:sz w:val="20"/>
          <w:szCs w:val="20"/>
        </w:rPr>
        <w:t xml:space="preserve"> Haemophilus influenza type b; </w:t>
      </w:r>
      <w:proofErr w:type="spellStart"/>
      <w:r w:rsidRPr="00BC6FA6">
        <w:rPr>
          <w:rFonts w:cstheme="minorHAnsi"/>
          <w:color w:val="002F5D"/>
          <w:sz w:val="20"/>
          <w:szCs w:val="20"/>
        </w:rPr>
        <w:t>MenC</w:t>
      </w:r>
      <w:proofErr w:type="spellEnd"/>
      <w:r w:rsidRPr="00BC6FA6">
        <w:rPr>
          <w:rFonts w:cstheme="minorHAnsi"/>
          <w:color w:val="002F5D"/>
          <w:sz w:val="20"/>
          <w:szCs w:val="20"/>
        </w:rPr>
        <w:t xml:space="preserve"> = meningitis C</w:t>
      </w:r>
    </w:p>
    <w:p w14:paraId="0DDCE8D2" w14:textId="3F27F7DD" w:rsidR="00D201E9" w:rsidRPr="00BC6FA6" w:rsidRDefault="00D201E9" w:rsidP="00D201E9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</w:t>
      </w:r>
      <w:r w:rsidRPr="00BC6FA6">
        <w:rPr>
          <w:rFonts w:cstheme="minorHAnsi"/>
          <w:color w:val="002F5D"/>
          <w:sz w:val="20"/>
          <w:szCs w:val="20"/>
          <w:vertAlign w:val="superscript"/>
        </w:rPr>
        <w:t>3</w:t>
      </w:r>
      <w:r w:rsidRPr="00BC6FA6">
        <w:rPr>
          <w:rFonts w:cstheme="minorHAnsi"/>
          <w:color w:val="002F5D"/>
          <w:sz w:val="20"/>
          <w:szCs w:val="20"/>
        </w:rPr>
        <w:t>: MMR = measles, mumps and rubella</w:t>
      </w:r>
    </w:p>
    <w:p w14:paraId="56EA2BAF" w14:textId="56431842" w:rsidR="008A68D1" w:rsidRPr="00BE1681" w:rsidRDefault="008A68D1" w:rsidP="0071562F">
      <w:pPr>
        <w:rPr>
          <w:rFonts w:cstheme="minorHAnsi"/>
          <w:color w:val="002F5D"/>
        </w:rPr>
      </w:pPr>
    </w:p>
    <w:p w14:paraId="42AEDC0F" w14:textId="6D654440" w:rsidR="00D34A07" w:rsidRDefault="00E52B94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1B5B3C" w:rsidRPr="00BE1681">
        <w:rPr>
          <w:rFonts w:cstheme="minorHAnsi"/>
          <w:color w:val="002F5D"/>
        </w:rPr>
        <w:t>rates for</w:t>
      </w:r>
      <w:r w:rsidR="00D400D3" w:rsidRPr="00BE1681">
        <w:rPr>
          <w:rFonts w:cstheme="minorHAnsi"/>
          <w:color w:val="002F5D"/>
        </w:rPr>
        <w:t xml:space="preserve"> b</w:t>
      </w:r>
      <w:r w:rsidR="00D27D2E">
        <w:rPr>
          <w:rFonts w:cstheme="minorHAnsi"/>
          <w:color w:val="002F5D"/>
        </w:rPr>
        <w:t>reast and</w:t>
      </w:r>
      <w:r w:rsidR="001B5B3C" w:rsidRPr="00BE1681">
        <w:rPr>
          <w:rFonts w:cstheme="minorHAnsi"/>
          <w:color w:val="002F5D"/>
        </w:rPr>
        <w:t xml:space="preserve"> cervical cancer screening are </w:t>
      </w:r>
      <w:r w:rsidR="001F3CAD" w:rsidRPr="00BE1681">
        <w:rPr>
          <w:rFonts w:cstheme="minorHAnsi"/>
          <w:color w:val="002F5D"/>
        </w:rPr>
        <w:t xml:space="preserve">statistically </w:t>
      </w:r>
      <w:r w:rsidR="00D27D2E">
        <w:rPr>
          <w:rFonts w:cstheme="minorHAnsi"/>
          <w:color w:val="002F5D"/>
        </w:rPr>
        <w:t>similar</w:t>
      </w:r>
      <w:r w:rsidR="001F3CAD" w:rsidRPr="00BE1681">
        <w:rPr>
          <w:rFonts w:cstheme="minorHAnsi"/>
          <w:color w:val="002F5D"/>
        </w:rPr>
        <w:t xml:space="preserve"> </w:t>
      </w:r>
      <w:r w:rsidR="00D27D2E">
        <w:rPr>
          <w:rFonts w:cstheme="minorHAnsi"/>
          <w:color w:val="002F5D"/>
        </w:rPr>
        <w:t xml:space="preserve">to </w:t>
      </w:r>
      <w:r w:rsidR="001B5B3C" w:rsidRPr="00BE1681">
        <w:rPr>
          <w:rFonts w:cstheme="minorHAnsi"/>
          <w:color w:val="002F5D"/>
        </w:rPr>
        <w:t>England</w:t>
      </w:r>
      <w:r w:rsidR="0051298B">
        <w:rPr>
          <w:rFonts w:cstheme="minorHAnsi"/>
          <w:color w:val="002F5D"/>
        </w:rPr>
        <w:t>.</w:t>
      </w:r>
      <w:r w:rsidR="001B5B3C" w:rsidRPr="00BE1681">
        <w:rPr>
          <w:rFonts w:cstheme="minorHAnsi"/>
          <w:color w:val="002F5D"/>
        </w:rPr>
        <w:t xml:space="preserve"> </w:t>
      </w:r>
    </w:p>
    <w:p w14:paraId="7813F44F" w14:textId="29EBC039" w:rsidR="00D27D2E" w:rsidRDefault="00D27D2E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Rates for bowel cancer are statistically significantly worse for Fenland compared to </w:t>
      </w:r>
      <w:r w:rsidR="00C77BEF">
        <w:rPr>
          <w:rFonts w:cstheme="minorHAnsi"/>
          <w:color w:val="002F5D"/>
        </w:rPr>
        <w:t>national rates</w:t>
      </w:r>
      <w:r>
        <w:rPr>
          <w:rFonts w:cstheme="minorHAnsi"/>
          <w:color w:val="002F5D"/>
        </w:rPr>
        <w:t xml:space="preserve">. </w:t>
      </w:r>
    </w:p>
    <w:p w14:paraId="709AACDE" w14:textId="2C47D815" w:rsidR="001F3CAD" w:rsidRPr="00BE1681" w:rsidRDefault="00E52B94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D34A07" w:rsidRPr="00BE1681">
        <w:rPr>
          <w:rFonts w:cstheme="minorHAnsi"/>
          <w:color w:val="002F5D"/>
        </w:rPr>
        <w:t>rates</w:t>
      </w:r>
      <w:r w:rsidR="00D34A07">
        <w:rPr>
          <w:rFonts w:cstheme="minorHAnsi"/>
          <w:color w:val="002F5D"/>
        </w:rPr>
        <w:t xml:space="preserve"> for</w:t>
      </w:r>
      <w:r w:rsidR="00D34A07" w:rsidRPr="00BE1681">
        <w:rPr>
          <w:rFonts w:cstheme="minorHAnsi"/>
          <w:color w:val="002F5D"/>
        </w:rPr>
        <w:t xml:space="preserve"> </w:t>
      </w:r>
      <w:r w:rsidR="00D400D3" w:rsidRPr="00BE1681">
        <w:rPr>
          <w:rFonts w:cstheme="minorHAnsi"/>
          <w:color w:val="002F5D"/>
        </w:rPr>
        <w:t>abdominal aortic aneurysm screening</w:t>
      </w:r>
      <w:r w:rsidR="00D34A07">
        <w:rPr>
          <w:rFonts w:cstheme="minorHAnsi"/>
          <w:color w:val="002F5D"/>
        </w:rPr>
        <w:t xml:space="preserve"> are </w:t>
      </w:r>
      <w:r w:rsidR="00D34A07" w:rsidRPr="00BE1681">
        <w:rPr>
          <w:rFonts w:cstheme="minorHAnsi"/>
          <w:color w:val="002F5D"/>
        </w:rPr>
        <w:t>statistically</w:t>
      </w:r>
      <w:r w:rsidR="00D34A07">
        <w:rPr>
          <w:rFonts w:cstheme="minorHAnsi"/>
          <w:color w:val="002F5D"/>
        </w:rPr>
        <w:t xml:space="preserve"> similar to England.</w:t>
      </w:r>
    </w:p>
    <w:p w14:paraId="50126FC6" w14:textId="40891611" w:rsidR="008409ED" w:rsidRPr="00603195" w:rsidRDefault="008409ED" w:rsidP="008409ED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2F5D"/>
          <w:lang w:eastAsia="en-GB"/>
        </w:rPr>
      </w:pPr>
      <w:r w:rsidRPr="00A44C08">
        <w:rPr>
          <w:rFonts w:cstheme="minorHAnsi"/>
          <w:color w:val="002F5D"/>
        </w:rPr>
        <w:t>In Cambridgeshire</w:t>
      </w:r>
      <w:r>
        <w:rPr>
          <w:rFonts w:cstheme="minorHAnsi"/>
          <w:color w:val="002F5D"/>
        </w:rPr>
        <w:t>,</w:t>
      </w:r>
      <w:r w:rsidRPr="00A44C08">
        <w:rPr>
          <w:rFonts w:cstheme="minorHAnsi"/>
          <w:color w:val="002F5D"/>
        </w:rPr>
        <w:t xml:space="preserve"> vaccination coverage for Hib, </w:t>
      </w:r>
      <w:proofErr w:type="spellStart"/>
      <w:r w:rsidRPr="00A44C08">
        <w:rPr>
          <w:rFonts w:cstheme="minorHAnsi"/>
          <w:color w:val="002F5D"/>
        </w:rPr>
        <w:t>MenC</w:t>
      </w:r>
      <w:proofErr w:type="spellEnd"/>
      <w:r w:rsidRPr="00A44C08">
        <w:rPr>
          <w:rFonts w:cstheme="minorHAnsi"/>
          <w:color w:val="002F5D"/>
        </w:rPr>
        <w:t xml:space="preserve">, MMR and flu are poor when compared to </w:t>
      </w:r>
      <w:r>
        <w:rPr>
          <w:rFonts w:cstheme="minorHAnsi"/>
          <w:color w:val="002F5D"/>
        </w:rPr>
        <w:t>national benchmarks excluding f</w:t>
      </w:r>
      <w:r w:rsidRPr="00A44C08">
        <w:rPr>
          <w:rFonts w:cstheme="minorHAnsi"/>
          <w:color w:val="002F5D"/>
        </w:rPr>
        <w:t>lu vaccination for 2-4 year old</w:t>
      </w:r>
      <w:r>
        <w:rPr>
          <w:rFonts w:cstheme="minorHAnsi"/>
          <w:color w:val="002F5D"/>
        </w:rPr>
        <w:t>s</w:t>
      </w:r>
      <w:r w:rsidRPr="00A44C08">
        <w:rPr>
          <w:rFonts w:cstheme="minorHAnsi"/>
          <w:color w:val="002F5D"/>
        </w:rPr>
        <w:t xml:space="preserve"> which is achieving above the 40% required to achieve amber (data are not available for </w:t>
      </w:r>
      <w:r w:rsidR="006A67E6">
        <w:rPr>
          <w:rFonts w:cstheme="minorHAnsi"/>
          <w:color w:val="002F5D"/>
        </w:rPr>
        <w:t>Fenland</w:t>
      </w:r>
      <w:r w:rsidRPr="00A44C08">
        <w:rPr>
          <w:rFonts w:cstheme="minorHAnsi"/>
          <w:color w:val="002F5D"/>
        </w:rPr>
        <w:t>).</w:t>
      </w:r>
    </w:p>
    <w:p w14:paraId="5AA5A619" w14:textId="77777777" w:rsidR="00073E91" w:rsidRPr="00A44C08" w:rsidRDefault="00073E91" w:rsidP="00073E91">
      <w:pPr>
        <w:pStyle w:val="ListParagraph"/>
        <w:ind w:left="360"/>
        <w:rPr>
          <w:rFonts w:eastAsia="Times New Roman" w:cstheme="minorHAnsi"/>
          <w:b/>
          <w:bCs/>
          <w:color w:val="002F5D"/>
          <w:lang w:eastAsia="en-GB"/>
        </w:rPr>
      </w:pPr>
    </w:p>
    <w:p w14:paraId="665C0C19" w14:textId="7DD65F48" w:rsidR="007B60ED" w:rsidRPr="00A44C08" w:rsidRDefault="003A06B6" w:rsidP="00A44C08">
      <w:pPr>
        <w:pStyle w:val="Heading1"/>
        <w:rPr>
          <w:rFonts w:eastAsia="Times New Roman" w:cstheme="minorHAnsi"/>
          <w:color w:val="002F5D"/>
        </w:rPr>
      </w:pPr>
      <w:bookmarkStart w:id="27" w:name="_Toc517869037"/>
      <w:r w:rsidRPr="00A44C08">
        <w:rPr>
          <w:rFonts w:eastAsia="Times New Roman"/>
        </w:rPr>
        <w:lastRenderedPageBreak/>
        <w:t xml:space="preserve">Disease </w:t>
      </w:r>
      <w:r w:rsidR="0091191E" w:rsidRPr="00BE1681">
        <w:t>p</w:t>
      </w:r>
      <w:r w:rsidR="00E90DF6" w:rsidRPr="00BE1681">
        <w:t>revalence</w:t>
      </w:r>
      <w:r w:rsidR="00914296">
        <w:t xml:space="preserve"> – the amount of illness recorded in the population</w:t>
      </w:r>
      <w:bookmarkEnd w:id="27"/>
    </w:p>
    <w:p w14:paraId="7449191C" w14:textId="7EC60462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335534F1" w14:textId="3AF27843" w:rsidR="007B60ED" w:rsidRPr="00BE1681" w:rsidRDefault="006A67E6" w:rsidP="0071562F">
      <w:pPr>
        <w:pStyle w:val="Caption"/>
        <w:rPr>
          <w:rFonts w:cstheme="minorHAnsi"/>
          <w:color w:val="002F5D"/>
          <w:szCs w:val="22"/>
        </w:rPr>
      </w:pPr>
      <w:bookmarkStart w:id="28" w:name="_Toc518398628"/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549DC9F" wp14:editId="19AE1EE8">
            <wp:simplePos x="0" y="0"/>
            <wp:positionH relativeFrom="margin">
              <wp:posOffset>-374015</wp:posOffset>
            </wp:positionH>
            <wp:positionV relativeFrom="margin">
              <wp:posOffset>828100</wp:posOffset>
            </wp:positionV>
            <wp:extent cx="6480000" cy="1707946"/>
            <wp:effectExtent l="0" t="0" r="0" b="698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0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fldSimple w:instr=" SEQ Table \* ARABIC ">
        <w:r w:rsidR="00DC4A89">
          <w:rPr>
            <w:noProof/>
          </w:rPr>
          <w:t>10</w:t>
        </w:r>
      </w:fldSimple>
      <w:r w:rsidR="00DC4A89">
        <w:t xml:space="preserve">: </w:t>
      </w:r>
      <w:r w:rsidR="0089245E">
        <w:rPr>
          <w:rFonts w:cstheme="minorHAnsi"/>
          <w:color w:val="002F5D"/>
          <w:szCs w:val="22"/>
        </w:rPr>
        <w:t>GP-</w:t>
      </w:r>
      <w:r w:rsidR="00914296">
        <w:rPr>
          <w:rFonts w:cstheme="minorHAnsi"/>
          <w:color w:val="002F5D"/>
          <w:szCs w:val="22"/>
        </w:rPr>
        <w:t>recorded d</w:t>
      </w:r>
      <w:r w:rsidR="007B60ED" w:rsidRPr="00BE1681">
        <w:rPr>
          <w:rFonts w:cstheme="minorHAnsi"/>
          <w:color w:val="002F5D"/>
          <w:szCs w:val="22"/>
        </w:rPr>
        <w:t>isease prevalence by district of general practice location,</w:t>
      </w:r>
      <w:r w:rsidR="00302880" w:rsidRPr="00BE1681">
        <w:rPr>
          <w:rFonts w:cstheme="minorHAnsi"/>
          <w:color w:val="002F5D"/>
          <w:szCs w:val="22"/>
        </w:rPr>
        <w:t xml:space="preserve"> </w:t>
      </w:r>
      <w:r w:rsidR="00E52B94">
        <w:rPr>
          <w:rFonts w:cstheme="minorHAnsi"/>
          <w:color w:val="002F5D"/>
          <w:szCs w:val="22"/>
        </w:rPr>
        <w:t>Fenland</w:t>
      </w:r>
      <w:r w:rsidR="00302880" w:rsidRPr="00BE1681">
        <w:rPr>
          <w:rFonts w:cstheme="minorHAnsi"/>
          <w:color w:val="002F5D"/>
          <w:szCs w:val="22"/>
        </w:rPr>
        <w:t>,</w:t>
      </w:r>
      <w:r w:rsidR="007B60ED" w:rsidRPr="00BE1681">
        <w:rPr>
          <w:rFonts w:cstheme="minorHAnsi"/>
          <w:color w:val="002F5D"/>
          <w:szCs w:val="22"/>
        </w:rPr>
        <w:t xml:space="preserve"> Cambridgeshire and </w:t>
      </w:r>
      <w:r w:rsidR="00302880" w:rsidRPr="00BE1681">
        <w:rPr>
          <w:rFonts w:cstheme="minorHAnsi"/>
          <w:color w:val="002F5D"/>
          <w:szCs w:val="22"/>
        </w:rPr>
        <w:t>England</w:t>
      </w:r>
      <w:r w:rsidR="007B60ED" w:rsidRPr="00BE1681">
        <w:rPr>
          <w:rFonts w:cstheme="minorHAnsi"/>
          <w:color w:val="002F5D"/>
          <w:szCs w:val="22"/>
        </w:rPr>
        <w:t>, 2015/16</w:t>
      </w:r>
      <w:bookmarkEnd w:id="28"/>
    </w:p>
    <w:p w14:paraId="0F7842F8" w14:textId="76692662" w:rsidR="00465938" w:rsidRPr="006A1532" w:rsidRDefault="00465938" w:rsidP="00465938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Note</w:t>
      </w:r>
      <w:r w:rsidRPr="006A1532">
        <w:rPr>
          <w:rFonts w:cstheme="minorHAnsi"/>
          <w:color w:val="002F5D"/>
          <w:sz w:val="20"/>
          <w:szCs w:val="20"/>
          <w:vertAlign w:val="superscript"/>
        </w:rPr>
        <w:t>1</w:t>
      </w:r>
      <w:r w:rsidRPr="006A1532">
        <w:rPr>
          <w:rFonts w:cstheme="minorHAnsi"/>
          <w:color w:val="002F5D"/>
          <w:sz w:val="20"/>
          <w:szCs w:val="20"/>
        </w:rPr>
        <w:t>: Patients diagnosed with cancer (excluding non-melanotic skin cancer) on or after 01/04/2003</w:t>
      </w:r>
    </w:p>
    <w:p w14:paraId="13ADD3AD" w14:textId="72923D19" w:rsidR="00465938" w:rsidRPr="006A1532" w:rsidRDefault="00465938" w:rsidP="00465938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Note</w:t>
      </w:r>
      <w:r w:rsidRPr="006A1532">
        <w:rPr>
          <w:rFonts w:cstheme="minorHAnsi"/>
          <w:color w:val="002F5D"/>
          <w:sz w:val="20"/>
          <w:szCs w:val="20"/>
          <w:vertAlign w:val="superscript"/>
        </w:rPr>
        <w:t>2</w:t>
      </w:r>
      <w:r w:rsidRPr="006A1532">
        <w:rPr>
          <w:rFonts w:cstheme="minorHAnsi"/>
          <w:color w:val="002F5D"/>
          <w:sz w:val="20"/>
          <w:szCs w:val="20"/>
        </w:rPr>
        <w:t>: Patients with a record of unresolved depression since April 2006</w:t>
      </w:r>
    </w:p>
    <w:p w14:paraId="0E9E5470" w14:textId="03D75DB2" w:rsidR="00465938" w:rsidRPr="006A1532" w:rsidRDefault="00465938" w:rsidP="00465938">
      <w:pPr>
        <w:rPr>
          <w:ins w:id="29" w:author="Gowers Nicola" w:date="2018-06-20T09:50:00Z"/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Sources: NHS Digital, Quality and Outcomes Framework, Cambridgeshire County Council Public Health Intelligence</w:t>
      </w:r>
    </w:p>
    <w:p w14:paraId="7D108274" w14:textId="29CC3657" w:rsidR="00B90D01" w:rsidRPr="00BE1681" w:rsidRDefault="00B90D01" w:rsidP="0071562F">
      <w:pPr>
        <w:rPr>
          <w:rFonts w:cstheme="minorHAnsi"/>
          <w:color w:val="002F5D"/>
        </w:rPr>
      </w:pPr>
    </w:p>
    <w:p w14:paraId="713FA063" w14:textId="5BE5FA26" w:rsidR="00610DA8" w:rsidRDefault="00A00339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89245E">
        <w:rPr>
          <w:rFonts w:cstheme="minorHAnsi"/>
          <w:color w:val="002F5D"/>
        </w:rPr>
        <w:t xml:space="preserve"> rates</w:t>
      </w:r>
      <w:r w:rsidRPr="00BE1681">
        <w:rPr>
          <w:rFonts w:cstheme="minorHAnsi"/>
          <w:color w:val="002F5D"/>
        </w:rPr>
        <w:t xml:space="preserve"> of coronary heart disease</w:t>
      </w:r>
      <w:r w:rsidR="00621E0C">
        <w:rPr>
          <w:rFonts w:cstheme="minorHAnsi"/>
          <w:color w:val="002F5D"/>
        </w:rPr>
        <w:t xml:space="preserve">, </w:t>
      </w:r>
      <w:r w:rsidRPr="00BE1681">
        <w:rPr>
          <w:rFonts w:cstheme="minorHAnsi"/>
          <w:color w:val="002F5D"/>
        </w:rPr>
        <w:t>high blood pressure</w:t>
      </w:r>
      <w:r w:rsidR="00621E0C">
        <w:rPr>
          <w:rFonts w:cstheme="minorHAnsi"/>
          <w:color w:val="002F5D"/>
        </w:rPr>
        <w:t xml:space="preserve"> and stroke</w:t>
      </w:r>
      <w:r w:rsidRPr="00BE1681">
        <w:rPr>
          <w:rFonts w:cstheme="minorHAnsi"/>
          <w:color w:val="002F5D"/>
        </w:rPr>
        <w:t xml:space="preserve"> </w:t>
      </w:r>
      <w:r w:rsidR="00610DA8">
        <w:rPr>
          <w:rFonts w:cstheme="minorHAnsi"/>
          <w:color w:val="002F5D"/>
        </w:rPr>
        <w:t xml:space="preserve">are </w:t>
      </w:r>
      <w:r w:rsidR="00621E0C">
        <w:rPr>
          <w:rFonts w:cstheme="minorHAnsi"/>
          <w:color w:val="002F5D"/>
        </w:rPr>
        <w:t xml:space="preserve">all </w:t>
      </w:r>
      <w:r w:rsidR="00610DA8" w:rsidRPr="00BE1681">
        <w:rPr>
          <w:rFonts w:cstheme="minorHAnsi"/>
          <w:color w:val="002F5D"/>
        </w:rPr>
        <w:t>statistically</w:t>
      </w:r>
      <w:r w:rsidR="00610DA8">
        <w:rPr>
          <w:rFonts w:cstheme="minorHAnsi"/>
          <w:color w:val="002F5D"/>
        </w:rPr>
        <w:t xml:space="preserve"> </w:t>
      </w:r>
      <w:r w:rsidR="00621E0C">
        <w:rPr>
          <w:rFonts w:cstheme="minorHAnsi"/>
          <w:color w:val="002F5D"/>
        </w:rPr>
        <w:t>significantly higher</w:t>
      </w:r>
      <w:r w:rsidR="00610DA8">
        <w:rPr>
          <w:rFonts w:cstheme="minorHAnsi"/>
          <w:color w:val="002F5D"/>
        </w:rPr>
        <w:t xml:space="preserve"> </w:t>
      </w:r>
      <w:r w:rsidR="00F35560">
        <w:rPr>
          <w:rFonts w:cstheme="minorHAnsi"/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610DA8">
        <w:rPr>
          <w:rFonts w:cstheme="minorHAnsi"/>
          <w:color w:val="002F5D"/>
        </w:rPr>
        <w:t xml:space="preserve">when compared to the England average.  </w:t>
      </w:r>
    </w:p>
    <w:p w14:paraId="56E1F640" w14:textId="53E3B89F" w:rsidR="00945F01" w:rsidRDefault="00F35560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6A67E6">
        <w:rPr>
          <w:rFonts w:cstheme="minorHAnsi"/>
          <w:color w:val="002F5D"/>
        </w:rPr>
        <w:t>,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the </w:t>
      </w:r>
      <w:r w:rsidR="00621E0C" w:rsidRPr="00BE1681">
        <w:rPr>
          <w:rFonts w:cstheme="minorHAnsi"/>
          <w:color w:val="002F5D"/>
        </w:rPr>
        <w:t>recorded prevalence</w:t>
      </w:r>
      <w:r w:rsidR="0089245E">
        <w:rPr>
          <w:rFonts w:cstheme="minorHAnsi"/>
          <w:color w:val="002F5D"/>
        </w:rPr>
        <w:t xml:space="preserve"> rates</w:t>
      </w:r>
      <w:r w:rsidR="00621E0C" w:rsidRPr="00BE1681">
        <w:rPr>
          <w:rFonts w:cstheme="minorHAnsi"/>
          <w:color w:val="002F5D"/>
        </w:rPr>
        <w:t xml:space="preserve"> of asthma</w:t>
      </w:r>
      <w:r w:rsidR="00621E0C">
        <w:rPr>
          <w:rFonts w:cstheme="minorHAnsi"/>
          <w:color w:val="002F5D"/>
        </w:rPr>
        <w:t xml:space="preserve"> and</w:t>
      </w:r>
      <w:r>
        <w:rPr>
          <w:rFonts w:cstheme="minorHAnsi"/>
          <w:color w:val="002F5D"/>
        </w:rPr>
        <w:t xml:space="preserve"> </w:t>
      </w:r>
      <w:r w:rsidR="00A00339" w:rsidRPr="00BE1681">
        <w:rPr>
          <w:rFonts w:cstheme="minorHAnsi"/>
          <w:color w:val="002F5D"/>
        </w:rPr>
        <w:t xml:space="preserve">chronic obstructive </w:t>
      </w:r>
      <w:r w:rsidR="00914296">
        <w:rPr>
          <w:rFonts w:cstheme="minorHAnsi"/>
          <w:color w:val="002F5D"/>
        </w:rPr>
        <w:t>pulmonary</w:t>
      </w:r>
      <w:r w:rsidR="00914296" w:rsidRPr="00BE1681">
        <w:rPr>
          <w:rFonts w:cstheme="minorHAnsi"/>
          <w:color w:val="002F5D"/>
        </w:rPr>
        <w:t xml:space="preserve"> </w:t>
      </w:r>
      <w:r w:rsidR="00A00339" w:rsidRPr="00BE1681">
        <w:rPr>
          <w:rFonts w:cstheme="minorHAnsi"/>
          <w:color w:val="002F5D"/>
        </w:rPr>
        <w:t xml:space="preserve">disease </w:t>
      </w:r>
      <w:r w:rsidR="00914296">
        <w:rPr>
          <w:rFonts w:cstheme="minorHAnsi"/>
          <w:color w:val="002F5D"/>
        </w:rPr>
        <w:t xml:space="preserve">(COPD) </w:t>
      </w:r>
      <w:r w:rsidR="00621E0C">
        <w:rPr>
          <w:rFonts w:cstheme="minorHAnsi"/>
          <w:color w:val="002F5D"/>
        </w:rPr>
        <w:t xml:space="preserve">are </w:t>
      </w:r>
      <w:r w:rsidR="00A00339" w:rsidRPr="00BE1681">
        <w:rPr>
          <w:rFonts w:cstheme="minorHAnsi"/>
          <w:color w:val="002F5D"/>
        </w:rPr>
        <w:t xml:space="preserve">statistically </w:t>
      </w:r>
      <w:r w:rsidR="00621E0C">
        <w:rPr>
          <w:rFonts w:cstheme="minorHAnsi"/>
          <w:color w:val="002F5D"/>
        </w:rPr>
        <w:t>significantly higher</w:t>
      </w:r>
      <w:r w:rsidR="00A00339" w:rsidRPr="00BE1681">
        <w:rPr>
          <w:rFonts w:cstheme="minorHAnsi"/>
          <w:color w:val="002F5D"/>
        </w:rPr>
        <w:t xml:space="preserve"> when compared to </w:t>
      </w:r>
      <w:r w:rsidR="00713161">
        <w:rPr>
          <w:rFonts w:cstheme="minorHAnsi"/>
          <w:color w:val="002F5D"/>
        </w:rPr>
        <w:t>national rates</w:t>
      </w:r>
      <w:r w:rsidR="00621E0C">
        <w:rPr>
          <w:rFonts w:cstheme="minorHAnsi"/>
          <w:color w:val="002F5D"/>
        </w:rPr>
        <w:t>.</w:t>
      </w:r>
    </w:p>
    <w:p w14:paraId="35B0D921" w14:textId="36975FFB" w:rsidR="00642B5E" w:rsidRDefault="00EE5EAE" w:rsidP="005A1D20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89245E">
        <w:rPr>
          <w:rFonts w:cstheme="minorHAnsi"/>
          <w:color w:val="002F5D"/>
        </w:rPr>
        <w:t xml:space="preserve"> rates</w:t>
      </w:r>
      <w:r w:rsidRPr="00BE1681">
        <w:rPr>
          <w:rFonts w:cstheme="minorHAnsi"/>
          <w:color w:val="002F5D"/>
        </w:rPr>
        <w:t xml:space="preserve"> of </w:t>
      </w:r>
      <w:r>
        <w:rPr>
          <w:rFonts w:cstheme="minorHAnsi"/>
          <w:color w:val="002F5D"/>
        </w:rPr>
        <w:t>cancer</w:t>
      </w:r>
      <w:r w:rsidR="005A1D20">
        <w:rPr>
          <w:rFonts w:cstheme="minorHAnsi"/>
          <w:color w:val="002F5D"/>
        </w:rPr>
        <w:t xml:space="preserve"> and diabetes are</w:t>
      </w:r>
      <w:r w:rsidRPr="00BE1681">
        <w:rPr>
          <w:rFonts w:cstheme="minorHAnsi"/>
          <w:color w:val="002F5D"/>
        </w:rPr>
        <w:t xml:space="preserve"> statistically significantly </w:t>
      </w:r>
      <w:r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in</w:t>
      </w:r>
      <w:r w:rsidRPr="00BE1681">
        <w:rPr>
          <w:rFonts w:cstheme="minorHAnsi"/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when compared to the England average</w:t>
      </w:r>
      <w:r>
        <w:rPr>
          <w:rFonts w:cstheme="minorHAnsi"/>
          <w:color w:val="002F5D"/>
        </w:rPr>
        <w:t>.</w:t>
      </w:r>
    </w:p>
    <w:p w14:paraId="72006681" w14:textId="622EA0B9" w:rsidR="005A1D20" w:rsidRDefault="00247562" w:rsidP="009836FD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In Fenland</w:t>
      </w:r>
      <w:r w:rsidR="006A67E6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t</w:t>
      </w:r>
      <w:r w:rsidR="005A1D20" w:rsidRPr="008479C9">
        <w:rPr>
          <w:rFonts w:cstheme="minorHAnsi"/>
          <w:color w:val="002F5D"/>
        </w:rPr>
        <w:t>he recorded prevalence</w:t>
      </w:r>
      <w:r w:rsidR="0089245E">
        <w:rPr>
          <w:rFonts w:cstheme="minorHAnsi"/>
          <w:color w:val="002F5D"/>
        </w:rPr>
        <w:t xml:space="preserve"> rate</w:t>
      </w:r>
      <w:r w:rsidR="005A1D20" w:rsidRPr="008479C9">
        <w:rPr>
          <w:rFonts w:cstheme="minorHAnsi"/>
          <w:color w:val="002F5D"/>
        </w:rPr>
        <w:t xml:space="preserve"> of schizophrenia</w:t>
      </w:r>
      <w:r w:rsidR="008479C9" w:rsidRPr="008479C9">
        <w:rPr>
          <w:rFonts w:cstheme="minorHAnsi"/>
          <w:color w:val="002F5D"/>
        </w:rPr>
        <w:t xml:space="preserve"> is statistically significantly lower</w:t>
      </w:r>
      <w:r>
        <w:rPr>
          <w:rFonts w:cstheme="minorHAnsi"/>
          <w:color w:val="002F5D"/>
        </w:rPr>
        <w:t xml:space="preserve"> when compared to England</w:t>
      </w:r>
      <w:r w:rsidR="008479C9" w:rsidRPr="008479C9">
        <w:rPr>
          <w:rFonts w:cstheme="minorHAnsi"/>
          <w:color w:val="002F5D"/>
        </w:rPr>
        <w:t>.</w:t>
      </w:r>
    </w:p>
    <w:p w14:paraId="7E5A5C79" w14:textId="31D8C7CD" w:rsidR="00247562" w:rsidRDefault="00E63B7C" w:rsidP="00247562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In Fenland</w:t>
      </w:r>
      <w:r w:rsidR="006A67E6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the recorded prevalence</w:t>
      </w:r>
      <w:r w:rsidR="0089245E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of </w:t>
      </w:r>
      <w:r w:rsidR="001C40F0">
        <w:rPr>
          <w:rFonts w:cstheme="minorHAnsi"/>
          <w:color w:val="002F5D"/>
        </w:rPr>
        <w:t xml:space="preserve">depression and learning difficulties are statistically significantly higher when compared to </w:t>
      </w:r>
      <w:r w:rsidR="00247562">
        <w:rPr>
          <w:rFonts w:cstheme="minorHAnsi"/>
          <w:color w:val="002F5D"/>
        </w:rPr>
        <w:t>national average</w:t>
      </w:r>
      <w:r w:rsidR="001C40F0">
        <w:rPr>
          <w:rFonts w:cstheme="minorHAnsi"/>
          <w:color w:val="002F5D"/>
        </w:rPr>
        <w:t xml:space="preserve">. </w:t>
      </w:r>
    </w:p>
    <w:p w14:paraId="2A083234" w14:textId="3DB60D79" w:rsidR="00E63B7C" w:rsidRPr="00247562" w:rsidRDefault="00247562" w:rsidP="00247562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The recorded prevalence</w:t>
      </w:r>
      <w:r w:rsidR="0089245E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of dementia in Fenland is statistically similar when compared to England.</w:t>
      </w:r>
    </w:p>
    <w:p w14:paraId="02523A39" w14:textId="45DF740C" w:rsidR="009E47BB" w:rsidRPr="00BE1681" w:rsidRDefault="009E47BB" w:rsidP="0071562F">
      <w:pPr>
        <w:pStyle w:val="Heading1"/>
        <w:rPr>
          <w:rFonts w:eastAsia="Times New Roman"/>
        </w:rPr>
      </w:pPr>
      <w:bookmarkStart w:id="30" w:name="_Toc517869038"/>
      <w:r w:rsidRPr="00BE1681">
        <w:rPr>
          <w:rFonts w:eastAsia="Times New Roman"/>
        </w:rPr>
        <w:t>S</w:t>
      </w:r>
      <w:r w:rsidR="0091191E" w:rsidRPr="00BE1681">
        <w:rPr>
          <w:rFonts w:eastAsia="Times New Roman"/>
        </w:rPr>
        <w:t xml:space="preserve">elf-harm </w:t>
      </w:r>
      <w:r w:rsidR="0091191E" w:rsidRPr="00BE1681">
        <w:t>and</w:t>
      </w:r>
      <w:r w:rsidR="0091191E" w:rsidRPr="00BE1681">
        <w:rPr>
          <w:rFonts w:eastAsia="Times New Roman"/>
        </w:rPr>
        <w:t xml:space="preserve"> s</w:t>
      </w:r>
      <w:r w:rsidRPr="00BE1681">
        <w:rPr>
          <w:rFonts w:eastAsia="Times New Roman"/>
        </w:rPr>
        <w:t>uicide</w:t>
      </w:r>
      <w:bookmarkEnd w:id="30"/>
    </w:p>
    <w:p w14:paraId="27905CEC" w14:textId="3C83C3A9" w:rsidR="009F1158" w:rsidRPr="00BE1681" w:rsidRDefault="009F1158" w:rsidP="0071562F">
      <w:pPr>
        <w:rPr>
          <w:rFonts w:cstheme="minorHAnsi"/>
          <w:color w:val="002F5D"/>
          <w:lang w:eastAsia="en-GB"/>
        </w:rPr>
      </w:pPr>
    </w:p>
    <w:p w14:paraId="684996C3" w14:textId="0EDD476C" w:rsidR="009E47BB" w:rsidRDefault="00DC4A89" w:rsidP="0071562F">
      <w:pPr>
        <w:pStyle w:val="Caption"/>
        <w:rPr>
          <w:rFonts w:cstheme="minorHAnsi"/>
          <w:color w:val="002F5D"/>
        </w:rPr>
      </w:pPr>
      <w:bookmarkStart w:id="31" w:name="_Toc518398629"/>
      <w:r>
        <w:t xml:space="preserve">Table </w:t>
      </w:r>
      <w:fldSimple w:instr=" SEQ Table \* ARABIC ">
        <w:r>
          <w:rPr>
            <w:noProof/>
          </w:rPr>
          <w:t>11</w:t>
        </w:r>
      </w:fldSimple>
      <w:r>
        <w:t xml:space="preserve">: </w:t>
      </w:r>
      <w:r w:rsidR="006D08F8" w:rsidRPr="00BE1681">
        <w:rPr>
          <w:rFonts w:cstheme="minorHAnsi"/>
          <w:color w:val="002F5D"/>
        </w:rPr>
        <w:t xml:space="preserve">Self-harm and suicide indicators for </w:t>
      </w:r>
      <w:r w:rsidR="00E52B94">
        <w:rPr>
          <w:rFonts w:cstheme="minorHAnsi"/>
          <w:color w:val="002F5D"/>
          <w:szCs w:val="22"/>
        </w:rPr>
        <w:t>Fenland</w:t>
      </w:r>
      <w:r w:rsidR="006D08F8" w:rsidRPr="00BE1681">
        <w:rPr>
          <w:rFonts w:cstheme="minorHAnsi"/>
          <w:color w:val="002F5D"/>
        </w:rPr>
        <w:t>, Cambridgeshire and England</w:t>
      </w:r>
      <w:bookmarkEnd w:id="31"/>
    </w:p>
    <w:p w14:paraId="35914BB5" w14:textId="5A09ADC9" w:rsidR="00465938" w:rsidRPr="00BC6FA6" w:rsidRDefault="00FC3AC5" w:rsidP="00465938">
      <w:pPr>
        <w:rPr>
          <w:rFonts w:cstheme="minorHAnsi"/>
          <w:color w:val="002F5D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ED18342" wp14:editId="3DE8C947">
            <wp:simplePos x="0" y="0"/>
            <wp:positionH relativeFrom="margin">
              <wp:posOffset>-342719</wp:posOffset>
            </wp:positionH>
            <wp:positionV relativeFrom="margin">
              <wp:posOffset>6065963</wp:posOffset>
            </wp:positionV>
            <wp:extent cx="6480000" cy="687773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8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938" w:rsidRPr="00BC6FA6">
        <w:rPr>
          <w:rFonts w:cstheme="minorHAnsi"/>
          <w:color w:val="002F5D"/>
          <w:sz w:val="20"/>
          <w:szCs w:val="20"/>
        </w:rPr>
        <w:t>Source: Public Health England Public Health Outcomes Framework indicator</w:t>
      </w:r>
    </w:p>
    <w:p w14:paraId="22122809" w14:textId="01A4A793" w:rsidR="00465938" w:rsidRPr="00BC6FA6" w:rsidRDefault="00465938" w:rsidP="00465938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Note: DASR = directly</w:t>
      </w:r>
      <w:r>
        <w:rPr>
          <w:rFonts w:cstheme="minorHAnsi"/>
          <w:color w:val="002F5D"/>
          <w:sz w:val="20"/>
          <w:szCs w:val="20"/>
        </w:rPr>
        <w:t xml:space="preserve"> age-</w:t>
      </w:r>
      <w:r w:rsidRPr="00BC6FA6">
        <w:rPr>
          <w:rFonts w:cstheme="minorHAnsi"/>
          <w:color w:val="002F5D"/>
          <w:sz w:val="20"/>
          <w:szCs w:val="20"/>
        </w:rPr>
        <w:t>standardised rate</w:t>
      </w:r>
    </w:p>
    <w:p w14:paraId="703750DC" w14:textId="3471FA56" w:rsidR="00D04E92" w:rsidRPr="00BE1681" w:rsidRDefault="00D04E92" w:rsidP="0071562F">
      <w:pPr>
        <w:rPr>
          <w:rFonts w:cstheme="minorHAnsi"/>
          <w:color w:val="002F5D"/>
        </w:rPr>
      </w:pPr>
    </w:p>
    <w:p w14:paraId="1525ED61" w14:textId="558EA7A7" w:rsidR="003F7D4A" w:rsidRDefault="001C40F0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All </w:t>
      </w:r>
      <w:r w:rsidR="003F7D4A" w:rsidRPr="009E7AB7">
        <w:rPr>
          <w:rFonts w:cstheme="minorHAnsi"/>
          <w:color w:val="002F5D"/>
        </w:rPr>
        <w:t xml:space="preserve">rates of emergency admissions to hospital for self-harm are statistically significantly higher than the national average for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5A33CC">
        <w:rPr>
          <w:rFonts w:cstheme="minorHAnsi"/>
          <w:color w:val="002F5D"/>
        </w:rPr>
        <w:t>and Cambridgeshire</w:t>
      </w:r>
      <w:r w:rsidR="00483338">
        <w:rPr>
          <w:rFonts w:cstheme="minorHAnsi"/>
          <w:color w:val="002F5D"/>
        </w:rPr>
        <w:t>.</w:t>
      </w:r>
    </w:p>
    <w:p w14:paraId="6B10539D" w14:textId="5B6776D1" w:rsidR="003F7D4A" w:rsidRPr="009E7AB7" w:rsidRDefault="003F7D4A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 w:rsidRPr="009E7AB7">
        <w:rPr>
          <w:rFonts w:cstheme="minorHAnsi"/>
          <w:color w:val="002F5D"/>
        </w:rPr>
        <w:t xml:space="preserve">Rates for self-harm are higher in females, accounting for </w:t>
      </w:r>
      <w:r w:rsidR="00491F6F" w:rsidRPr="009E7AB7">
        <w:rPr>
          <w:rFonts w:cstheme="minorHAnsi"/>
          <w:color w:val="002F5D"/>
        </w:rPr>
        <w:t xml:space="preserve">around </w:t>
      </w:r>
      <w:r w:rsidR="001C40F0">
        <w:rPr>
          <w:rFonts w:cstheme="minorHAnsi"/>
          <w:color w:val="002F5D"/>
        </w:rPr>
        <w:t>69</w:t>
      </w:r>
      <w:r w:rsidR="00AE54D8" w:rsidRPr="009E7AB7">
        <w:rPr>
          <w:rFonts w:cstheme="minorHAnsi"/>
          <w:color w:val="002F5D"/>
        </w:rPr>
        <w:t>%</w:t>
      </w:r>
      <w:r w:rsidR="00491F6F" w:rsidRPr="009E7AB7">
        <w:rPr>
          <w:rFonts w:cstheme="minorHAnsi"/>
          <w:color w:val="002F5D"/>
        </w:rPr>
        <w:t xml:space="preserve"> of </w:t>
      </w:r>
      <w:r w:rsidR="00483338">
        <w:rPr>
          <w:rFonts w:cstheme="minorHAnsi"/>
          <w:color w:val="002F5D"/>
        </w:rPr>
        <w:t xml:space="preserve">hospital </w:t>
      </w:r>
      <w:r w:rsidR="00491F6F" w:rsidRPr="009E7AB7">
        <w:rPr>
          <w:rFonts w:cstheme="minorHAnsi"/>
          <w:color w:val="002F5D"/>
        </w:rPr>
        <w:t>admissions</w:t>
      </w:r>
      <w:r w:rsidR="00AE2B0A" w:rsidRPr="00AE2B0A">
        <w:rPr>
          <w:rFonts w:cstheme="minorHAnsi"/>
          <w:color w:val="002F5D"/>
        </w:rPr>
        <w:t xml:space="preserve"> </w:t>
      </w:r>
      <w:r w:rsidR="00AE2B0A">
        <w:rPr>
          <w:rFonts w:cstheme="minorHAnsi"/>
          <w:color w:val="002F5D"/>
        </w:rPr>
        <w:t>in Fenland</w:t>
      </w:r>
      <w:r w:rsidR="00AE54D8" w:rsidRPr="009E7AB7">
        <w:rPr>
          <w:rFonts w:cstheme="minorHAnsi"/>
          <w:color w:val="002F5D"/>
        </w:rPr>
        <w:t>.</w:t>
      </w:r>
    </w:p>
    <w:p w14:paraId="68B60681" w14:textId="7528DEAF" w:rsidR="001C40F0" w:rsidRPr="00BE1681" w:rsidRDefault="00E52B94" w:rsidP="001C40F0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="001C40F0">
        <w:rPr>
          <w:rFonts w:cstheme="minorHAnsi"/>
          <w:color w:val="002F5D"/>
        </w:rPr>
        <w:t xml:space="preserve">has </w:t>
      </w:r>
      <w:r w:rsidR="001C40F0" w:rsidRPr="00BE1681">
        <w:rPr>
          <w:rFonts w:cstheme="minorHAnsi"/>
          <w:color w:val="002F5D"/>
        </w:rPr>
        <w:t xml:space="preserve">statistically </w:t>
      </w:r>
      <w:r w:rsidR="00FF5FBD">
        <w:rPr>
          <w:rFonts w:cstheme="minorHAnsi"/>
          <w:color w:val="002F5D"/>
        </w:rPr>
        <w:t>similar suicide rate</w:t>
      </w:r>
      <w:r w:rsidR="001C40F0">
        <w:rPr>
          <w:rFonts w:cstheme="minorHAnsi"/>
          <w:color w:val="002F5D"/>
        </w:rPr>
        <w:t xml:space="preserve"> when compared to the national </w:t>
      </w:r>
      <w:r w:rsidR="00AE2B0A">
        <w:rPr>
          <w:rFonts w:cstheme="minorHAnsi"/>
          <w:color w:val="002F5D"/>
        </w:rPr>
        <w:t>r</w:t>
      </w:r>
      <w:r w:rsidR="00FF5FBD">
        <w:rPr>
          <w:rFonts w:cstheme="minorHAnsi"/>
          <w:color w:val="002F5D"/>
        </w:rPr>
        <w:t>ate</w:t>
      </w:r>
      <w:r w:rsidR="001C40F0">
        <w:rPr>
          <w:rFonts w:cstheme="minorHAnsi"/>
          <w:color w:val="002F5D"/>
        </w:rPr>
        <w:t>.</w:t>
      </w:r>
    </w:p>
    <w:p w14:paraId="0DF7DA51" w14:textId="6ECB8D5B" w:rsidR="00491F6F" w:rsidRPr="00BE1681" w:rsidRDefault="005A3602" w:rsidP="005A3602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Cambridgeshire </w:t>
      </w:r>
      <w:r w:rsidR="00E30A5D">
        <w:rPr>
          <w:rFonts w:cstheme="minorHAnsi"/>
          <w:color w:val="002F5D"/>
        </w:rPr>
        <w:t>has</w:t>
      </w:r>
      <w:r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statistically significant</w:t>
      </w:r>
      <w:r>
        <w:rPr>
          <w:rFonts w:cstheme="minorHAnsi"/>
          <w:color w:val="002F5D"/>
        </w:rPr>
        <w:t>ly lower</w:t>
      </w:r>
      <w:r w:rsidR="00906B89">
        <w:rPr>
          <w:rFonts w:cstheme="minorHAnsi"/>
          <w:color w:val="002F5D"/>
        </w:rPr>
        <w:t xml:space="preserve"> suicide rate</w:t>
      </w:r>
      <w:r>
        <w:rPr>
          <w:rFonts w:cstheme="minorHAnsi"/>
          <w:color w:val="002F5D"/>
        </w:rPr>
        <w:t xml:space="preserve"> when compared to the national </w:t>
      </w:r>
      <w:r w:rsidR="00AE2B0A">
        <w:rPr>
          <w:rFonts w:cstheme="minorHAnsi"/>
          <w:color w:val="002F5D"/>
        </w:rPr>
        <w:t>r</w:t>
      </w:r>
      <w:r w:rsidR="00FF5FBD">
        <w:rPr>
          <w:rFonts w:cstheme="minorHAnsi"/>
          <w:color w:val="002F5D"/>
        </w:rPr>
        <w:t>ate</w:t>
      </w:r>
      <w:r>
        <w:rPr>
          <w:rFonts w:cstheme="minorHAnsi"/>
          <w:color w:val="002F5D"/>
        </w:rPr>
        <w:t>.</w:t>
      </w:r>
    </w:p>
    <w:p w14:paraId="5D833CBD" w14:textId="77777777" w:rsidR="00FC3AC5" w:rsidRDefault="00FC3AC5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bookmarkStart w:id="32" w:name="_Toc517869039"/>
      <w:r>
        <w:rPr>
          <w:rFonts w:eastAsia="Times New Roman"/>
        </w:rPr>
        <w:br w:type="page"/>
      </w:r>
    </w:p>
    <w:p w14:paraId="787F0F7E" w14:textId="267E7CB7" w:rsidR="0091191E" w:rsidRPr="00BE1681" w:rsidRDefault="00221070" w:rsidP="0071562F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Use of </w:t>
      </w:r>
      <w:r w:rsidR="0091191E" w:rsidRPr="00BE1681">
        <w:rPr>
          <w:rFonts w:eastAsia="Times New Roman"/>
        </w:rPr>
        <w:t xml:space="preserve">NHS </w:t>
      </w:r>
      <w:r w:rsidR="0091191E" w:rsidRPr="00BE1681">
        <w:t>hospital</w:t>
      </w:r>
      <w:r w:rsidR="0091191E" w:rsidRPr="00BE1681">
        <w:rPr>
          <w:rFonts w:eastAsia="Times New Roman"/>
        </w:rPr>
        <w:t xml:space="preserve"> services</w:t>
      </w:r>
      <w:bookmarkEnd w:id="32"/>
      <w:r w:rsidR="0091191E" w:rsidRPr="00BE1681">
        <w:rPr>
          <w:rFonts w:eastAsia="Times New Roman"/>
        </w:rPr>
        <w:t xml:space="preserve"> </w:t>
      </w:r>
    </w:p>
    <w:p w14:paraId="3D824C36" w14:textId="1579182D" w:rsidR="00416E69" w:rsidRPr="00BE1681" w:rsidRDefault="00416E69" w:rsidP="0071562F">
      <w:pPr>
        <w:rPr>
          <w:rFonts w:cstheme="minorHAnsi"/>
          <w:color w:val="002F5D"/>
        </w:rPr>
      </w:pPr>
    </w:p>
    <w:p w14:paraId="78D6608A" w14:textId="750A3737" w:rsidR="00C15A70" w:rsidRDefault="006A67E6" w:rsidP="0071562F">
      <w:pPr>
        <w:pStyle w:val="Caption"/>
        <w:rPr>
          <w:noProof/>
          <w:lang w:eastAsia="en-GB"/>
        </w:rPr>
      </w:pPr>
      <w:bookmarkStart w:id="33" w:name="_Toc51839863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0DCFE1D" wp14:editId="129C8672">
            <wp:simplePos x="0" y="0"/>
            <wp:positionH relativeFrom="margin">
              <wp:posOffset>-452336</wp:posOffset>
            </wp:positionH>
            <wp:positionV relativeFrom="margin">
              <wp:posOffset>779732</wp:posOffset>
            </wp:positionV>
            <wp:extent cx="6480000" cy="1835019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3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3AB" w:rsidRPr="005033AB">
        <w:rPr>
          <w:noProof/>
          <w:lang w:eastAsia="en-GB"/>
        </w:rPr>
        <w:t xml:space="preserve"> </w:t>
      </w:r>
      <w:r w:rsidR="00DC4A89">
        <w:t xml:space="preserve">Table </w:t>
      </w:r>
      <w:fldSimple w:instr=" SEQ Table \* ARABIC ">
        <w:r w:rsidR="00DC4A89">
          <w:rPr>
            <w:noProof/>
          </w:rPr>
          <w:t>12</w:t>
        </w:r>
      </w:fldSimple>
      <w:r w:rsidR="00DC4A89">
        <w:t xml:space="preserve">: </w:t>
      </w:r>
      <w:r w:rsidR="009070C5">
        <w:rPr>
          <w:rFonts w:cstheme="minorHAnsi"/>
          <w:color w:val="002F5D"/>
        </w:rPr>
        <w:t>Hospital-</w:t>
      </w:r>
      <w:r w:rsidR="00E17554">
        <w:rPr>
          <w:rFonts w:cstheme="minorHAnsi"/>
          <w:color w:val="002F5D"/>
        </w:rPr>
        <w:t xml:space="preserve">related </w:t>
      </w:r>
      <w:r w:rsidR="00416E69" w:rsidRPr="00BE1681">
        <w:rPr>
          <w:rFonts w:cstheme="minorHAnsi"/>
          <w:color w:val="002F5D"/>
        </w:rPr>
        <w:t>admissions and attendances b</w:t>
      </w:r>
      <w:r w:rsidR="00A5767A">
        <w:rPr>
          <w:rFonts w:cstheme="minorHAnsi"/>
          <w:color w:val="002F5D"/>
        </w:rPr>
        <w:t xml:space="preserve">y admission type for </w:t>
      </w:r>
      <w:r w:rsidR="00E52B94">
        <w:rPr>
          <w:rFonts w:cstheme="minorHAnsi"/>
          <w:color w:val="002F5D"/>
          <w:szCs w:val="22"/>
        </w:rPr>
        <w:t>Fenland</w:t>
      </w:r>
      <w:r w:rsidR="00E52B94" w:rsidRPr="00BE1681">
        <w:rPr>
          <w:rFonts w:cstheme="minorHAnsi"/>
          <w:color w:val="002F5D"/>
          <w:szCs w:val="22"/>
        </w:rPr>
        <w:t xml:space="preserve"> </w:t>
      </w:r>
      <w:r w:rsidR="00A5767A">
        <w:rPr>
          <w:rFonts w:cstheme="minorHAnsi"/>
          <w:color w:val="002F5D"/>
        </w:rPr>
        <w:t xml:space="preserve">and </w:t>
      </w:r>
      <w:r w:rsidR="00416E69" w:rsidRPr="00BE1681">
        <w:rPr>
          <w:rFonts w:cstheme="minorHAnsi"/>
          <w:color w:val="002F5D"/>
        </w:rPr>
        <w:t>Cambridgeshire</w:t>
      </w:r>
      <w:bookmarkEnd w:id="33"/>
      <w:r w:rsidR="005033AB" w:rsidRPr="005033AB">
        <w:rPr>
          <w:noProof/>
          <w:lang w:eastAsia="en-GB"/>
        </w:rPr>
        <w:t xml:space="preserve"> </w:t>
      </w:r>
    </w:p>
    <w:p w14:paraId="2925D9C2" w14:textId="2E2F1E56" w:rsidR="00465938" w:rsidRPr="006A1532" w:rsidRDefault="00FC3AC5" w:rsidP="00465938">
      <w:pPr>
        <w:rPr>
          <w:rFonts w:cstheme="minorHAnsi"/>
          <w:color w:val="002F5D"/>
          <w:sz w:val="20"/>
          <w:szCs w:val="20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46976" behindDoc="0" locked="0" layoutInCell="1" allowOverlap="1" wp14:anchorId="7CA6172F" wp14:editId="04E30D42">
            <wp:simplePos x="0" y="0"/>
            <wp:positionH relativeFrom="margin">
              <wp:posOffset>2844165</wp:posOffset>
            </wp:positionH>
            <wp:positionV relativeFrom="margin">
              <wp:posOffset>2611755</wp:posOffset>
            </wp:positionV>
            <wp:extent cx="3133725" cy="457200"/>
            <wp:effectExtent l="0" t="0" r="9525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2F5D"/>
          <w:sz w:val="20"/>
          <w:szCs w:val="20"/>
        </w:rPr>
        <w:t>N</w:t>
      </w:r>
      <w:r w:rsidR="00465938" w:rsidRPr="006A1532">
        <w:rPr>
          <w:rFonts w:cstheme="minorHAnsi"/>
          <w:color w:val="002F5D"/>
          <w:sz w:val="20"/>
          <w:szCs w:val="20"/>
        </w:rPr>
        <w:t>ote: DASR = directly age-standardised rate</w:t>
      </w:r>
    </w:p>
    <w:p w14:paraId="2C1FBE3F" w14:textId="76322417" w:rsidR="00465938" w:rsidRPr="006A1532" w:rsidRDefault="00465938" w:rsidP="00465938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Sources: NHS Digital Hospital Episode Statistics, Office for National Statistics mid-year population estimates</w:t>
      </w:r>
    </w:p>
    <w:p w14:paraId="59497926" w14:textId="75A1BCBC" w:rsidR="00416E69" w:rsidRPr="00BE1681" w:rsidRDefault="00416E69" w:rsidP="0071562F">
      <w:pPr>
        <w:rPr>
          <w:rFonts w:cstheme="minorHAnsi"/>
          <w:color w:val="002F5D"/>
        </w:rPr>
      </w:pPr>
    </w:p>
    <w:p w14:paraId="72B99AB7" w14:textId="356C4247" w:rsidR="00BE1681" w:rsidRDefault="0036256C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Rates for all </w:t>
      </w:r>
      <w:r w:rsidR="00B50F4F">
        <w:rPr>
          <w:rFonts w:cstheme="minorHAnsi"/>
          <w:color w:val="002F5D"/>
        </w:rPr>
        <w:t xml:space="preserve">hospital </w:t>
      </w:r>
      <w:r>
        <w:rPr>
          <w:rFonts w:cstheme="minorHAnsi"/>
          <w:color w:val="002F5D"/>
        </w:rPr>
        <w:t>admissions, elective</w:t>
      </w:r>
      <w:r w:rsidR="009070C5">
        <w:rPr>
          <w:rFonts w:cstheme="minorHAnsi"/>
          <w:color w:val="002F5D"/>
        </w:rPr>
        <w:t xml:space="preserve"> (planned)</w:t>
      </w:r>
      <w:r>
        <w:rPr>
          <w:rFonts w:cstheme="minorHAnsi"/>
          <w:color w:val="002F5D"/>
        </w:rPr>
        <w:t xml:space="preserve"> admissions and emergency admissions for all ages</w:t>
      </w:r>
      <w:r w:rsidR="00D576E7">
        <w:rPr>
          <w:rFonts w:cstheme="minorHAnsi"/>
          <w:color w:val="002F5D"/>
        </w:rPr>
        <w:t xml:space="preserve"> (excluding </w:t>
      </w:r>
      <w:r w:rsidR="004979AF">
        <w:rPr>
          <w:rFonts w:cstheme="minorHAnsi"/>
          <w:color w:val="002F5D"/>
        </w:rPr>
        <w:t>elective</w:t>
      </w:r>
      <w:r w:rsidR="00D576E7">
        <w:rPr>
          <w:rFonts w:cstheme="minorHAnsi"/>
          <w:color w:val="002F5D"/>
        </w:rPr>
        <w:t xml:space="preserve"> admissions for over 75’s)</w:t>
      </w:r>
      <w:r>
        <w:rPr>
          <w:rFonts w:cstheme="minorHAnsi"/>
          <w:color w:val="002F5D"/>
        </w:rPr>
        <w:t xml:space="preserve"> </w:t>
      </w:r>
      <w:r w:rsidR="009E1CC2">
        <w:rPr>
          <w:rFonts w:cstheme="minorHAnsi"/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are statistically significantly </w:t>
      </w:r>
      <w:r w:rsidR="004979AF">
        <w:rPr>
          <w:rFonts w:cstheme="minorHAnsi"/>
          <w:color w:val="002F5D"/>
        </w:rPr>
        <w:t>higher</w:t>
      </w:r>
      <w:r w:rsidR="00221070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than </w:t>
      </w:r>
      <w:r w:rsidR="006A4A39">
        <w:rPr>
          <w:rFonts w:cstheme="minorHAnsi"/>
          <w:color w:val="002F5D"/>
        </w:rPr>
        <w:t xml:space="preserve">Cambridgeshire </w:t>
      </w:r>
      <w:r w:rsidR="0016166A">
        <w:rPr>
          <w:rFonts w:cstheme="minorHAnsi"/>
          <w:color w:val="002F5D"/>
        </w:rPr>
        <w:t>average</w:t>
      </w:r>
      <w:r w:rsidR="00623406">
        <w:rPr>
          <w:rFonts w:cstheme="minorHAnsi"/>
          <w:color w:val="002F5D"/>
        </w:rPr>
        <w:t>s</w:t>
      </w:r>
      <w:r w:rsidR="008516BE">
        <w:rPr>
          <w:rFonts w:cstheme="minorHAnsi"/>
          <w:color w:val="002F5D"/>
        </w:rPr>
        <w:t>.</w:t>
      </w:r>
    </w:p>
    <w:p w14:paraId="2102545B" w14:textId="2EEE7048" w:rsidR="004979AF" w:rsidRPr="004979AF" w:rsidRDefault="001204D0" w:rsidP="004979A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In Fenland t</w:t>
      </w:r>
      <w:r w:rsidR="003F24EF">
        <w:rPr>
          <w:rFonts w:cstheme="minorHAnsi"/>
          <w:color w:val="002F5D"/>
        </w:rPr>
        <w:t xml:space="preserve">he rate for </w:t>
      </w:r>
      <w:r w:rsidR="004979AF">
        <w:rPr>
          <w:rFonts w:cstheme="minorHAnsi"/>
          <w:color w:val="002F5D"/>
        </w:rPr>
        <w:t>elective</w:t>
      </w:r>
      <w:r w:rsidR="003F24EF">
        <w:rPr>
          <w:rFonts w:cstheme="minorHAnsi"/>
          <w:color w:val="002F5D"/>
        </w:rPr>
        <w:t xml:space="preserve"> hospital admissions for over 75’s is statistically similar to Cambridgeshire County. </w:t>
      </w:r>
    </w:p>
    <w:p w14:paraId="55715E9B" w14:textId="378A5610" w:rsidR="006043C6" w:rsidRDefault="00B50F4F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</w:t>
      </w:r>
      <w:r w:rsidR="007E6DBA">
        <w:rPr>
          <w:rFonts w:cstheme="minorHAnsi"/>
          <w:color w:val="002F5D"/>
        </w:rPr>
        <w:t xml:space="preserve"> within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for all admission</w:t>
      </w:r>
      <w:r w:rsidR="00623406">
        <w:rPr>
          <w:rFonts w:cstheme="minorHAnsi"/>
          <w:color w:val="002F5D"/>
        </w:rPr>
        <w:t>s</w:t>
      </w:r>
      <w:r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 xml:space="preserve">are </w:t>
      </w:r>
      <w:r w:rsidR="00CF3612">
        <w:rPr>
          <w:rFonts w:cstheme="minorHAnsi"/>
          <w:color w:val="002F5D"/>
        </w:rPr>
        <w:t>almost</w:t>
      </w:r>
      <w:r w:rsidR="006043C6" w:rsidRPr="00BE1681">
        <w:rPr>
          <w:rFonts w:cstheme="minorHAnsi"/>
          <w:color w:val="002F5D"/>
        </w:rPr>
        <w:t xml:space="preserve"> three</w:t>
      </w:r>
      <w:r w:rsidR="007E6DBA"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>times higher in people age</w:t>
      </w:r>
      <w:r w:rsidR="0016166A">
        <w:rPr>
          <w:rFonts w:cstheme="minorHAnsi"/>
          <w:color w:val="002F5D"/>
        </w:rPr>
        <w:t xml:space="preserve">d 75 and over than </w:t>
      </w:r>
      <w:r w:rsidR="00DD4C8E">
        <w:rPr>
          <w:rFonts w:cstheme="minorHAnsi"/>
          <w:color w:val="002F5D"/>
        </w:rPr>
        <w:t>those</w:t>
      </w:r>
      <w:r w:rsidR="0016166A">
        <w:rPr>
          <w:rFonts w:cstheme="minorHAnsi"/>
          <w:color w:val="002F5D"/>
        </w:rPr>
        <w:t xml:space="preserve"> under 75</w:t>
      </w:r>
      <w:r w:rsidR="008516BE">
        <w:rPr>
          <w:rFonts w:cstheme="minorHAnsi"/>
          <w:color w:val="002F5D"/>
        </w:rPr>
        <w:t>.</w:t>
      </w:r>
    </w:p>
    <w:p w14:paraId="366D1354" w14:textId="54B7E1DB" w:rsidR="00073E91" w:rsidRPr="00B87041" w:rsidRDefault="003F24EF" w:rsidP="008F259C">
      <w:pPr>
        <w:pStyle w:val="ListParagraph"/>
        <w:numPr>
          <w:ilvl w:val="0"/>
          <w:numId w:val="21"/>
        </w:numPr>
      </w:pPr>
      <w:r w:rsidRPr="00B87041">
        <w:rPr>
          <w:rFonts w:cstheme="minorHAnsi"/>
          <w:color w:val="002F5D"/>
        </w:rPr>
        <w:t xml:space="preserve">All departments and minor injury unit based A&amp;E attendances for </w:t>
      </w:r>
      <w:r w:rsidR="00E52B94" w:rsidRPr="00B87041">
        <w:rPr>
          <w:rFonts w:cstheme="minorHAnsi"/>
          <w:color w:val="002F5D"/>
        </w:rPr>
        <w:t xml:space="preserve">Fenland </w:t>
      </w:r>
      <w:r w:rsidRPr="00B87041">
        <w:rPr>
          <w:rFonts w:cstheme="minorHAnsi"/>
          <w:color w:val="002F5D"/>
        </w:rPr>
        <w:t>are statistically significantly higher than the Cambridgeshire average</w:t>
      </w:r>
      <w:r w:rsidR="007D34A3" w:rsidRPr="00B87041">
        <w:rPr>
          <w:rFonts w:cstheme="minorHAnsi"/>
          <w:color w:val="002F5D"/>
        </w:rPr>
        <w:t>. T</w:t>
      </w:r>
      <w:r w:rsidRPr="00B87041">
        <w:rPr>
          <w:rFonts w:cstheme="minorHAnsi"/>
          <w:color w:val="002F5D"/>
        </w:rPr>
        <w:t>he rate for 24-hour consultant led department</w:t>
      </w:r>
      <w:r w:rsidR="007D34A3" w:rsidRPr="00B87041">
        <w:rPr>
          <w:rFonts w:cstheme="minorHAnsi"/>
          <w:color w:val="002F5D"/>
        </w:rPr>
        <w:t>s, however</w:t>
      </w:r>
      <w:r w:rsidRPr="00B87041">
        <w:rPr>
          <w:rFonts w:cstheme="minorHAnsi"/>
          <w:color w:val="002F5D"/>
        </w:rPr>
        <w:t xml:space="preserve"> </w:t>
      </w:r>
      <w:r w:rsidR="009E4ACD" w:rsidRPr="00B87041">
        <w:rPr>
          <w:rFonts w:cstheme="minorHAnsi"/>
          <w:color w:val="002F5D"/>
        </w:rPr>
        <w:t>are</w:t>
      </w:r>
      <w:r w:rsidRPr="00B87041">
        <w:rPr>
          <w:rFonts w:cstheme="minorHAnsi"/>
          <w:color w:val="002F5D"/>
        </w:rPr>
        <w:t xml:space="preserve"> statistically significantly lower than the Cambridgeshire average</w:t>
      </w:r>
      <w:r w:rsidR="00B87041" w:rsidRPr="00B87041">
        <w:rPr>
          <w:rFonts w:cstheme="minorHAnsi"/>
          <w:color w:val="002F5D"/>
        </w:rPr>
        <w:t xml:space="preserve"> – this is highly influenced by the type of service that is based most locally at </w:t>
      </w:r>
      <w:r w:rsidR="00B87041">
        <w:rPr>
          <w:rFonts w:cstheme="minorHAnsi"/>
          <w:color w:val="002F5D"/>
        </w:rPr>
        <w:t xml:space="preserve">Doddington and Hinchingbrooke Hospital’s </w:t>
      </w:r>
    </w:p>
    <w:p w14:paraId="5A2DA855" w14:textId="29B53E30" w:rsidR="00B87041" w:rsidRDefault="00B87041" w:rsidP="00B87041">
      <w:pPr>
        <w:pStyle w:val="ListParagraph"/>
        <w:ind w:left="360"/>
      </w:pPr>
    </w:p>
    <w:p w14:paraId="243360A2" w14:textId="09B5184D" w:rsidR="00C629D9" w:rsidRDefault="00497F79" w:rsidP="00073E91">
      <w:pPr>
        <w:pStyle w:val="Heading1"/>
      </w:pPr>
      <w:bookmarkStart w:id="34" w:name="_Toc517869040"/>
      <w:r>
        <w:t>Life expectancy and mortality</w:t>
      </w:r>
      <w:bookmarkEnd w:id="34"/>
    </w:p>
    <w:p w14:paraId="620EDD66" w14:textId="301B002E" w:rsidR="007A7BD7" w:rsidRDefault="007A7BD7" w:rsidP="0071562F">
      <w:pPr>
        <w:pStyle w:val="Caption"/>
        <w:rPr>
          <w:rFonts w:cs="Arial"/>
          <w:color w:val="002F5D"/>
        </w:rPr>
      </w:pPr>
    </w:p>
    <w:p w14:paraId="6F5074E2" w14:textId="4B4CC96A" w:rsidR="007A7BD7" w:rsidRDefault="00FC3AC5" w:rsidP="0071562F">
      <w:pPr>
        <w:pStyle w:val="Caption"/>
        <w:rPr>
          <w:rFonts w:cs="Arial"/>
          <w:color w:val="002F5D"/>
        </w:rPr>
      </w:pPr>
      <w:bookmarkStart w:id="35" w:name="_Toc518398631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4B38F75" wp14:editId="0206EF1B">
            <wp:simplePos x="0" y="0"/>
            <wp:positionH relativeFrom="margin">
              <wp:posOffset>-309245</wp:posOffset>
            </wp:positionH>
            <wp:positionV relativeFrom="margin">
              <wp:posOffset>6243955</wp:posOffset>
            </wp:positionV>
            <wp:extent cx="6479540" cy="1238885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89">
        <w:t xml:space="preserve">Table </w:t>
      </w:r>
      <w:fldSimple w:instr=" SEQ Table \* ARABIC ">
        <w:r w:rsidR="00DC4A89">
          <w:rPr>
            <w:noProof/>
          </w:rPr>
          <w:t>13</w:t>
        </w:r>
      </w:fldSimple>
      <w:r w:rsidR="00DC4A89">
        <w:t xml:space="preserve">: </w:t>
      </w:r>
      <w:r w:rsidR="007A7BD7">
        <w:rPr>
          <w:rFonts w:cs="Arial"/>
          <w:color w:val="002F5D"/>
        </w:rPr>
        <w:t xml:space="preserve">Life </w:t>
      </w:r>
      <w:r w:rsidR="007A7BD7" w:rsidRPr="00A41ED0">
        <w:rPr>
          <w:rFonts w:cs="Arial"/>
          <w:color w:val="002F5D"/>
        </w:rPr>
        <w:t>expectancy</w:t>
      </w:r>
      <w:r w:rsidR="007A7BD7">
        <w:rPr>
          <w:rFonts w:cs="Arial"/>
          <w:color w:val="002F5D"/>
        </w:rPr>
        <w:t xml:space="preserve"> and healthy life expectancy for </w:t>
      </w:r>
      <w:r w:rsidR="00E52B94">
        <w:rPr>
          <w:rFonts w:cstheme="minorHAnsi"/>
          <w:color w:val="002F5D"/>
          <w:szCs w:val="22"/>
        </w:rPr>
        <w:t>Fenland</w:t>
      </w:r>
      <w:r w:rsidR="007A7BD7">
        <w:rPr>
          <w:rFonts w:cs="Arial"/>
          <w:color w:val="002F5D"/>
        </w:rPr>
        <w:t>, Cambridgeshire and England</w:t>
      </w:r>
      <w:bookmarkEnd w:id="35"/>
    </w:p>
    <w:p w14:paraId="6593B821" w14:textId="01559549" w:rsidR="00090806" w:rsidRPr="00FC3AC5" w:rsidRDefault="00090806" w:rsidP="00090806">
      <w:pPr>
        <w:pStyle w:val="ListParagraph"/>
        <w:ind w:left="360"/>
        <w:rPr>
          <w:color w:val="0070C0"/>
        </w:rPr>
      </w:pPr>
      <w:r w:rsidRPr="00FC3AC5">
        <w:rPr>
          <w:color w:val="002060"/>
          <w:sz w:val="20"/>
          <w:lang w:eastAsia="en-GB"/>
        </w:rPr>
        <w:t xml:space="preserve">Source: PHE, Public Health Outcomes Framework, </w:t>
      </w:r>
      <w:hyperlink r:id="rId39" w:history="1">
        <w:r w:rsidRPr="00FC3AC5">
          <w:rPr>
            <w:rStyle w:val="Hyperlink"/>
            <w:color w:val="0070C0"/>
            <w:sz w:val="20"/>
            <w:lang w:eastAsia="en-GB"/>
          </w:rPr>
          <w:t>http://www.phoutcomes.info/</w:t>
        </w:r>
      </w:hyperlink>
    </w:p>
    <w:p w14:paraId="36B6F68C" w14:textId="43CB76CB" w:rsidR="00090806" w:rsidRDefault="00090806" w:rsidP="00090806">
      <w:pPr>
        <w:pStyle w:val="ListParagraph"/>
        <w:ind w:left="360"/>
        <w:rPr>
          <w:color w:val="002F5D"/>
        </w:rPr>
      </w:pPr>
    </w:p>
    <w:p w14:paraId="47551DB7" w14:textId="4984536C" w:rsidR="00BD3651" w:rsidRPr="00196FF6" w:rsidRDefault="00BD3651" w:rsidP="00090806">
      <w:pPr>
        <w:pStyle w:val="ListParagraph"/>
        <w:numPr>
          <w:ilvl w:val="0"/>
          <w:numId w:val="17"/>
        </w:numPr>
        <w:rPr>
          <w:color w:val="002F5D"/>
        </w:rPr>
      </w:pPr>
      <w:r w:rsidRPr="00A41ED0">
        <w:rPr>
          <w:color w:val="002F5D"/>
        </w:rPr>
        <w:t xml:space="preserve">Life expectancy at birth is statistically significantly </w:t>
      </w:r>
      <w:r>
        <w:rPr>
          <w:color w:val="002F5D"/>
        </w:rPr>
        <w:t>lower</w:t>
      </w:r>
      <w:r w:rsidRPr="00A41ED0">
        <w:rPr>
          <w:color w:val="002F5D"/>
        </w:rPr>
        <w:t xml:space="preserve"> than the England average in males and females in </w:t>
      </w:r>
      <w:r>
        <w:rPr>
          <w:rFonts w:cstheme="minorHAnsi"/>
          <w:color w:val="002F5D"/>
        </w:rPr>
        <w:t>Fenland.</w:t>
      </w:r>
    </w:p>
    <w:p w14:paraId="39117349" w14:textId="16CF20A3" w:rsidR="00BD3651" w:rsidRDefault="00BD3651" w:rsidP="00BD3651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Fenland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lower than England for males, with a gap of -1.1 years (78.4 years compared to 79.5 years).</w:t>
      </w:r>
    </w:p>
    <w:p w14:paraId="6D809B79" w14:textId="4202CDC3" w:rsidR="00BD3651" w:rsidRPr="007673DA" w:rsidRDefault="00BD3651" w:rsidP="00BD3651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Fenland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lower than England for females, with a gap of -0.8 year (82.3 years compared to 83.1 years).</w:t>
      </w:r>
    </w:p>
    <w:p w14:paraId="79D956A2" w14:textId="79104D38" w:rsidR="00BD3651" w:rsidRDefault="00BD3651" w:rsidP="00BD3651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 w:rsidRPr="006A00ED">
        <w:rPr>
          <w:color w:val="002F5D"/>
        </w:rPr>
        <w:lastRenderedPageBreak/>
        <w:t xml:space="preserve">Healthy life expectancy in Cambridgeshire is statistically significantly higher than the England average for males and females </w:t>
      </w:r>
      <w:r>
        <w:rPr>
          <w:color w:val="002F5D"/>
        </w:rPr>
        <w:t>with a year gap of 1.9 for both sexes.</w:t>
      </w:r>
    </w:p>
    <w:p w14:paraId="0DCF1E09" w14:textId="0B67240D" w:rsidR="006A00ED" w:rsidRPr="006A00ED" w:rsidRDefault="006A00ED" w:rsidP="0071562F">
      <w:pPr>
        <w:pStyle w:val="ListParagraph"/>
        <w:ind w:left="426"/>
        <w:rPr>
          <w:color w:val="002F5D"/>
        </w:rPr>
      </w:pPr>
    </w:p>
    <w:p w14:paraId="28F22114" w14:textId="2E5BC153" w:rsidR="00A279E8" w:rsidRDefault="00A279E8" w:rsidP="00A279E8">
      <w:pPr>
        <w:pStyle w:val="Caption"/>
      </w:pPr>
      <w:bookmarkStart w:id="36" w:name="_Toc518398662"/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 xml:space="preserve">: </w:t>
      </w:r>
      <w:r w:rsidRPr="00DB6158">
        <w:rPr>
          <w:rFonts w:cs="Arial"/>
          <w:color w:val="002F5D"/>
        </w:rPr>
        <w:t>Major causes of death</w:t>
      </w:r>
      <w:r>
        <w:rPr>
          <w:rFonts w:cs="Arial"/>
          <w:color w:val="002F5D"/>
        </w:rPr>
        <w:t xml:space="preserve"> in </w:t>
      </w:r>
      <w:r w:rsidR="00E52B94">
        <w:rPr>
          <w:rFonts w:cstheme="minorHAnsi"/>
          <w:color w:val="002F5D"/>
          <w:szCs w:val="22"/>
        </w:rPr>
        <w:t>Fenland</w:t>
      </w:r>
      <w:r>
        <w:rPr>
          <w:rFonts w:cs="Arial"/>
          <w:color w:val="002F5D"/>
        </w:rPr>
        <w:t>,</w:t>
      </w:r>
      <w:r w:rsidRPr="00DB6158">
        <w:rPr>
          <w:rFonts w:cs="Arial"/>
          <w:color w:val="002F5D"/>
        </w:rPr>
        <w:t xml:space="preserve"> </w:t>
      </w:r>
      <w:r>
        <w:rPr>
          <w:rFonts w:cs="Arial"/>
          <w:color w:val="002F5D"/>
        </w:rPr>
        <w:t>2</w:t>
      </w:r>
      <w:r w:rsidRPr="00DB6158">
        <w:rPr>
          <w:rFonts w:cs="Arial"/>
          <w:color w:val="002F5D"/>
        </w:rPr>
        <w:t>014-16</w:t>
      </w:r>
      <w:bookmarkEnd w:id="36"/>
    </w:p>
    <w:p w14:paraId="08B03AA6" w14:textId="54DD8D22" w:rsidR="00746F93" w:rsidRDefault="00FC3AC5" w:rsidP="0071562F">
      <w:pPr>
        <w:pStyle w:val="ListParagraph"/>
        <w:ind w:left="426"/>
        <w:rPr>
          <w:rFonts w:cs="Arial"/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8B54FCF" wp14:editId="5945B8BD">
            <wp:simplePos x="0" y="0"/>
            <wp:positionH relativeFrom="margin">
              <wp:posOffset>-122867</wp:posOffset>
            </wp:positionH>
            <wp:positionV relativeFrom="margin">
              <wp:posOffset>822325</wp:posOffset>
            </wp:positionV>
            <wp:extent cx="2924175" cy="2699385"/>
            <wp:effectExtent l="0" t="0" r="9525" b="571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FADE" w14:textId="1D90BE34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Around </w:t>
      </w:r>
      <w:r w:rsidR="00E22E9E">
        <w:rPr>
          <w:rFonts w:cstheme="minorHAnsi"/>
          <w:color w:val="002F5D"/>
        </w:rPr>
        <w:t>1,100</w:t>
      </w:r>
      <w:r w:rsidRPr="006B1537">
        <w:rPr>
          <w:rFonts w:cstheme="minorHAnsi"/>
          <w:color w:val="002F5D"/>
        </w:rPr>
        <w:t xml:space="preserve"> deaths occurred each year 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residents during 2014-16</w:t>
      </w:r>
      <w:r w:rsidR="006B1537">
        <w:rPr>
          <w:rFonts w:cstheme="minorHAnsi"/>
          <w:color w:val="002F5D"/>
        </w:rPr>
        <w:t>.</w:t>
      </w:r>
    </w:p>
    <w:p w14:paraId="44E4FAE7" w14:textId="3BFC8412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The majority of deaths were due to </w:t>
      </w:r>
      <w:r w:rsidR="00BB617C">
        <w:rPr>
          <w:rFonts w:cstheme="minorHAnsi"/>
          <w:color w:val="002F5D"/>
        </w:rPr>
        <w:t>cancer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</w:t>
      </w:r>
      <w:r w:rsidR="00BB617C">
        <w:rPr>
          <w:rFonts w:cstheme="minorHAnsi"/>
          <w:color w:val="002F5D"/>
        </w:rPr>
        <w:t>2</w:t>
      </w:r>
      <w:r w:rsidR="00E22E9E">
        <w:rPr>
          <w:rFonts w:cstheme="minorHAnsi"/>
          <w:color w:val="002F5D"/>
        </w:rPr>
        <w:t>8</w:t>
      </w:r>
      <w:r w:rsidRPr="006B1537">
        <w:rPr>
          <w:rFonts w:cstheme="minorHAnsi"/>
          <w:color w:val="002F5D"/>
        </w:rPr>
        <w:t xml:space="preserve">%) and </w:t>
      </w:r>
      <w:r w:rsidR="00BB617C">
        <w:rPr>
          <w:rFonts w:cstheme="minorHAnsi"/>
          <w:color w:val="002F5D"/>
        </w:rPr>
        <w:t>cardiovascular disease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(2</w:t>
      </w:r>
      <w:r w:rsidR="00E22E9E">
        <w:rPr>
          <w:rFonts w:cstheme="minorHAnsi"/>
          <w:color w:val="002F5D"/>
        </w:rPr>
        <w:t>5</w:t>
      </w:r>
      <w:r w:rsidRPr="006B1537">
        <w:rPr>
          <w:rFonts w:cstheme="minorHAnsi"/>
          <w:color w:val="002F5D"/>
        </w:rPr>
        <w:t xml:space="preserve">%), followed by </w:t>
      </w:r>
      <w:r w:rsidR="00E22E9E" w:rsidRPr="006B1537">
        <w:rPr>
          <w:rFonts w:cstheme="minorHAnsi"/>
          <w:color w:val="002F5D"/>
        </w:rPr>
        <w:t>respiratory disease</w:t>
      </w:r>
      <w:r w:rsidR="00E22E9E">
        <w:rPr>
          <w:rFonts w:cstheme="minorHAnsi"/>
          <w:color w:val="002F5D"/>
        </w:rPr>
        <w:t xml:space="preserve"> at</w:t>
      </w:r>
      <w:r w:rsidR="00E22E9E" w:rsidRPr="006B1537">
        <w:rPr>
          <w:rFonts w:cstheme="minorHAnsi"/>
          <w:color w:val="002F5D"/>
        </w:rPr>
        <w:t xml:space="preserve"> (</w:t>
      </w:r>
      <w:r w:rsidR="00E22E9E">
        <w:rPr>
          <w:rFonts w:cstheme="minorHAnsi"/>
          <w:color w:val="002F5D"/>
        </w:rPr>
        <w:t>15</w:t>
      </w:r>
      <w:r w:rsidR="00E22E9E" w:rsidRPr="006B1537">
        <w:rPr>
          <w:rFonts w:cstheme="minorHAnsi"/>
          <w:color w:val="002F5D"/>
        </w:rPr>
        <w:t>%)</w:t>
      </w:r>
      <w:r w:rsidR="00E22E9E">
        <w:rPr>
          <w:rFonts w:cstheme="minorHAnsi"/>
          <w:color w:val="002F5D"/>
        </w:rPr>
        <w:t xml:space="preserve"> and </w:t>
      </w:r>
      <w:r w:rsidR="00B76C93" w:rsidRPr="006B1537">
        <w:rPr>
          <w:rFonts w:cstheme="minorHAnsi"/>
          <w:color w:val="002F5D"/>
        </w:rPr>
        <w:t xml:space="preserve">dementia and Alzheimer’s </w:t>
      </w:r>
      <w:r w:rsidR="00B76C93">
        <w:rPr>
          <w:rFonts w:cstheme="minorHAnsi"/>
          <w:color w:val="002F5D"/>
        </w:rPr>
        <w:t xml:space="preserve">at </w:t>
      </w:r>
      <w:r w:rsidR="00B76C93" w:rsidRPr="006B1537">
        <w:rPr>
          <w:rFonts w:cstheme="minorHAnsi"/>
          <w:color w:val="002F5D"/>
        </w:rPr>
        <w:t>(1</w:t>
      </w:r>
      <w:r w:rsidR="00E22E9E">
        <w:rPr>
          <w:rFonts w:cstheme="minorHAnsi"/>
          <w:color w:val="002F5D"/>
        </w:rPr>
        <w:t>0</w:t>
      </w:r>
      <w:r w:rsidR="00B76C93" w:rsidRPr="006B1537">
        <w:rPr>
          <w:rFonts w:cstheme="minorHAnsi"/>
          <w:color w:val="002F5D"/>
        </w:rPr>
        <w:t>%)</w:t>
      </w:r>
      <w:r w:rsidR="00F47898">
        <w:rPr>
          <w:rFonts w:cstheme="minorHAnsi"/>
          <w:color w:val="002F5D"/>
        </w:rPr>
        <w:t>; other causes contributed 22%.</w:t>
      </w:r>
    </w:p>
    <w:p w14:paraId="1F7A4B1C" w14:textId="7D14E64E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>The major c</w:t>
      </w:r>
      <w:r w:rsidR="00947FC6">
        <w:rPr>
          <w:rFonts w:cstheme="minorHAnsi"/>
          <w:color w:val="002F5D"/>
        </w:rPr>
        <w:t xml:space="preserve">auses of death in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are s</w:t>
      </w:r>
      <w:r w:rsidR="0016166A" w:rsidRPr="006B1537">
        <w:rPr>
          <w:rFonts w:cstheme="minorHAnsi"/>
          <w:color w:val="002F5D"/>
        </w:rPr>
        <w:t>imilar to those seen nationally</w:t>
      </w:r>
      <w:r w:rsidR="00F47898">
        <w:rPr>
          <w:rFonts w:cstheme="minorHAnsi"/>
          <w:color w:val="002F5D"/>
        </w:rPr>
        <w:t>.</w:t>
      </w:r>
    </w:p>
    <w:p w14:paraId="31A026D2" w14:textId="5954EB07" w:rsidR="001C3917" w:rsidRDefault="001C3917" w:rsidP="0071562F">
      <w:pPr>
        <w:rPr>
          <w:color w:val="002F5D"/>
        </w:rPr>
      </w:pPr>
    </w:p>
    <w:p w14:paraId="67FE2239" w14:textId="47BF1F44" w:rsidR="001C3917" w:rsidRDefault="001C3917" w:rsidP="0071562F">
      <w:pPr>
        <w:rPr>
          <w:color w:val="002F5D"/>
        </w:rPr>
      </w:pPr>
    </w:p>
    <w:p w14:paraId="337DF8A7" w14:textId="75452E7B" w:rsidR="00F66437" w:rsidRDefault="00F66437" w:rsidP="00073E91">
      <w:pPr>
        <w:rPr>
          <w:color w:val="002F5D"/>
        </w:rPr>
      </w:pPr>
      <w:bookmarkStart w:id="37" w:name="_Toc518398632"/>
    </w:p>
    <w:p w14:paraId="02B8FECE" w14:textId="4998243F" w:rsidR="00F66437" w:rsidRDefault="00F66437" w:rsidP="00073E91">
      <w:pPr>
        <w:rPr>
          <w:color w:val="002F5D"/>
        </w:rPr>
      </w:pPr>
    </w:p>
    <w:p w14:paraId="0E13DA0A" w14:textId="2B82B0FC" w:rsidR="00F66437" w:rsidRDefault="00F66437" w:rsidP="00073E91">
      <w:pPr>
        <w:rPr>
          <w:color w:val="002F5D"/>
        </w:rPr>
      </w:pPr>
    </w:p>
    <w:p w14:paraId="50AE302B" w14:textId="4FCC7C87" w:rsidR="00F66437" w:rsidRDefault="00FC3AC5" w:rsidP="00073E91">
      <w:pPr>
        <w:rPr>
          <w:color w:val="002F5D"/>
        </w:rPr>
      </w:pPr>
      <w:r>
        <w:rPr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973FE" wp14:editId="24C3E2D9">
                <wp:simplePos x="0" y="0"/>
                <wp:positionH relativeFrom="column">
                  <wp:posOffset>-118266</wp:posOffset>
                </wp:positionH>
                <wp:positionV relativeFrom="paragraph">
                  <wp:posOffset>251735</wp:posOffset>
                </wp:positionV>
                <wp:extent cx="5705475" cy="238125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53A7" w14:textId="193EF215" w:rsidR="00882085" w:rsidRPr="00034C5F" w:rsidRDefault="00882085" w:rsidP="00034C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color w:val="002F5D"/>
                              </w:rPr>
                            </w:pP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:</w:t>
                            </w:r>
                            <w:r w:rsidRPr="00176DFE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NHS Digital P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rimary Care Mortality Database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(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Cambridgeshire County Cou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ncil Public Health Intelligence)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73F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9.3pt;margin-top:19.8pt;width:449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rRDAIAAPoDAAAOAAAAZHJzL2Uyb0RvYy54bWysU11v2yAUfZ+0/4B4X+x48ZJacaquXadJ&#10;3YfU7gdgjGM04DIgsbNfvwtOsqh9q8YDAi6ce865l/X1qBXZC+clmJrOZzklwnBopdnW9OfT/bsV&#10;JT4w0zIFRtT0IDy93rx9sx5sJQroQbXCEQQxvhpsTfsQbJVlnvdCMz8DKwwGO3CaBdy6bdY6NiC6&#10;VlmR5x+yAVxrHXDhPZ7eTUG6SfhdJ3j43nVeBKJqitxCml2amzhnmzWrto7ZXvIjDfYKFppJg0nP&#10;UHcsMLJz8gWUltyBhy7MOOgMuk5ykTSgmnn+TM1jz6xIWtAcb882+f8Hy7/tfzgi25peoT2GaazR&#10;kxgD+QgjKaI9g/UV3nq0eC+MeIxlTlK9fQD+yxMDtz0zW3HjHAy9YC3Sm8eX2cXTCcdHkGb4Ci2m&#10;YbsACWjsnI7eoRsE0ZHH4VyaSIXjYbnMy8WypIRjrHi/mhdlSsGq02vrfPgsQJO4qKnD0id0tn/w&#10;IbJh1elKTGbgXiqVyq8MGVB/iZDPIloG7E4ldU1XeRxTv0SRn0ybHgcm1bTGBMocVUehk+QwNmPy&#10;d3Uys4H2gDY4mJoRPw8uenB/KBmwEWvqf++YE5SoLwatvJovFrFz02ZRLgvcuMtIcxlhhiNUTQMl&#10;0/I2pG6fhN2g5Z1MbsTaTEyOlLHBkknHzxA7+HKfbv37spu/AAAA//8DAFBLAwQUAAYACAAAACEA&#10;xZW2cd4AAAAJAQAADwAAAGRycy9kb3ducmV2LnhtbEyPy07DMBBF90j8gzVI7Fo7PJoHmVQIxBbU&#10;ApW6c+NpEhGPo9htwt9jVrAajebozrnlera9ONPoO8cIyVKBIK6d6bhB+Hh/WWQgfNBsdO+YEL7J&#10;w7q6vCh1YdzEGzpvQyNiCPtCI7QhDIWUvm7Jar90A3G8Hd1odYjr2Egz6imG217eKLWSVnccP7R6&#10;oKeW6q/tySJ8vh73uzv11jzb+2Fys5Jsc4l4fTU/PoAINIc/GH71ozpU0engTmy86BEWSbaKKMJt&#10;HmcEsjTPQRwQ0jQBWZXyf4PqBwAA//8DAFBLAQItABQABgAIAAAAIQC2gziS/gAAAOEBAAATAAAA&#10;AAAAAAAAAAAAAAAAAABbQ29udGVudF9UeXBlc10ueG1sUEsBAi0AFAAGAAgAAAAhADj9If/WAAAA&#10;lAEAAAsAAAAAAAAAAAAAAAAALwEAAF9yZWxzLy5yZWxzUEsBAi0AFAAGAAgAAAAhANoEitEMAgAA&#10;+gMAAA4AAAAAAAAAAAAAAAAALgIAAGRycy9lMm9Eb2MueG1sUEsBAi0AFAAGAAgAAAAhAMWVtnHe&#10;AAAACQEAAA8AAAAAAAAAAAAAAAAAZgQAAGRycy9kb3ducmV2LnhtbFBLBQYAAAAABAAEAPMAAABx&#10;BQAAAAA=&#10;" filled="f" stroked="f">
                <v:textbox>
                  <w:txbxContent>
                    <w:p w14:paraId="28C053A7" w14:textId="193EF215" w:rsidR="00882085" w:rsidRPr="00034C5F" w:rsidRDefault="00882085" w:rsidP="00034C5F">
                      <w:pPr>
                        <w:pStyle w:val="ListParagraph"/>
                        <w:ind w:left="0"/>
                        <w:rPr>
                          <w:rFonts w:cs="Arial"/>
                          <w:color w:val="002F5D"/>
                        </w:rPr>
                      </w:pP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Source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:</w:t>
                      </w:r>
                      <w:r w:rsidRPr="00176DFE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NHS Digital P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rimary Care Mortality Database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(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Cambridgeshire County Cou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ncil Public Health Intelligence)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5E29C" w14:textId="126921F6" w:rsidR="00F66437" w:rsidRDefault="00F66437" w:rsidP="00073E91">
      <w:pPr>
        <w:rPr>
          <w:color w:val="002F5D"/>
        </w:rPr>
      </w:pPr>
    </w:p>
    <w:p w14:paraId="4766B8B9" w14:textId="213363D0" w:rsidR="00360C2D" w:rsidRPr="00073E91" w:rsidRDefault="00FC3AC5" w:rsidP="00073E91">
      <w:pPr>
        <w:rPr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48000" behindDoc="0" locked="0" layoutInCell="1" allowOverlap="1" wp14:anchorId="1C82FE8E" wp14:editId="47D01216">
            <wp:simplePos x="0" y="0"/>
            <wp:positionH relativeFrom="margin">
              <wp:posOffset>2656936</wp:posOffset>
            </wp:positionH>
            <wp:positionV relativeFrom="margin">
              <wp:posOffset>5928995</wp:posOffset>
            </wp:positionV>
            <wp:extent cx="3400425" cy="466725"/>
            <wp:effectExtent l="0" t="0" r="9525" b="9525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4004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09BDE16" wp14:editId="6A689B57">
            <wp:simplePos x="0" y="0"/>
            <wp:positionH relativeFrom="margin">
              <wp:posOffset>-374015</wp:posOffset>
            </wp:positionH>
            <wp:positionV relativeFrom="margin">
              <wp:posOffset>4353045</wp:posOffset>
            </wp:positionV>
            <wp:extent cx="6480000" cy="1574412"/>
            <wp:effectExtent l="0" t="0" r="0" b="698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7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 w:rsidRPr="007B0FA0">
        <w:rPr>
          <w:color w:val="002F5D"/>
        </w:rPr>
        <w:t xml:space="preserve">Table </w:t>
      </w:r>
      <w:r w:rsidR="00326BEC" w:rsidRPr="007B0FA0">
        <w:rPr>
          <w:color w:val="002F5D"/>
        </w:rPr>
        <w:fldChar w:fldCharType="begin"/>
      </w:r>
      <w:r w:rsidR="00326BEC" w:rsidRPr="007B0FA0">
        <w:rPr>
          <w:color w:val="002F5D"/>
        </w:rPr>
        <w:instrText xml:space="preserve"> SEQ Table \* ARABIC </w:instrText>
      </w:r>
      <w:r w:rsidR="00326BEC" w:rsidRPr="007B0FA0">
        <w:rPr>
          <w:color w:val="002F5D"/>
        </w:rPr>
        <w:fldChar w:fldCharType="separate"/>
      </w:r>
      <w:r w:rsidR="00DC4A89" w:rsidRPr="007B0FA0">
        <w:rPr>
          <w:noProof/>
          <w:color w:val="002F5D"/>
        </w:rPr>
        <w:t>14</w:t>
      </w:r>
      <w:r w:rsidR="00326BEC" w:rsidRPr="007B0FA0">
        <w:rPr>
          <w:noProof/>
          <w:color w:val="002F5D"/>
        </w:rPr>
        <w:fldChar w:fldCharType="end"/>
      </w:r>
      <w:r w:rsidR="00DC4A89" w:rsidRPr="007B0FA0">
        <w:rPr>
          <w:color w:val="002F5D"/>
        </w:rPr>
        <w:t xml:space="preserve">: </w:t>
      </w:r>
      <w:r w:rsidR="005561AF">
        <w:rPr>
          <w:rFonts w:cs="Arial"/>
          <w:color w:val="002F5D"/>
        </w:rPr>
        <w:t>Directly age-</w:t>
      </w:r>
      <w:r w:rsidR="00360C2D" w:rsidRPr="007B0FA0">
        <w:rPr>
          <w:rFonts w:cs="Arial"/>
          <w:color w:val="002F5D"/>
        </w:rPr>
        <w:t xml:space="preserve">standardised </w:t>
      </w:r>
      <w:r w:rsidR="00795D91" w:rsidRPr="007B0FA0">
        <w:rPr>
          <w:rFonts w:cs="Arial"/>
          <w:color w:val="002F5D"/>
        </w:rPr>
        <w:t xml:space="preserve">rates for major </w:t>
      </w:r>
      <w:r w:rsidR="00360C2D" w:rsidRPr="007B0FA0">
        <w:rPr>
          <w:rFonts w:cs="Arial"/>
          <w:color w:val="002F5D"/>
        </w:rPr>
        <w:t xml:space="preserve">causes of death in </w:t>
      </w:r>
      <w:r w:rsidR="00E52B94" w:rsidRPr="007B0FA0">
        <w:rPr>
          <w:rFonts w:cstheme="minorHAnsi"/>
          <w:color w:val="002F5D"/>
        </w:rPr>
        <w:t xml:space="preserve">Fenland </w:t>
      </w:r>
      <w:r w:rsidR="00360C2D" w:rsidRPr="007B0FA0">
        <w:rPr>
          <w:rFonts w:cs="Arial"/>
          <w:color w:val="002F5D"/>
        </w:rPr>
        <w:t xml:space="preserve">and Cambridgeshire, </w:t>
      </w:r>
      <w:r w:rsidR="00360C2D">
        <w:rPr>
          <w:rFonts w:cs="Arial"/>
          <w:color w:val="002F5D"/>
        </w:rPr>
        <w:t>2</w:t>
      </w:r>
      <w:r w:rsidR="00360C2D" w:rsidRPr="00DB6158">
        <w:rPr>
          <w:rFonts w:cs="Arial"/>
          <w:color w:val="002F5D"/>
        </w:rPr>
        <w:t>014-16</w:t>
      </w:r>
      <w:bookmarkEnd w:id="37"/>
    </w:p>
    <w:p w14:paraId="28A7E18D" w14:textId="7BC1CEB4" w:rsidR="00465938" w:rsidRPr="00FC3649" w:rsidRDefault="005561AF" w:rsidP="00465938">
      <w:pPr>
        <w:rPr>
          <w:rFonts w:cstheme="minorHAnsi"/>
          <w:color w:val="002F5D"/>
          <w:sz w:val="20"/>
          <w:szCs w:val="20"/>
        </w:rPr>
      </w:pPr>
      <w:r>
        <w:rPr>
          <w:rFonts w:cstheme="minorHAnsi"/>
          <w:color w:val="002F5D"/>
          <w:sz w:val="20"/>
          <w:szCs w:val="20"/>
        </w:rPr>
        <w:t>Note: D</w:t>
      </w:r>
      <w:r w:rsidR="00465938" w:rsidRPr="00FC3649">
        <w:rPr>
          <w:rFonts w:cstheme="minorHAnsi"/>
          <w:color w:val="002F5D"/>
          <w:sz w:val="20"/>
          <w:szCs w:val="20"/>
        </w:rPr>
        <w:t>A</w:t>
      </w:r>
      <w:r>
        <w:rPr>
          <w:rFonts w:cstheme="minorHAnsi"/>
          <w:color w:val="002F5D"/>
          <w:sz w:val="20"/>
          <w:szCs w:val="20"/>
        </w:rPr>
        <w:t>S</w:t>
      </w:r>
      <w:r w:rsidR="00465938" w:rsidRPr="00FC3649">
        <w:rPr>
          <w:rFonts w:cstheme="minorHAnsi"/>
          <w:color w:val="002F5D"/>
          <w:sz w:val="20"/>
          <w:szCs w:val="20"/>
        </w:rPr>
        <w:t>R = directly age-standardised rate</w:t>
      </w:r>
    </w:p>
    <w:p w14:paraId="5523BB36" w14:textId="36A992D1" w:rsidR="00FC3AC5" w:rsidRDefault="00465938" w:rsidP="00465938">
      <w:pPr>
        <w:rPr>
          <w:rFonts w:cstheme="minorHAnsi"/>
          <w:color w:val="002F5D"/>
          <w:sz w:val="20"/>
          <w:szCs w:val="20"/>
        </w:rPr>
      </w:pPr>
      <w:r w:rsidRPr="00FC3649">
        <w:rPr>
          <w:rFonts w:cstheme="minorHAnsi"/>
          <w:color w:val="002F5D"/>
          <w:sz w:val="20"/>
          <w:szCs w:val="20"/>
        </w:rPr>
        <w:t xml:space="preserve">Sources: Cambridgeshire County Council Public Health Intelligence (NHS Digital Primary Care </w:t>
      </w:r>
    </w:p>
    <w:p w14:paraId="4B84ACE6" w14:textId="56D1EF24" w:rsidR="00465938" w:rsidRPr="00FC3649" w:rsidRDefault="00465938" w:rsidP="00465938">
      <w:pPr>
        <w:rPr>
          <w:rFonts w:cstheme="minorHAnsi"/>
          <w:color w:val="002F5D"/>
          <w:sz w:val="20"/>
          <w:szCs w:val="20"/>
        </w:rPr>
      </w:pPr>
      <w:r w:rsidRPr="00FC3649">
        <w:rPr>
          <w:rFonts w:cstheme="minorHAnsi"/>
          <w:color w:val="002F5D"/>
          <w:sz w:val="20"/>
          <w:szCs w:val="20"/>
        </w:rPr>
        <w:t>Mortality Database, Office for National Statistics mid-year population estimates)</w:t>
      </w:r>
    </w:p>
    <w:p w14:paraId="3093878C" w14:textId="3159610A" w:rsidR="00C0791D" w:rsidRDefault="00C0791D" w:rsidP="0071562F">
      <w:pPr>
        <w:rPr>
          <w:color w:val="002F5D"/>
        </w:rPr>
      </w:pPr>
    </w:p>
    <w:p w14:paraId="26C3C001" w14:textId="67F2D6BE" w:rsidR="0016166A" w:rsidRDefault="00BA2639" w:rsidP="0071562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In </w:t>
      </w:r>
      <w:r w:rsidR="00E52B94">
        <w:rPr>
          <w:rFonts w:cstheme="minorHAnsi"/>
          <w:color w:val="002F5D"/>
        </w:rPr>
        <w:t>Fenland</w:t>
      </w:r>
      <w:r w:rsidR="009A7188">
        <w:rPr>
          <w:rFonts w:cstheme="minorHAnsi"/>
          <w:color w:val="002F5D"/>
        </w:rPr>
        <w:t>,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color w:val="002F5D"/>
        </w:rPr>
        <w:t>t</w:t>
      </w:r>
      <w:r w:rsidR="0016166A" w:rsidRPr="00DB6158">
        <w:rPr>
          <w:color w:val="002F5D"/>
        </w:rPr>
        <w:t>he rate</w:t>
      </w:r>
      <w:r w:rsidR="000C72C4">
        <w:rPr>
          <w:color w:val="002F5D"/>
        </w:rPr>
        <w:t xml:space="preserve"> for</w:t>
      </w:r>
      <w:r w:rsidR="0016166A" w:rsidRPr="00DB6158">
        <w:rPr>
          <w:color w:val="002F5D"/>
        </w:rPr>
        <w:t xml:space="preserve"> all-age all-cause mortality </w:t>
      </w:r>
      <w:r w:rsidR="000C72C4">
        <w:rPr>
          <w:color w:val="002F5D"/>
        </w:rPr>
        <w:t>is</w:t>
      </w:r>
      <w:r w:rsidR="0016166A" w:rsidRPr="00DB6158">
        <w:rPr>
          <w:color w:val="002F5D"/>
        </w:rPr>
        <w:t xml:space="preserve"> statistically significantly </w:t>
      </w:r>
      <w:r w:rsidR="00AE6B84">
        <w:rPr>
          <w:color w:val="002F5D"/>
        </w:rPr>
        <w:t>higher</w:t>
      </w:r>
      <w:r w:rsidR="0016166A" w:rsidRPr="00DB6158">
        <w:rPr>
          <w:color w:val="002F5D"/>
        </w:rPr>
        <w:t xml:space="preserve"> than the Cambridgeshire</w:t>
      </w:r>
      <w:r w:rsidR="0016166A">
        <w:rPr>
          <w:color w:val="002F5D"/>
        </w:rPr>
        <w:t xml:space="preserve"> average</w:t>
      </w:r>
      <w:r w:rsidR="0016166A" w:rsidRPr="00DB6158">
        <w:rPr>
          <w:color w:val="002F5D"/>
        </w:rPr>
        <w:t xml:space="preserve"> </w:t>
      </w:r>
      <w:r w:rsidR="00B07C19">
        <w:rPr>
          <w:color w:val="002F5D"/>
        </w:rPr>
        <w:t>rate</w:t>
      </w:r>
      <w:r w:rsidR="006B1537">
        <w:rPr>
          <w:color w:val="002F5D"/>
        </w:rPr>
        <w:t>.</w:t>
      </w:r>
    </w:p>
    <w:p w14:paraId="24F9BD27" w14:textId="40A38A18" w:rsid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The rates for all-age and under 75’s </w:t>
      </w:r>
      <w:r w:rsidRPr="00743A23">
        <w:rPr>
          <w:color w:val="002F5D"/>
        </w:rPr>
        <w:t>cardiovascular disease</w:t>
      </w:r>
      <w:r>
        <w:rPr>
          <w:color w:val="002F5D"/>
        </w:rPr>
        <w:t xml:space="preserve"> in Fenland is </w:t>
      </w:r>
      <w:r w:rsidRPr="00DB6158">
        <w:rPr>
          <w:color w:val="002F5D"/>
        </w:rPr>
        <w:t xml:space="preserve">statistically significantly </w:t>
      </w:r>
      <w:r>
        <w:rPr>
          <w:color w:val="002F5D"/>
        </w:rPr>
        <w:t>higher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</w:t>
      </w:r>
      <w:r w:rsidR="009A7188">
        <w:rPr>
          <w:color w:val="002F5D"/>
        </w:rPr>
        <w:t>s</w:t>
      </w:r>
      <w:r>
        <w:rPr>
          <w:color w:val="002F5D"/>
        </w:rPr>
        <w:t>.</w:t>
      </w:r>
    </w:p>
    <w:p w14:paraId="1D4AADCE" w14:textId="4C663B88" w:rsid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Around 270</w:t>
      </w:r>
      <w:r w:rsidRPr="00743A23">
        <w:rPr>
          <w:color w:val="002F5D"/>
        </w:rPr>
        <w:t xml:space="preserve"> </w:t>
      </w:r>
      <w:r>
        <w:rPr>
          <w:rFonts w:cstheme="minorHAnsi"/>
          <w:color w:val="002F5D"/>
        </w:rPr>
        <w:t>Fenland</w:t>
      </w:r>
      <w:r w:rsidRPr="00BE1681">
        <w:rPr>
          <w:rFonts w:cstheme="minorHAnsi"/>
          <w:color w:val="002F5D"/>
        </w:rPr>
        <w:t xml:space="preserve"> </w:t>
      </w:r>
      <w:r w:rsidRPr="00743A23">
        <w:rPr>
          <w:color w:val="002F5D"/>
        </w:rPr>
        <w:t>residents die</w:t>
      </w:r>
      <w:r>
        <w:rPr>
          <w:color w:val="002F5D"/>
        </w:rPr>
        <w:t>d</w:t>
      </w:r>
      <w:r w:rsidRPr="00743A23">
        <w:rPr>
          <w:color w:val="002F5D"/>
        </w:rPr>
        <w:t xml:space="preserve"> from</w:t>
      </w:r>
      <w:r>
        <w:rPr>
          <w:color w:val="002F5D"/>
        </w:rPr>
        <w:t xml:space="preserve"> </w:t>
      </w:r>
      <w:r w:rsidRPr="00743A23">
        <w:rPr>
          <w:color w:val="002F5D"/>
        </w:rPr>
        <w:t>cardiovascular disease</w:t>
      </w:r>
      <w:r>
        <w:rPr>
          <w:color w:val="002F5D"/>
        </w:rPr>
        <w:t xml:space="preserve"> each year between 2014 and 2016.</w:t>
      </w:r>
    </w:p>
    <w:p w14:paraId="42E25F99" w14:textId="7C952DF1" w:rsid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In </w:t>
      </w:r>
      <w:r>
        <w:rPr>
          <w:rFonts w:cstheme="minorHAnsi"/>
          <w:color w:val="002F5D"/>
        </w:rPr>
        <w:t>Fenland</w:t>
      </w:r>
      <w:r w:rsidR="009A7188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</w:t>
      </w:r>
      <w:r>
        <w:rPr>
          <w:color w:val="002F5D"/>
        </w:rPr>
        <w:t>t</w:t>
      </w:r>
      <w:r w:rsidRPr="00DB6158">
        <w:rPr>
          <w:color w:val="002F5D"/>
        </w:rPr>
        <w:t>he rate</w:t>
      </w:r>
      <w:r>
        <w:rPr>
          <w:color w:val="002F5D"/>
        </w:rPr>
        <w:t xml:space="preserve"> for all-age and under 75’s cancer</w:t>
      </w:r>
      <w:r w:rsidRPr="00DB6158">
        <w:rPr>
          <w:color w:val="002F5D"/>
        </w:rPr>
        <w:t xml:space="preserve"> mortality </w:t>
      </w:r>
      <w:r>
        <w:rPr>
          <w:color w:val="002F5D"/>
        </w:rPr>
        <w:t>is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higher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rate.</w:t>
      </w:r>
    </w:p>
    <w:p w14:paraId="76CCB20E" w14:textId="0B8B0DEB" w:rsidR="00925688" w:rsidRDefault="007D6281" w:rsidP="00925688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Just under</w:t>
      </w:r>
      <w:r w:rsidR="00925688">
        <w:rPr>
          <w:color w:val="002F5D"/>
        </w:rPr>
        <w:t xml:space="preserve"> </w:t>
      </w:r>
      <w:r w:rsidR="00AE6B84">
        <w:rPr>
          <w:color w:val="002F5D"/>
        </w:rPr>
        <w:t>315</w:t>
      </w:r>
      <w:r w:rsidR="00925688" w:rsidRPr="00743A23">
        <w:rPr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 w:rsidR="00925688" w:rsidRPr="00743A23">
        <w:rPr>
          <w:color w:val="002F5D"/>
        </w:rPr>
        <w:t>residents die</w:t>
      </w:r>
      <w:r w:rsidR="00925688">
        <w:rPr>
          <w:color w:val="002F5D"/>
        </w:rPr>
        <w:t>d</w:t>
      </w:r>
      <w:r w:rsidR="00925688" w:rsidRPr="00743A23">
        <w:rPr>
          <w:color w:val="002F5D"/>
        </w:rPr>
        <w:t xml:space="preserve"> from</w:t>
      </w:r>
      <w:r w:rsidR="00925688">
        <w:rPr>
          <w:color w:val="002F5D"/>
        </w:rPr>
        <w:t xml:space="preserve"> cancer</w:t>
      </w:r>
      <w:r w:rsidR="00925688" w:rsidRPr="00743A23">
        <w:rPr>
          <w:color w:val="002F5D"/>
        </w:rPr>
        <w:t xml:space="preserve"> </w:t>
      </w:r>
      <w:r w:rsidR="00925688">
        <w:rPr>
          <w:color w:val="002F5D"/>
        </w:rPr>
        <w:t>each year between 2014 and 2016.</w:t>
      </w:r>
    </w:p>
    <w:p w14:paraId="38847301" w14:textId="55480D22" w:rsid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In </w:t>
      </w:r>
      <w:r>
        <w:rPr>
          <w:rFonts w:cstheme="minorHAnsi"/>
          <w:color w:val="002F5D"/>
        </w:rPr>
        <w:t>Fenland</w:t>
      </w:r>
      <w:r w:rsidR="009A7188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</w:t>
      </w:r>
      <w:r>
        <w:rPr>
          <w:color w:val="002F5D"/>
        </w:rPr>
        <w:t>t</w:t>
      </w:r>
      <w:r w:rsidRPr="00DB6158">
        <w:rPr>
          <w:color w:val="002F5D"/>
        </w:rPr>
        <w:t>he rate</w:t>
      </w:r>
      <w:r>
        <w:rPr>
          <w:color w:val="002F5D"/>
        </w:rPr>
        <w:t xml:space="preserve"> for all-age and under 75’s respiratory </w:t>
      </w:r>
      <w:r w:rsidRPr="00DB6158">
        <w:rPr>
          <w:color w:val="002F5D"/>
        </w:rPr>
        <w:t xml:space="preserve">mortality </w:t>
      </w:r>
      <w:r>
        <w:rPr>
          <w:color w:val="002F5D"/>
        </w:rPr>
        <w:t>is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higher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rate.</w:t>
      </w:r>
    </w:p>
    <w:p w14:paraId="4C3CC2B5" w14:textId="2E0875B9" w:rsidR="00AE6B84" w:rsidRDefault="00931AB3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lastRenderedPageBreak/>
        <w:t>Just over</w:t>
      </w:r>
      <w:r w:rsidR="00AE6B84">
        <w:rPr>
          <w:color w:val="002F5D"/>
        </w:rPr>
        <w:t xml:space="preserve"> 160</w:t>
      </w:r>
      <w:r w:rsidR="00AE6B84" w:rsidRPr="00743A23">
        <w:rPr>
          <w:color w:val="002F5D"/>
        </w:rPr>
        <w:t xml:space="preserve"> </w:t>
      </w:r>
      <w:r w:rsidR="00AE6B84">
        <w:rPr>
          <w:rFonts w:cstheme="minorHAnsi"/>
          <w:color w:val="002F5D"/>
        </w:rPr>
        <w:t>Fenland</w:t>
      </w:r>
      <w:r w:rsidR="00AE6B84" w:rsidRPr="00BE1681">
        <w:rPr>
          <w:rFonts w:cstheme="minorHAnsi"/>
          <w:color w:val="002F5D"/>
        </w:rPr>
        <w:t xml:space="preserve"> </w:t>
      </w:r>
      <w:r w:rsidR="00AE6B84" w:rsidRPr="00743A23">
        <w:rPr>
          <w:color w:val="002F5D"/>
        </w:rPr>
        <w:t>residents die</w:t>
      </w:r>
      <w:r w:rsidR="00AE6B84">
        <w:rPr>
          <w:color w:val="002F5D"/>
        </w:rPr>
        <w:t>d</w:t>
      </w:r>
      <w:r w:rsidR="00AE6B84" w:rsidRPr="00743A23">
        <w:rPr>
          <w:color w:val="002F5D"/>
        </w:rPr>
        <w:t xml:space="preserve"> from</w:t>
      </w:r>
      <w:r w:rsidR="00AE6B84">
        <w:rPr>
          <w:color w:val="002F5D"/>
        </w:rPr>
        <w:t xml:space="preserve"> respiratory each year between 2014 and 2016.</w:t>
      </w:r>
    </w:p>
    <w:p w14:paraId="2EDC091F" w14:textId="4B3AAE37" w:rsid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The rates for all-age dementia and Alzheimer’s disease mortality in Fenland is </w:t>
      </w:r>
      <w:r w:rsidRPr="00DB6158">
        <w:rPr>
          <w:color w:val="002F5D"/>
        </w:rPr>
        <w:t xml:space="preserve">statistically </w:t>
      </w:r>
      <w:r>
        <w:rPr>
          <w:color w:val="002F5D"/>
        </w:rPr>
        <w:t>similar to the</w:t>
      </w:r>
      <w:r w:rsidRPr="00DB6158">
        <w:rPr>
          <w:color w:val="002F5D"/>
        </w:rPr>
        <w:t xml:space="preserve">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</w:t>
      </w:r>
      <w:r w:rsidR="009A7188">
        <w:rPr>
          <w:color w:val="002F5D"/>
        </w:rPr>
        <w:t>s</w:t>
      </w:r>
      <w:r>
        <w:rPr>
          <w:color w:val="002F5D"/>
        </w:rPr>
        <w:t>.</w:t>
      </w:r>
    </w:p>
    <w:p w14:paraId="6EC171AE" w14:textId="62954CA1" w:rsidR="00AE6B84" w:rsidRPr="00AE6B84" w:rsidRDefault="00AE6B84" w:rsidP="00AE6B84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In Fenland</w:t>
      </w:r>
      <w:r w:rsidR="009A7188">
        <w:rPr>
          <w:color w:val="002F5D"/>
        </w:rPr>
        <w:t>,</w:t>
      </w:r>
      <w:r>
        <w:rPr>
          <w:color w:val="002F5D"/>
        </w:rPr>
        <w:t xml:space="preserve"> the</w:t>
      </w:r>
      <w:r w:rsidR="009A7188">
        <w:rPr>
          <w:color w:val="002F5D"/>
        </w:rPr>
        <w:t xml:space="preserve"> rates for</w:t>
      </w:r>
      <w:r>
        <w:rPr>
          <w:color w:val="002F5D"/>
        </w:rPr>
        <w:t xml:space="preserve"> under 75’s dementia and Alzheimer’s disease mortality</w:t>
      </w:r>
      <w:r w:rsidRPr="00DB6158">
        <w:rPr>
          <w:color w:val="002F5D"/>
        </w:rPr>
        <w:t xml:space="preserve"> </w:t>
      </w:r>
      <w:r w:rsidR="009A7188">
        <w:rPr>
          <w:color w:val="002F5D"/>
        </w:rPr>
        <w:t>are</w:t>
      </w:r>
      <w:r w:rsidRPr="00DB6158">
        <w:rPr>
          <w:color w:val="002F5D"/>
        </w:rPr>
        <w:t xml:space="preserve"> statistically significantly </w:t>
      </w:r>
      <w:r>
        <w:rPr>
          <w:color w:val="002F5D"/>
        </w:rPr>
        <w:t>higher</w:t>
      </w:r>
      <w:r w:rsidRPr="00DB6158">
        <w:rPr>
          <w:color w:val="002F5D"/>
        </w:rPr>
        <w:t xml:space="preserve"> than the Cambridgeshire</w:t>
      </w:r>
      <w:r>
        <w:rPr>
          <w:color w:val="002F5D"/>
        </w:rPr>
        <w:t xml:space="preserve"> average</w:t>
      </w:r>
      <w:r w:rsidRPr="00DB6158">
        <w:rPr>
          <w:color w:val="002F5D"/>
        </w:rPr>
        <w:t xml:space="preserve"> </w:t>
      </w:r>
      <w:r>
        <w:rPr>
          <w:color w:val="002F5D"/>
        </w:rPr>
        <w:t>rate</w:t>
      </w:r>
      <w:r w:rsidR="009A7188">
        <w:rPr>
          <w:color w:val="002F5D"/>
        </w:rPr>
        <w:t>s</w:t>
      </w:r>
      <w:r>
        <w:rPr>
          <w:color w:val="002F5D"/>
        </w:rPr>
        <w:t>.</w:t>
      </w:r>
    </w:p>
    <w:p w14:paraId="56E83948" w14:textId="4CD6CD72" w:rsidR="00925688" w:rsidRPr="00CB478B" w:rsidRDefault="00925688" w:rsidP="00CB478B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A</w:t>
      </w:r>
      <w:r w:rsidR="00AE6B84">
        <w:rPr>
          <w:color w:val="002F5D"/>
        </w:rPr>
        <w:t>round 115</w:t>
      </w:r>
      <w:r>
        <w:rPr>
          <w:color w:val="002F5D"/>
        </w:rPr>
        <w:t xml:space="preserve"> </w:t>
      </w:r>
      <w:r w:rsidR="00E52B94">
        <w:rPr>
          <w:rFonts w:cstheme="minorHAnsi"/>
          <w:color w:val="002F5D"/>
        </w:rPr>
        <w:t>Fenland</w:t>
      </w:r>
      <w:r w:rsidR="00E52B94" w:rsidRPr="00BE1681">
        <w:rPr>
          <w:rFonts w:cstheme="minorHAnsi"/>
          <w:color w:val="002F5D"/>
        </w:rPr>
        <w:t xml:space="preserve"> </w:t>
      </w:r>
      <w:r>
        <w:rPr>
          <w:color w:val="002F5D"/>
        </w:rPr>
        <w:t>residents died each year from dementia and Alzheimer’s disease between 2014 and 2016.</w:t>
      </w:r>
    </w:p>
    <w:p w14:paraId="385F42CE" w14:textId="0FAAFD31" w:rsidR="0016166A" w:rsidRDefault="0016166A" w:rsidP="0071562F">
      <w:pPr>
        <w:pStyle w:val="ListParagraph"/>
        <w:rPr>
          <w:color w:val="002F5D"/>
        </w:rPr>
      </w:pPr>
    </w:p>
    <w:p w14:paraId="3992A68A" w14:textId="1F04E130" w:rsidR="008D6E77" w:rsidRDefault="00DB40D0" w:rsidP="0071562F">
      <w:pPr>
        <w:pStyle w:val="Heading1"/>
      </w:pPr>
      <w:bookmarkStart w:id="38" w:name="_Toc517869041"/>
      <w:r>
        <w:t>Further information</w:t>
      </w:r>
      <w:bookmarkEnd w:id="38"/>
    </w:p>
    <w:p w14:paraId="4A0BBD78" w14:textId="78BB2338" w:rsidR="00DB40D0" w:rsidRDefault="00DB40D0" w:rsidP="0071562F">
      <w:pPr>
        <w:rPr>
          <w:lang w:eastAsia="en-GB"/>
        </w:rPr>
      </w:pPr>
    </w:p>
    <w:p w14:paraId="3F708D6B" w14:textId="30D198E5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The full Cambridgeshire and Cambridgeshire and Peterborough JSNA core datasets can be found on the Cambridgeshire County Council </w:t>
      </w:r>
      <w:r w:rsidR="00CC0CDE" w:rsidRPr="005E6F21">
        <w:rPr>
          <w:rFonts w:cstheme="minorHAnsi"/>
          <w:color w:val="002F5D"/>
          <w:sz w:val="20"/>
        </w:rPr>
        <w:t xml:space="preserve">Insight </w:t>
      </w:r>
      <w:r w:rsidRPr="005E6F21">
        <w:rPr>
          <w:rFonts w:cstheme="minorHAnsi"/>
          <w:color w:val="002F5D"/>
          <w:sz w:val="20"/>
        </w:rPr>
        <w:t xml:space="preserve">website at: </w:t>
      </w:r>
      <w:hyperlink r:id="rId42" w:history="1">
        <w:r w:rsidRPr="00A11E6C">
          <w:rPr>
            <w:rFonts w:cstheme="minorHAnsi"/>
            <w:color w:val="0000FF"/>
            <w:sz w:val="20"/>
            <w:u w:val="single"/>
          </w:rPr>
          <w:t>https://cambridgeshireinsight.org.uk/jsna/published-joint-strategic-needs-assessments/</w:t>
        </w:r>
      </w:hyperlink>
    </w:p>
    <w:p w14:paraId="5BEE2021" w14:textId="37B892F1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And on the Peterborough City Council website at: </w:t>
      </w:r>
    </w:p>
    <w:p w14:paraId="59537F28" w14:textId="0A7DEFF5" w:rsidR="00DB40D0" w:rsidRPr="00A11E6C" w:rsidRDefault="004D2CCA" w:rsidP="0071562F">
      <w:pPr>
        <w:rPr>
          <w:rFonts w:cstheme="minorHAnsi"/>
          <w:color w:val="0000FF"/>
          <w:sz w:val="20"/>
          <w:u w:val="single"/>
        </w:rPr>
      </w:pPr>
      <w:hyperlink r:id="rId43" w:history="1">
        <w:r w:rsidR="00DB40D0" w:rsidRPr="00A11E6C">
          <w:rPr>
            <w:rFonts w:cstheme="minorHAnsi"/>
            <w:color w:val="0000FF"/>
            <w:sz w:val="20"/>
            <w:u w:val="single"/>
          </w:rPr>
          <w:t>https://www.peterborough.gov.uk/healthcare/public-health/JSNA/</w:t>
        </w:r>
      </w:hyperlink>
    </w:p>
    <w:p w14:paraId="73421452" w14:textId="6FAE9B12" w:rsidR="00DB40D0" w:rsidRPr="005E6F21" w:rsidRDefault="00DB40D0" w:rsidP="0071562F">
      <w:pPr>
        <w:rPr>
          <w:rFonts w:cstheme="minorHAnsi"/>
          <w:color w:val="002F5D"/>
          <w:sz w:val="20"/>
        </w:rPr>
      </w:pPr>
    </w:p>
    <w:p w14:paraId="4912721E" w14:textId="1F9A1085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Author:</w:t>
      </w:r>
    </w:p>
    <w:p w14:paraId="63B0CB21" w14:textId="5FEC66F1" w:rsidR="001C3917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Elizabeth Wakefield, Public Health Analyst</w:t>
      </w:r>
      <w:r w:rsidR="00CC0CDE" w:rsidRPr="005E6F21">
        <w:rPr>
          <w:rFonts w:cstheme="minorHAnsi"/>
          <w:color w:val="002F5D"/>
          <w:sz w:val="20"/>
        </w:rPr>
        <w:t>, Cambridgeshire and Peterborough PHI.</w:t>
      </w:r>
    </w:p>
    <w:p w14:paraId="106D8FDA" w14:textId="1F3D4FE2" w:rsidR="00CC0CDE" w:rsidRPr="005E6F21" w:rsidRDefault="00FC3AC5" w:rsidP="0071562F">
      <w:pPr>
        <w:rPr>
          <w:rFonts w:cstheme="minorHAnsi"/>
          <w:color w:val="002F5D"/>
          <w:sz w:val="20"/>
        </w:rPr>
      </w:pPr>
      <w:r>
        <w:rPr>
          <w:rFonts w:cstheme="minorHAnsi"/>
          <w:color w:val="002F5D"/>
          <w:sz w:val="20"/>
        </w:rPr>
        <w:t>Date:</w:t>
      </w:r>
      <w:r w:rsidR="007A3A85">
        <w:rPr>
          <w:rFonts w:cstheme="minorHAnsi"/>
          <w:color w:val="002F5D"/>
          <w:sz w:val="20"/>
        </w:rPr>
        <w:t xml:space="preserve"> 11/07/18</w:t>
      </w:r>
    </w:p>
    <w:sectPr w:rsidR="00CC0CDE" w:rsidRPr="005E6F21" w:rsidSect="00A70558">
      <w:headerReference w:type="first" r:id="rId44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9C3C" w14:textId="77777777" w:rsidR="00882085" w:rsidRDefault="00882085" w:rsidP="0098508B">
      <w:r>
        <w:separator/>
      </w:r>
    </w:p>
  </w:endnote>
  <w:endnote w:type="continuationSeparator" w:id="0">
    <w:p w14:paraId="7557B8DC" w14:textId="77777777" w:rsidR="00882085" w:rsidRDefault="00882085" w:rsidP="009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123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07C2810" w14:textId="77777777" w:rsidR="00882085" w:rsidRPr="003913B2" w:rsidRDefault="00882085" w:rsidP="003913B2">
        <w:pPr>
          <w:pStyle w:val="Footer"/>
          <w:jc w:val="center"/>
          <w:rPr>
            <w:b/>
            <w:color w:val="FFFFFF" w:themeColor="background1"/>
          </w:rPr>
        </w:pPr>
        <w:r w:rsidRPr="008C4E49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79232" behindDoc="1" locked="0" layoutInCell="1" allowOverlap="1" wp14:anchorId="61424143" wp14:editId="6957D810">
              <wp:simplePos x="0" y="0"/>
              <wp:positionH relativeFrom="margin">
                <wp:posOffset>-933450</wp:posOffset>
              </wp:positionH>
              <wp:positionV relativeFrom="paragraph">
                <wp:posOffset>-414655</wp:posOffset>
              </wp:positionV>
              <wp:extent cx="7600950" cy="876300"/>
              <wp:effectExtent l="0" t="0" r="0" b="0"/>
              <wp:wrapNone/>
              <wp:docPr id="71" name="Picture 36" descr="PP_baselin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6" descr="PP_baselin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9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913B2">
          <w:rPr>
            <w:b/>
            <w:color w:val="FFFFFF" w:themeColor="background1"/>
          </w:rPr>
          <w:t xml:space="preserve">Page | </w:t>
        </w:r>
        <w:r w:rsidRPr="003913B2">
          <w:rPr>
            <w:b/>
            <w:color w:val="FFFFFF" w:themeColor="background1"/>
          </w:rPr>
          <w:fldChar w:fldCharType="begin"/>
        </w:r>
        <w:r w:rsidRPr="003913B2">
          <w:rPr>
            <w:b/>
            <w:color w:val="FFFFFF" w:themeColor="background1"/>
          </w:rPr>
          <w:instrText xml:space="preserve"> PAGE   \* MERGEFORMAT </w:instrText>
        </w:r>
        <w:r w:rsidRPr="003913B2">
          <w:rPr>
            <w:b/>
            <w:color w:val="FFFFFF" w:themeColor="background1"/>
          </w:rPr>
          <w:fldChar w:fldCharType="separate"/>
        </w:r>
        <w:r w:rsidR="004D2CCA">
          <w:rPr>
            <w:b/>
            <w:noProof/>
            <w:color w:val="FFFFFF" w:themeColor="background1"/>
          </w:rPr>
          <w:t>16</w:t>
        </w:r>
        <w:r w:rsidRPr="003913B2">
          <w:rPr>
            <w:b/>
            <w:noProof/>
            <w:color w:val="FFFFFF" w:themeColor="background1"/>
          </w:rPr>
          <w:fldChar w:fldCharType="end"/>
        </w:r>
        <w:r w:rsidRPr="003913B2">
          <w:rPr>
            <w:b/>
            <w:color w:val="FFFFFF" w:themeColor="background1"/>
          </w:rPr>
          <w:t xml:space="preserve"> </w:t>
        </w:r>
      </w:p>
    </w:sdtContent>
  </w:sdt>
  <w:p w14:paraId="5EEFF6FF" w14:textId="64B28A9A" w:rsidR="00882085" w:rsidRPr="008C4E49" w:rsidRDefault="00882085" w:rsidP="008C4E49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3CEA" w14:textId="77777777" w:rsidR="00882085" w:rsidRDefault="00882085" w:rsidP="0098508B">
      <w:r>
        <w:separator/>
      </w:r>
    </w:p>
  </w:footnote>
  <w:footnote w:type="continuationSeparator" w:id="0">
    <w:p w14:paraId="448E0373" w14:textId="77777777" w:rsidR="00882085" w:rsidRDefault="00882085" w:rsidP="0098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D110" w14:textId="325E04EA" w:rsidR="00882085" w:rsidRPr="0098508B" w:rsidRDefault="00882085" w:rsidP="009850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A6E7059" wp14:editId="08AA9210">
              <wp:simplePos x="0" y="0"/>
              <wp:positionH relativeFrom="column">
                <wp:posOffset>-584683</wp:posOffset>
              </wp:positionH>
              <wp:positionV relativeFrom="paragraph">
                <wp:posOffset>-284004</wp:posOffset>
              </wp:positionV>
              <wp:extent cx="4953000" cy="88836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A28CB" w14:textId="77777777" w:rsidR="00882085" w:rsidRDefault="00882085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344BACC4" w14:textId="2187B95F" w:rsidR="00882085" w:rsidRPr="0098508B" w:rsidRDefault="00882085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562FBDCF" w14:textId="19E1A54A" w:rsidR="00882085" w:rsidRPr="0098508B" w:rsidRDefault="00882085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Fenland</w:t>
                          </w:r>
                        </w:p>
                        <w:p w14:paraId="0091898A" w14:textId="77777777" w:rsidR="00882085" w:rsidRDefault="00882085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6A5636B7" w14:textId="77777777" w:rsidR="00882085" w:rsidRDefault="00882085" w:rsidP="0098508B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E705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7" type="#_x0000_t202" style="position:absolute;margin-left:-46.05pt;margin-top:-22.35pt;width:390pt;height:69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btFgIAAHgEAAAOAAAAZHJzL2Uyb0RvYy54bWysVMFu2zAMvQ/YPwi6L3aTpUiNOMXWorsM&#10;67B2H6DIki1MEjVJiZ19/SjZcYfu1KIX2aYeH8lH0tvrwWhyFD4osDW9WJSUCMuhUbat6c/Huw8b&#10;SkJktmEarKjpSQR6vXv/btu7SiyhA90IT5DEhqp3Ne1idFVRBN4Jw8ICnLB4KcEbFvHTt0XjWY/s&#10;RhfLsrwsevCN88BFCGi9HS/pLvNLKXi8lzKISHRNMbeYT5/PfTqL3ZZVrWeuU3xKg70iC8OUxaAz&#10;1S2LjBy8+o/KKO4hgIwLDqYAKRUXuQas5qJ8Vs1Dx5zItaA4wc0yhbej5d+O3z1RDfaOEssMtuhR&#10;DPEzDGSVxOldqBDz4BAVBzQn4GQPaEw1D9Kb9MRqCN6jzKdZWuQiHI0fr9arssQrjnebzWZ1uU40&#10;xZO38yF+EWBIeqmpx9ZlRdnxa4gj9AxJwSzcKa3RziptSV/Tq/VyjfTGYS3Bttl3BmEcbTFcKmdM&#10;O7/FkxYjww8hUYWcfTIE7tv9jfZkHBWcZUz9PDCZDB0SUGISL/SdXJK3yBP6Qv/ZKccHG2d/oyz4&#10;XHjeH5EKODKc/OZXbhomLkf8WYpRgKRFHPbD1Nc9NCdsN251vMdDakB5uVaOkg78n+e2HrcHJf99&#10;YF5Q4qO+gXHZmOWIr+nYRwufDhGkyr1MEccwUyY43nkaplVM+/Pvd0Y9/TB2fwEAAP//AwBQSwME&#10;FAAGAAgAAAAhAGfOHAXfAAAACgEAAA8AAABkcnMvZG93bnJldi54bWxMj8tOwzAQRfdI/IM1SOxa&#10;u1H6SBqnQiC2IMpD6s6Np0lEPI5itwl/z7CiuxnN0Z1zi93kOnHBIbSeNCzmCgRS5W1LtYaP9+fZ&#10;BkSIhqzpPKGGHwywK29vCpNbP9IbXvaxFhxCITcamhj7XMpQNehMmPseiW8nPzgTeR1qaQczcrjr&#10;ZKLUSjrTEn9oTI+PDVbf+7PT8PlyOnyl6rV+cst+9JOS5DKp9f3d9LAFEXGK/zD86bM6lOx09Gey&#10;QXQaZlmyYJSHNF2DYGK1WWcgjhqyZQKyLOR1hfIXAAD//wMAUEsBAi0AFAAGAAgAAAAhALaDOJL+&#10;AAAA4QEAABMAAAAAAAAAAAAAAAAAAAAAAFtDb250ZW50X1R5cGVzXS54bWxQSwECLQAUAAYACAAA&#10;ACEAOP0h/9YAAACUAQAACwAAAAAAAAAAAAAAAAAvAQAAX3JlbHMvLnJlbHNQSwECLQAUAAYACAAA&#10;ACEAtgoW7RYCAAB4BAAADgAAAAAAAAAAAAAAAAAuAgAAZHJzL2Uyb0RvYy54bWxQSwECLQAUAAYA&#10;CAAAACEAZ84cBd8AAAAKAQAADwAAAAAAAAAAAAAAAABwBAAAZHJzL2Rvd25yZXYueG1sUEsFBgAA&#10;AAAEAAQA8wAAAHwFAAAAAA==&#10;" filled="f" stroked="f">
              <v:textbox>
                <w:txbxContent>
                  <w:p w14:paraId="298A28CB" w14:textId="77777777" w:rsidR="00882085" w:rsidRDefault="00882085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344BACC4" w14:textId="2187B95F" w:rsidR="00882085" w:rsidRPr="0098508B" w:rsidRDefault="00882085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562FBDCF" w14:textId="19E1A54A" w:rsidR="00882085" w:rsidRPr="0098508B" w:rsidRDefault="00882085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Fenland</w:t>
                    </w:r>
                  </w:p>
                  <w:p w14:paraId="0091898A" w14:textId="77777777" w:rsidR="00882085" w:rsidRDefault="00882085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6A5636B7" w14:textId="77777777" w:rsidR="00882085" w:rsidRDefault="00882085" w:rsidP="0098508B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2DA2A19" wp14:editId="1A809B5E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3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4A7BB" id="Group 4" o:spid="_x0000_s1026" style="position:absolute;margin-left:344.1pt;margin-top:-22.7pt;width:115.6pt;height:22.5pt;z-index:251656704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7mmEAAJe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nZnq7urTzBRqnW1JdV8&#10;fnj/GhR/fnz4t4cfH6XgPf+1+unzX+/fgv7q5+f71PZf3j1+Ih2gVatfkor/XlR888vz6hqFw3Z/&#10;PoywxDV+G893h53Y4PoDDDX77PrD9/Lh7rCXr4ZxvCDhXl295hpfkZgiFckMT3qalPX0MmX924er&#10;h5tkgydShShrk5X1RzQ+kayGgTWWyEhdpIqnh7/cX//70+ru/tsPV3fvb/749ACXhBrwfS56fLz/&#10;/OHm6i0ETcWX0NX3b28TFTWTGoSamSX98QTmQe1vSKar11n7Rol7o8Sr1w+PT89/vrn/tKJ/vDl7&#10;hKDJrFd/+8vTM+s7kxDPu/sfbj9+TOw/3pkCGIZLUC0+zQKk7vC/L9YX359/f779Zjvuv/9mu/7u&#10;u2/++MO322/2PwyH3Xeb77799rvh/1C9w/b1h9u3b2/uqJrcNYdtzJoySHCnKp3z6f7j7VtiRyI9&#10;Pb7/6duPj6u/XWFo+CH9TxSiyF5ZMZLToVVVk4Zxu/7TePHND/vzwzfbH7a7by4O6/Nv1sPFny72&#10;6+3F9rsfbJP+cnt38/ImrT6/ObvYjbtkJSV01bZ1+t+8bVevP90+Y/D9ePvpzdl5Ibp6Tc74/d3b&#10;ZNrnq9uP/G+lChJ/UgXMnQ2dfJXck7vhT/dv/w5XfbyHO6HzYprAPz7cP/7H2eozhtw3Z0//6+er&#10;x5uz1cf/dgfvvxi2Wxqj0x/b3YGGiUf9y0/6l6u7a7B6c/Z8tuJ/fvvM4/rPD4+37z+gpiEp5u6e&#10;+ui72+TC1H1YKulYGCl+oyFjm4eMHx5vbmhCW6XOaXp3b8CgHmiIw0PBOBwwC2O83aVxcxoOxsOe&#10;B+ItnIh7eB7Dr3/mwYA8PQ8AmN3eSn9+/1Ymi0vY6N2nj5gz/+XVar36vBoOI7Ei2kyCUa2QbLab&#10;1YfVuE/TiyYaFdG437U5YdgtnNZtPlBzIdkOhzYfzHWFaHNoM4JqCs0WUjebdlBEh7HNCLpfZnSh&#10;iC4cFQ1a1zBZWyTMQ1N9wzC0hRq0vrfrC4eXVviw3ju8tM7Hg6OqQSt9f+6w0lo/eC3UWncdatB6&#10;96XSit/DX9rOaTTvaWvUmt8dnCaORvOeFUet+R102pZLa951UnTuySN2F45HjFr1Pi+t+/2wc+TS&#10;und7IZZxk1z7ndOhN1r3/sigdb8/37bl2mjdO6PVRmve9a6N1vx6tafpc7Xf7TZpVaUHto3Wfp9S&#10;W6BPqa3Qp9SW6FNqa3QpaZIuI1qfUlulT2kt09HnVtunzzNso23YRtuwjbZhG23DNtqGbYRtVcdG&#10;WLKVqfzqAy/vr15f/3In0zv+hUUVtpmX8HOazB/un2hvRrM91hGXaasDJqCjXxU5L0YzOYxK5Gmh&#10;0yTfG+6wF5Hntcic+8GQwxREfpCly5z83JBDy0Se945z8gtDTrMt0fO+riU9+oHWDU2p6QO3uVte&#10;kWbtDNJezIy8+JqJtB1tDdLiwW0yOocRSdo8uI3eWvvSkpvagKnME6mysDQa85X3gbXxKI0uK855&#10;o62VaV5KIvmNtnYepdEFJZjXYC1NMwzVsHEbjd6k1UrTSPrANJpdRHoQ7Z5rzOnxbAXM6SdSFHrU&#10;1TN1vPxP2svR0nn1AbAIVsdU/un+bzeX94nieUJGBtTOqp5+v/75p9vrP938x5waoxBXlzjQ2AnB&#10;BXJ5SGXDWhVSGwwv+5d8QZPfjM2O2cgWQyj3rCl4Oots2dm/8icYN8EcyzcleFINSrF4apUm2pjs&#10;pGMwyvO0VBooPYo9erqWc49xG5VC/aYUs04pjbHfs5JrRphmCyO4FtsVu71UWrx62bA7ZrQxTkMO&#10;R4zQEbX0a+6XXBqSfs/cLR9aBII5flPMpXBydesp9i9urnwywpsVo1zlxnpTlp2LQ8IXLVSsdqIc&#10;jDqq3kGUP07j4rL2s7CVk4vNRx6Ti3n37D1SHGuD+GHNSrx/xNis21CKj+9eY+VCmVW3ONaGzKru&#10;AzxsjHbAG2QAGuHZaFqshh0Pb+POOryMegW7kG4mw6cUh2qQYbjixLPQaAc+Lmx3BNRFs0hqVplO&#10;kgATduPDguc/7P7ITotPDNlRcO4/K/aJ0IpAnCe4M4apU6StFaVqR0gwO3A4qcCdElFSwYwe3In4&#10;CAVBfry/vXtOkRHqvr8S/9ye81w1ZNgxx0PGDWYfikRtygr55QAoNmlpFHUA0D1hE8OFTBcTEeaR&#10;sqkeLhIgN+eE6V8REVrV4IThqxCNFwnmmHPSO95xTThOgxPUtsxJ73MRkm1z0ltcqg5o6lwmGKNU&#10;t3cYGRB056jJYqBrAmYbrbMYaIKK5zINRuUJAm2x0jrfOCo3COj5hSOU1rnLSevc1ZTW+c5ROfx+&#10;0vmGoMFG62hXWAwzDgngnWvKwJ+O9Qz4udkPbT8w4OewdzRFO8kilc9LO/o2gf2tFhqtn3st1Grf&#10;7p3uR/vPSS6Xl1b89tzRlwE/NxvHiNi4TjXuBmeAMeCnOy4Y+HOLDtb0CAN/+ryM7neOd2ErNkk/&#10;7LZtn8DKcaLy26h173RDGvMn+3jDsQE53RZin6d4YaxtagswzkTl89IjzbgnyL/hqQBsFC8ORcz7&#10;ogE0sfh1eGnNo5s1B2WDY1I3a4ulFT+ga7R5adVvdxQhaTTRYJeuumivOpnRUz1tzwpVFy0m/CJI&#10;qU3Q56k7QJ9Sm6JPqTtCn1LbpE+p7dKlpCScmJZoNxukDNuItsJBnmEb0T46yDNso33YRvuwjWjv&#10;HpPzELbRIWwj2nUHaw/b6BC20SFsI8poCMrZtRH2xMEICUaYBNEGIyQYZjQ51Irtx6UBknVABViE&#10;JofGiNwNGOwsOg9lELmLnAPh0Nzhi0TuBgt2FplfjpDsLDK/HCEBbKYFWo6QYDwyH0iLB7fJGJbM&#10;B9Lmsv+bBQuAIOkPliMkGKTMB2LiCQmsg2YC9+ew0HKEBEOWqUEaPfqNtnZejpBgANM1LEdIMI6Z&#10;D7Jfu46N4cx8IJ6NaLngdLWWMKqZD6TRjCgS6jX7wFoauC13Nde9McbpGmgFSN2BsfxmDdbStMxL&#10;H7iNxohnapBGY7XmNdpamqLPqQbX0hj/TA3SaF4hNttgLU1rL6phwktJrfzhS0JbEIBCW7TaI/mm&#10;0BWjqFzrAJWzIqbfW1i/UGP8SUCLALGoAZJDAarwgEG+FFIrFlH4c/1FAdvXmCiJT9J7KSVsgEqL&#10;Ry1yH/InbUad0pDwmX0VfiI4BHLyCJSlP2ctTsPSovAYzedsBBXnoGTmTRt4VIidlvj1Im8CD/AF&#10;O0BhwyJWrWEppl65yFtmkYoNd9YqmiOFR4Qr+QurWpnnOoUxazJvnpqyTghEgqI4ZyAXivZQb1Tf&#10;lJVE+tadRWIlpledsyVzv1zuP0MzOCxjKc9QWWrq7iQEprOo2PmTAfON6uax4pjSRaih6usSsxnQ&#10;bUzFPOpIcbCG/E1q96SNSPFxNVyYqCrSq9l3MvgsA6fM7rITj9WQPa5iJcPbcGHj9LmYdRqroXxj&#10;fDSPcAOmUm0HSx2rQSJ3A6IDitU5jy8Fl2Al0b6Xuh23N8Q/B7GtioQP+pWqUwp59JsxnyZDMVhu&#10;LCZrMAH9RGE7aEWPWUxVWlTZLZ5J06xhzUOVbeo5O/SFmdXOeaDnwhBzWVZZNhhJkj04syT3oVx6&#10;zMQjjOyAknuKXU1IyH3g0pDwOfJkGQ1rGcVzQKoyVDGsVjbqO4V7afFogtXmGE86xJI7hSE7hXvL&#10;6UFEU19yerAd7kUvqsK9aVA1AdteuJfGMUMcP91yQN9KY8FexvEc3d1g+pPobl4YvTi6O2JkSGPo&#10;FLhFJQVx2qbM8+FiRoTxsRBRXKLBR+NmIx21aLDBBF7YjBQ9a/DRWBkj7DNpoLDCZnveZgOLFhqH&#10;DWbKQpLCBw1pMAcUGq9VJqbrMTIx3S2HdGcNMyFdJF+1m0bzZxGKYzZzTlrVm5GiUo3WmZBuOsHQ&#10;MNqg1b1DhLzNSivcE8pofKQoS0sorfMB9m26kgnq7j1eJqjre7d2730KSjXkol1hUftOovIzxZuw&#10;Lp2iabbRnmlxeRnNp2yBllxa834bte53Lq+Q7k1Yd3s+tttowrrpxFTDuUxUd7PdO6y06oc1B/Fm&#10;qjdRXZ+XHmBcdZmo7mak4GJD9Taq65mRoLviOOOF4xImruu6F23vJl6IuzflAlYwUblttHFdl5fR&#10;vdcdq7iuM96YuK7nEuaMijecmrCu6xHmaIrLSvu8qywT1fUmHRPUdW1ogrruNKjV7rPSw7zjDAiq&#10;BJwBsZSJqhtDRRglSqkdv89T26BLeYrgltPKnVNmpwhuREtfcwRXn8Gk8+9l0O/2DmD5QUrCz2M8&#10;CfIIUup1VFdOwmV9noAKotFrGy9iIOqyJMvXMbUqAsyoTyd6baOCDD92otc2JogBFZCbH72uYr+w&#10;MZGXmEMtex35zW11G1tFfpej11XkNxC9tvFA2ihQE4aEmBG+NGuDjQfSGff0gd9oa99A9NrGAylh&#10;k2rgWEZTJGvjQPTaWnn5fF8V+V2OXiOtRQdBl6PXVeRXDjxdIheS8dWZHQ428isxj8tO9NpamlbH&#10;pNZO9NpaOhC9tpaWMEYvem0tHYheW0sLRnrZiV5bSy9HrzGmasPR6pO05EevMbTqD9rRa51Pc25j&#10;/HJ66xJZOY6lMdCaGvIYVmJWXyQ+Tlsjjo+zn0yAPiPDPFYNCE6zmNPvGiHOMLhQm0jVUhl17cVI&#10;KjMx4RLMQzCRiWaw1YpGF7lSDnrNY6ksJC4BDjVjCRGYNuSwQUaOlxWRv2iy8QtDUsvYAJAqAY3s&#10;ALRnQFOMSSVVIS41bnCZc0m3sYF1mkKyBw0yKk9pUctWpL08+NjINFKBG1VecPgjLvko85Bpf+o0&#10;VKMAGaypXAqNSZdeFD1/Iv0rKyFWHLJpYWUjsiPhDNSCDBhLE7IquThWAyFiDVah4mANbWFlETJU&#10;TcvFZcwK9Cr5hk1XzBAojTVAGPGkW9ivefixx5IHCQNzaYj9gPgDWaBiJJkWHJLMlQ6mNMZePqmc&#10;NHPqFx9Xg7VkPvlcOekg6zApjtUgK9yaVag4WAMvWOsaxMiVkw65+Agnzd9YJ42UxhogIlknHdY8&#10;9Vrfos1qcbgQd5lGLBuZzKyHmsIQ7zwnsi6zp0dKj2JvnVOm+NrcrJhjXJMXLRWf5cKQ6LwMqXjL&#10;gsw2Rwqb7oiqTvF/WoubwP4p/v9V3G6JnlLF/9Pyy4T0e/H/L3jcezPKdhzTfVpB53yAkY540Wnv&#10;LWcKoEO9KB+AT7khKzbV0k4I2PPVfReycJ2INNLnMYK4BePDbaiI4+I0XF2bDmCksMowl0gHMA4b&#10;OtPZYITVS6ltoBhbg5GOXLiM4AuFEYVUGnwwPhcSt2UmLcBhZLICEApqtsxkBXhNmyUFNFREiF6R&#10;21O2yQlwjGZSAjzzD1rbbtu0tl1OWt+bdbrlcu5JJiNgXDsuYDICRhxJbqrcHPTe8oH/uV/S7D3p&#10;M53hbGjdZAT4chkn3zpOjpXPVKOnLlqzFLH8Hqw1v9l46tKq33pNNAkBbhNNQsB44ZjRZAR4TTTH&#10;vDcXlE7T0LxJCHBZacXvzindpMVKK95vodH8ebpwdu6oJh/A1bzJB3A1b/IBuiEXkxPQp9SDe59S&#10;d4A+pR56+pTaHn1KbZM+pbZLn1L3ij6l7hldSpM60KcMh9pMDkGfZ9hGdHFUGTf6PMM2+prTCrCA&#10;CoYZ0cs0is7bHD/MiK6mySUGVRDlOiqG0IUmhxWwyPPDjDjKocnRCYi8wIUz7jZ0A/8mcjfihnCI&#10;5r58SBZhEfOBtJbxX9pfzgSygZvlMCPiKKYGaTHWF4KQzmqwgRvBzS4nNLj+AD1U17AcZkSij/lA&#10;Go0FgSNSdcx6OcxYH7SWRmNu92qwdl4OM1aHrZfDjNVx6+UwI+AaraXlMCOWWOYDaTSDSS1fqg5c&#10;t8OM/OFLjn9CrnSzKeZykm8KXwngzXKOCNGzcSYCixpbcj54WZAmYdIrpZYshwOEkT2jI0jTaE8L&#10;SZxKSkPsMZViAKn4LBeGeGOqmvMW6NA2RwpZWSHe/IU5d9cvOoKrieBwI0yoh9WTikJcxSyGx1JZ&#10;iLF4gWFMewpo3bRBypK2YoyZycBjbOXT3dIQ+wyJIAKIHpbZU2YjJLcYZD6hlfvicofJZz4tH9r2&#10;E3e5vDLXWYp5XR+SPn8zciZAYSWtKtsNHh6kAVIaqkAUUTHK7HH9iFKamHYarKyCpqGLpZnCJ9l9&#10;Jwr7ZUVfRQAk/Wiw8VVpq5TG2sr9q2JEG8JkrJYbD5h9ZdYMj56YPxtK65WGpBc5q3teCdmD9GM+&#10;AmQdocB9Vt/2L9G+qLnilI1IcVzVqlw8NH0Z7TkB9jTYnAD7r+85Kmy+K8A+9dcwYE/DgSEOH9jb&#10;7PJZeiT2pc6UAXpc/icH9tZ54nwRQE+Y8YVMeBPyriGC7YEvOExznc4YtghOiw1GnLLXB6ZMZ6xm&#10;XDQekHDnuTQWCGhywcqg1JRA5zkXC880uWhcJkF5cy4akPGaZEB5h48B5Xd8VG+mmwqUJ/h0LtEM&#10;lG8o2YDymBfajLSe5RbQuUha0y4nresU3WnJpLWN9yrbMml9y32wM5ksKJ8eNJuryWDy53yZ75yT&#10;9ukhPbHW4KTdGjRNVzKAvOMD5oAeP0PW0NMcjm+IpBXud1itcaeX0I0MU09K+HlDJoPFO73WIPFb&#10;l5PWeHswMji82zhaiBbBu8AiJQkFKbWz93lqA/QptRH6lNoUXcoTQB85iWOO8/X1GbYRNltBX+oD&#10;9FgHB2Fi+LmGrxhe8GFiOLsmFwzRhRCRWKvJl2Bi7L80Oe/PfZgY0Jkmh5axIfFhYkSnNHkAJrYQ&#10;q+xTLjswsYVYAzCxhdGXT6NUQPoyTIzdk270MkxcgenLp1EqMH0ZJkbHMSKJmX2YuALTl2FidCNd&#10;QwAmtpZuw8S0WS7vtf2a16Yw0fKJA3aTCZTgjTD3veE87XdR2fR7a9vM1Alaz+BMv4jEX4QSmIXJ&#10;g+d9voHfMDuhp2VwZZnrEg6YG6DpQuJ2sEHTBgGQSiBiUQ8ZcTLNXi4MCU1RbajPmE4uuzLV4cTT&#10;cWqG55QPskrJ51CZgdOkDMMTbSkjbiFfWChpufAY3uhzCua54LZjdlKFcrsVF4Z4I6uTWl+xYZVU&#10;haw7LA6jOsmpwOYUBx3PRYVYiiu5ceXUVBiSu7yHpNnI+TKrKPFJzAtRueULGWeyn0RKQ6IXRhaM&#10;ZHuWtb9Af1juQFtSGmLPBq34LBeGeDdlzKOyaU4ubPUgVHXCIGn6PWGQXx8GSThRBUKm8cvgir9V&#10;1vBBzt3hEHcaLTMoWZKGOfCCDvViTJLHdQ03WkySMugayZJqN5beo5+zwZihNv9NLhj9CwmQos+r&#10;ORcNIQBOa7LBrFXYOMJgHCwknPc4b5Pdi7aE0XtQTxiDSRKQOG+TgSTlrfG5OAaTdBhpHWPkb6vH&#10;YpIE/zVE0nrGfaYOJ63pHV3v1OCkVe1z0so+EEza4KTV7bbOYJIOJwNJugo3acJO62hZXRxpny49&#10;avUO7dgJcJ23zmCSPiet8bYT2ARhfrl+7k20NSyCdzEZA0x2KQ042afUY0qf0sKUnVtxoNJgi7Ce&#10;jVLqbtCXUxumT6k7RJ8ybCOTTtzl+aUQS0w1QdwMnqYhBl4Q+rgZ3E2TL+JmFo/g/YOfXglsXHOH&#10;0bCq7uBmFnWCPYjcTa+EC2ruy7gZPNF8IK31cbMKVVzGzSpccRk3q5DFZdyswhaXcbMKXQzgZtbG&#10;AdzMWlk2WpcWN6ONzotAKhpw6EV0DK5kxAmEsiCVbDenny0KpInNzom3agbnGFQZiR8FZwwTEhte&#10;bOqSMj6UFuIsX7BKq60xnFTt6UVoLgzx5lZaLjxs2Ory3rK5oZ/0zRrmVk9vLU+/WzVqanuPO3Pw&#10;y0JtEybGItxeXEahtcbQFxeGOEs/smyWC2O8WyIKWJwTJURxbBTWUoi3sBHLZFeKlB7H3jglLZLQ&#10;CcpajYUXbUlpiD2t3eeMIqUh9k0xsyubFuXCFFqveOPPE9BCY/QJaPkKgRYseiqgBQsnDIX/EKTl&#10;XAYengqvXmekZcQw9yXPZ6cjw/ldByf/yzuQqbdE8hr3nBPGg7K/c0/C6o3QZptePJ5z0nsg93yu&#10;3v64nDCaTTI556H1nmezp9uny3s6k5o0EuCdYoa9SmW4bb/NyEAvHiet7+3gcTIKdxpnoBeflda4&#10;QAHzg6bmmPZ2k54mnhuPVl9FDXs83d48AEur/ELl89JqP+Cp7SYvA8Bs8OZA04IGgjngavA2L616&#10;160sCHPhyRVydgvDuBckaHd3uyAtMopWD+6pb617Z1gwGIx7XJiGrlKfqy2THuYfiQ5pnnYBU42h&#10;k9qutrDen3j5B8i15tOl343hAXvYiZWvLq14Xyzt9Hvv1LeBVVzVUzy7qMtVvbm5vQ/maPX3KbXz&#10;9ym1GfqU2hR9Sm2PPqW2SZ9S26VL2U8A05EOc8N7n6fuHn3KsI3+fzuhrTX/21/8jj1REMCsTnDz&#10;BtcHMKvEMzgKYYYl66A+nVylnS0BmFXSGbogcS/pOjPuNq0QvYvIXQCzSjhbBjCrhLNA4p+Fd5cB&#10;zOr09jKAWZ3eXgYw69PbYmCsULAJoZ10rdT69LaYGMsQ7wML8y4DmNXp7TaAmSRbXd29h0Wr09sU&#10;3SFDY93giWRTC2XXc4nFgfeBhfHbiX9GJGtpCrqkjpBQi5ZaqyvTJeTduYa6ujS9fT5ci1Rdmi5p&#10;QtU11CzaSw6UYxXeO1DO/jUdy+sjkUJd5TJhkoYy86EeRq/kPWEupFYswsPDmo1i+Qzin3QjL5wh&#10;I3LlPCGfAo5VIG5iwObMyC88irdJfMs3jhp8Nb/AmgpjvGklAAVbNouFQd5svIo3ljOo0DYGFyBQ&#10;YVJUkDd/MeJLbTph1C8+roa81WTfG+R93hHX2+uKqSugBVIcq6F8Y90vVHxcDbhw3QiLpRoJi+xJ&#10;XYwcaVUcq0GGlpqVdIfRXneQO8TIOo3VkFnxtRR1J5UD4E5xrAYZBkZ7wjyPGdVxdBl8jjnXTltt&#10;UneGNtiTeLyrDtPXQ6Yd2qYBVJwx6wbTIAyJ1k4U9ktLLyfJa6X1i4O65LbSZQTateTO8+q4u+jy&#10;mHPzWLiRLitGEuUY7Gn9XNo8F15PG6yhHC6xJ8yl0uo4evaEYw62ix4qTkP2EFSktTYzrzYq7HGK&#10;dZxiHQ+Pt++/wlgHZpg61pEmzH9ErGM75LA/Dial/lWCHXQVd7qMlsd+9KkX5ZVudpTRN2CBn6qZ&#10;cHyNhzH6LjHNiUQDLZC4zUdjLHKF7IyRRsBcRhimC0B3YFB6xkjDXhscr222TCNeEseZMcLaqFSW&#10;gfKZirD4KETp9PSIBypqNWJ+LESbDQdNZpxMrGOfUjobrLS+KdrTbJ05+g4UlsD7uVRa45s9x03m&#10;UmmVj2tPLK10vH/giKW1vsHTpW25tN4xNzq8tOI3B75KdtZGE+wY+FrauZubYMd29Hhp1WMj05bL&#10;BDu2rlxa9yPeVG2a0QQ7tp4dCX0o3rVNTwQ3urIJduzlQui5vrTufbm07g/ppH/Dv0y4gwMnM+8y&#10;wQ5XKlpQlBYenO5jYh3bC2dwMLml6b6Hhq5MqMP1BwJAilTpHd4WK+PyEmOaqZ2gkcJqoETtFiut&#10;dbcnmkiH2xNNpAMZz82OaAId494xIfDUSfb0tnbDF7AwnYjc6Qbg6UTlzDf0EFhR1cYbHWjpW6hc&#10;v6I3wgqV6+20vyxUO7m0emZCE8XYO/OgCWC4YpnrZV2x6GxJEeuAW7KbNjRBC1dddIVZ4eXLpVVP&#10;EcCmm9LapPBy3RRJmROV66aEixReCFU3m2hiE+kh5UbnwTZ84uRKRShJqc+VCqd8JqrNyFdpzxyC&#10;zkoWXq629lrzvlxa891wFj2ZVWrtU2oL9Cm1FbqUlIQTqx04VJRS26Rfu7ZLn1Lbpk+p7dOnDNuI&#10;duBBLYVtRGd4Yzy/5rdndciRzoAHWxS2Ee5fjfIM24ge+wrKGbYRoJ8gT4QGopThfkRH1mMtwhtz&#10;UcqwjegwfrD2sI0uujbC9jkYagZmlgIu90+rXxC+Y9jTDzVjMNbkMAAwQD/UDHhZk0O3RJ4mFkIx&#10;6zDn3gbwoDYid0PNGJs1d2iEyN0AZPUO7nKouXoHdznUXL2DuxxqRtK6bsFyqBnoiPlA2jwFyGqV&#10;Hqx9l8/KYCjXNSyflcFr4uYDMTJ2esAMWlbGwG4+EDNjO+d8UL2Duxxqrt7BXQ41V+/gCtzbefG4&#10;egd3OdSMsV83ejnUfG4tvRxqxkyga2iHmnVsGhdwmA+kM2P349nBWpp2QNThsMfxPrCWpo1O+sC1&#10;NGYJI5K4N/YrTg2YLPQHtGWhGrAr8T6w5+toY5I+cBuNqcPUkMcwt9GYQcwH0mhsIjyRrKVpH5FE&#10;8httLU27BfqgXBc/G1cvrKUlcnrJZ/tbXRSzi26DXJJyiaW9agN/+KK0BUhO59mA5FF1U8wsR8lY&#10;FQljQW3T7zr8UoJntPeFHgSRERainCqwyxorVxhYdvYvy4fTW0qVwr1XSlpaTosQRkB8oODCXlzB&#10;nktL18KinVwaYy9uXjPCSqswKpVK8JlFibEnwASMKjXQEWEqTU5T2INoKo2xz0G5ihF3XWCFWmVy&#10;TdU0mSzrXkZ7iKsZyfjJ3bZIL6VHvBOQU0HoYWnNX1YTg400yr1SUhpSD1ZwpNCKkeRfDDnQwm4s&#10;F4MP05C9qB7CnRJ7kzxDQBqVAmZRjcqlGC9QGpI+f4KGa0bSJsz8qlS8eOBchhB76VeDzbuQxI4B&#10;6wTFHguZ1CYuDbEfxJsrTqQWYjWujXpKMbtarIbMyiooV1yASbavNEFKQxVIpl/FiAfI0VYqhUdI&#10;L1/ko00spAwAa6N8WdQdc90UxTjIB7FSUlaU7MuhyiER2x7hmZkRvE6xp2BI6g6mVIYQygUDbUjv&#10;stYfOIczDzDi92vTG7jwiDGHP7A5GLJERUhOtSYPN2W5tDgcoO+l9hs2ciMcXyKQmzLAwIk0DdAx&#10;ncigaA0qHmqGgkHWw6lwxntaKMjsTUEZ6o/FdScKOzlX9ENatJUW5UO2Nk0xdzounQnTqkCWzqNl&#10;lNOfbK25tMhuGdq/WP78ic3UypViW6tdgHvGyKUh6XF/NavTchqylm21pdhpwGQKUT69GApjFX+f&#10;CFptpQQkIsfUplo1rHmCQsdUpeLuXBhqqujMspF22hqlsEhtZbV/cUPli8FOElLjYNc1uaNyaUj0&#10;rIKKU9ZXVW0ubsqP+k4ZTrQuP53m/goznLAjrzOcUq//h2Q4bdeyXuaVhjrOTR2bMpw2vBFAn3pR&#10;hlOKXee1yZS8hJG5QM0jrhCjFwtkYzMRYWyciNZ0H1vJOJ2ILGTe5IMWFT70am6Tj4bJhwt+Q2Em&#10;EVYsE6fzFIedt02D42NKJ2q0DdNZ4SRv9MocMDVNRy1cRoQPF07jJiW0zGUyKU7bndM8WtcUXpKY&#10;1OClVb4dKJmo0UBzonuDlLGm1mlWLDXSi9NtXlbvKcmpIZdWPCePtOTSmt9wwlSDl9b9NmXONXgR&#10;TF2k3xwc3dskJ1A120gIduE1phcsGt5ukpx2g6MvWlgVXk4PNClOfhc0mh/TmfW5tkyK04ie2m6h&#10;0bzLS2se26M2L5PiNA6OXLR0KXrYOWLRpqgQcY7TvIUmx8ltoclx2ngtxO5rqtDnpTXfjX+bQ919&#10;Sm2BPqW2QpeSoKaivj6ltkafUpukT6nHoj6l7ROd+xKrZKgeZdhGJi2qL2fYRiY9qsvTpEj1KcM2&#10;Qh8J2t3kS81qxwIjGAOubuxj0MaPAaNb6OAAxMWqxo8BY6euyeEtRF6AkjpgiV2iJocjELkbPEEv&#10;0eSwMZG7oRNkCWry5Rgw8EnzgbTWvy8RWLj5QNo7xRrqBmNdaD6QFg9+k228aPm4MTBgXQNNrqQk&#10;/7gxOpX5QBrNUBVtPmdtsDYW/OHSjwGji5kapNETbF/XUB3KXo4BIwSoa1iOAaPfmQ+yXydcodVo&#10;dD/zgVh6wgCpDfzhS4JkNB4gSEarJKpuQkMYRWBj8hoflU0/tyAHJkYnUKCIqNLAa/KOahtdazEe&#10;aKUCpzJcaJlFhahB1ZdLy0EPy8/+xW3Mn1SHGIU90EfDnhtJ8AeKSf+LoKYgjPJJhvsipUexR4BS&#10;CSrhygEZGqqU8qSgMikNsc/QTcWpnLXJV7iLLiWENfCB3VgNOUqDgKSSdchYVR0k4948TCHvRQsM&#10;EnWUb7IJBjkAXdJfsz9gNiUtHQPnZ1b29shSQ7c4pqVSgz1yKUkJA3DilvI4NBWrgVak1O7q1XUJ&#10;epaNFGsJcZFEXMaGQEcQ/hkyYEbiktb4XOjwnkYhMZj0pRJamwisUJbcdg0CMqlBFeospcecZJZP&#10;0BO0QQS5sQEZiXdMU9+iK0uWi2VDeyGIbkcAGXmLUqwqPt5d3qf55Zky83LjC3H++frj/dMNmgEH&#10;OmG0pK8TRvsVYrQYimqMNs3aYYyWPNwQ0x9PDz8+rn76/Nf7tzdvzq5+fr5PK6QMq96/e0c9B6fM&#10;eGUms8UEyQ4Ut/yCkOyYzsgwvKvzvvXWb5vOfJSResIkMUCo3T4wvTkfvSXfpmcWGnzQ1iU+GibZ&#10;jg5GjLG28OHzW3OBDC7o4ZV6280o6pyRBkXopGwT5jKA7JCex2go6VcAsmN6sqXFS2ucT2Q2NG4A&#10;2QHnxZrGM4DsiEM97TYatXv+pPWO/CKHlVa8ry6teocT7DX5AgLF7QYaNBaGbrbPgrG4OLOpK8yd&#10;U4U4edZmpT19dFlpZwco3WaltU62aUtl1L72xNJqp+BCm5dW+4UjlsFiBz7OPO87Fot1erPFYlN8&#10;pcFJqx1XxLSVZbBYXyqtd8KRm4o3B043g6N4g8NuENRp89KKd/0d8NLkWi7Ob7BXb1jHNnpi5Y7r&#10;tHUqA+kMpNPTBGVRBim16/d5ajP0KXUf6FPqftCn1CbpU2qzdCm/ZshVW9McU+23KGwj3LkX9BBs&#10;vaOUYRuZo6vdFlHWZcyTzSHWPs9uP8LuJwh2V4Aub2N9sLuCc3kb54PdFZjLC08f7EZEREOIMC82&#10;iR2w2wK5sByR+2C3hXEDYLeFcZcPPFUw7vKBpwrGXT7wVMG4y2B3BePS2oWU5IPdFYy7fOAJPVsb&#10;bRnsRgqv+UDM3AG7rZ0DYLe1dADstpYWeKJz4AmdX7dh+cATxgDzgTQaczmDFbMYAoYC84F495Q1&#10;WIcEfqO7NcmDOvg7Ji7414DDVNyuPrLFA4JksGeUk1104NS7ujCeSi9s+JBOxaZTGEIeM28bOeCm&#10;M5CcK2Q7H4Mus6Hli8xGBqu6lMdfgYNDkssAMFgNUKoAmc0ijPm0AJeG2IO0waggDgbyzaUY9aUP&#10;LIKJ+RN7iEYeEyfgH4yyyuSkAO4ECrOXfl8FPlg37NGFeWomhr6o5MwkbzIY15VxycCuovN4qElg&#10;bcMEB9zICqkPZokpwTWZJh4HyonNmJaUXge6e4qcRbLWBKOWUgz/UZVkRhg8G+x7pSFXLOyN0w0y&#10;i9dgN/c6Lo2xF33WjHhI42F60j13VMT+o8oRT7cn4Oh2A2gec7JSWL74NW5XCV9ZNuKM+D/FWwqx&#10;6ojKLV/w3ZO5/bR/JH80lhC5jzi9JDqpL0uWwdjmjRN8lbwUjY3KXr6xU8+FjLI2CpQHRyfkY4MX&#10;0t+lB1pG+WANqlGar+dRzQ/+eYpt0EB/im18hbENjFF1bCMN8CZcAds9/OX++t+fVnf3337AFfo3&#10;f3x6uLl+xrSSuqshjsc2LuQiAfSp1JfKfZq0Z0j3aaLb8nCQwyLXPz89//nm/hP509XfkJmSPiy7&#10;5ykigfFEbeIBY/LIokEOjYAdRgIMxxyanvhgNFnio5GvMb1kNWejMS/O4p3Lg/FGVdWUBtYqJIih&#10;NJtlwZMmG6i3sOE087k0GtPyWmWCGh4jE9Pg2EFDzybJfIQ1mm2jZUuRfNwQ9NzipbW92ack83kD&#10;TUyDXjxr89Iq93lppbu+RHNHkX6zTQnrDbm05g8pQNJoI02YEy+Occ15mbCGz0s7+YhHz5q6N3EN&#10;t40mydznpX3d1T1lOpQ2Sjp3o41a95t1umhy3gFpSCm8PFelA9GFaMM3485Z0aKpUHmsTGDD1ZaJ&#10;bHgd2mSZu0a0kQ3Ht0ySuc9K690ZZUxYw2+f1noXITWhjS4lLU+L+vuUeoTvU+oe0KfUI1CfUo9C&#10;fUrdG/qU1jK9JHTdK/o8wzaiNLeY5k9xjo9Xb87+5dVqpnnsBspq5epDXsAAT5QsW/xL3iiqUs/h&#10;9diU+Vg/OpBGIHkX1MH6LcLJ++AO1m/xTbghCZNhwxkcilFaCwMPI3If67fJyAGs36LYAazfotjL&#10;WH+Vdr6M9Vdp58tYP9LptI5kB9zB+qt4RQDrtzYOYP3WypJpeNnB+q2dA1i/tbTgD713tKylA1i/&#10;tfQy1l+9Bda+3IxAptJHH7H1WX2kfPEVtkD47+Obs8ez1U9vzn4SUODqmbp2Mi/+ufqMjRK6RLou&#10;CusJKp+QdkYbuHuP5QT79LvGEjJEw9QGoOkXhUAyZmHwPQYPDcqEiQWdOW/MrHT2L8EaMWvkD7L8&#10;kvNr+OqykLi0IK0Z5+RYsUPKPpWyOJonHwgWnWWOlIbkFpes3gsTANziSnAWaiIXhpgPokbLJ3kf&#10;GFV1luIjIMP8jbhq1k6sONYE6ioQdvbsEztS2QyJe0k0RIpjNYjr1KxCxbEaxAx1DTKP1E3LxaX7&#10;245k/5J2yzd0BkAhkUOoONgG9j66rknXkEMTGbZhecrdOvF+JkdgBsso9zPsoFSttjQkv3xSOWqk&#10;9Cj29lyP40LGdUPseZit/Ge5MMSbB86Kt8xAtjlS2PRLVHUCtmkuPwHbXyGwja5SA9sp4Gyw6h6w&#10;Daz7+7e3zz/e3949P70M6d6NcgtkPs2WkW46BJ2A7nLC9sVAd45BThC2RkHwxApgznwYaqLBjFt2&#10;9imhfM4GohaS9BjInItGPPD40ufVnIuGOjxhNMjhCAPrFmH4vai5NBbXaAmj8QxPGINxE6w2b5NB&#10;uPfpbENDxQbhdhhpHeM2wbatTMo+HotpiqT1PBzSUx1zDdFaoagxnUloNE6r2ueklX2gFO0GJ61u&#10;t3W0Dy4yOZwMrO0qnDbIhZPTOpquC81+nwIKcz1VoHazdebmFJ+T1njbCegw8iSS500Gz56hTDrM&#10;ZUDtLqUBtvuUekzpU2oj9Cm1KfqUepzpU+pu0KfUhulTavv0KXWn6FPqrtGl/FLoNxZvQRwSnqZx&#10;Kl4R+jgk3E2T81bOxyHhc5p8CYfEpkCTw2jYKPo4JOAiTb6EQ2LM0uTLOCS28uYDaa1/wQY2q+YD&#10;aW+Z/mdIanW9iezuLgcXekVgxtQgbcZ+FLsp2h3UmagVzkzjL+nUzzmukWZpNIZSpwb4rBZpGYfE&#10;4RTzgZjZ4pDcFoHZfg0kB2snRA7jPdU2IW68oWU98N4UdU0/t3bjTGwAOQwT0KOFuFQZib+YQSmb&#10;VcOExAZjU5eUFWGXOcsXrNIM4kh1cFK184arUX1cGJJaf5BZs4JsdZWGrdCTvtkc3OqxIFXT7/Y7&#10;TY0XSlRDmINfFmqbMDEWYffE6zKqMloTQmtcGOIseL5ls1wY480msbwFfLd3R+TCpLkQb/lCLJPt&#10;HSk9jr1xSlokQb1lmc1WF21JaYi92KliFCkNsWfXqLhnVzYtyoWt5E1UdUJaaIw+IS1fIdKCFUaN&#10;tKQU9DDSQssGQxxOIdxtJFl5yKNYRlbSQyPpeoRyouDF0AqeQksj/ASb6G3Q9sBXSQpsPRHZHdDn&#10;1ZwN+n7Z8SE7kE4Iz7joPU/KIJyzsZudJheMR6WmlIA254KRtZDwmfqZLHpfkxKg5lz0hsZrkoFW&#10;HD4GW9lRkmZDNwZa4XdC5xKZ3EGnYRZaSe8RNxhpPePF27ZIWtOjx0nr+sBn8mfKxqJuMghf5duQ&#10;Sev73HNELLiKafky2Tkng62kF9QbCjfQCk4nARFpcNJunV6lbnHSfu34gIFWcMylrXFavJbWeZy0&#10;wv0OqzXu9BKDqmzx+G7TC2gVVGRyeq3JFPQ5BUYRrW+3cSZPsAs1UGC1CN+n1KrvU2oD9Cm1EfqU&#10;2ve7lF8KPNHwGgWrY1rCaewope4U/RaFbUQ3ewXlDNuIbgEM8gzbqJ86iJVwELaqoBnea/qwVQXM&#10;CKbhQhoVLCMwTlrQ075ghrFYUAamwOalA1tZyA1aJnIfwbGQ2zJsVQEygfQ5C8gE0ucs8LYMW6Fz&#10;aMiHJj1qsw9bVZcVLMNW1XUFsle87MBW1UF2MTKfZm1ZuUoBFDSlkz5XpwBKoznfolmDtbRssnvp&#10;cxZ6a6fPcU0vQNIw9/Mpc3aTCZqxSFrGFKbfW9AN91QDpvSLSPxFJI1ZmMtWMRzDxQySg5EvF4W4&#10;SpaP4bFUFmIsaSSGcUbnNMwkZQUNXtSDfIDuosCq5cKQ0IBtSX3GdPqEdMaG5D2gJEKIsRwZNzKT&#10;z6Eyg6FIGYYn2lJG3EK+QIxDqWO58Bje6HOaN3sdZiddKN4Zl5teOUfrLRvJFqwKsUIgyjKVLboI&#10;kn3oCx6Fis2YDQ9+uRA32CbKMu8t8qaLhYi3MZvs4a2ixCcxL0RtKV8M8Bal20hpyJyFkfEV6ahl&#10;Z8MjnowBUhpiz0NPxWe5MMSbfa7izT6H3bLWVi5seSKqOqGQJxTy4fH2/VeIQmLQqlHINBEZYPG3&#10;yvfayf0as1tbR6xCv+Strel0HrLI0oA3QY4al/Rf8VGbt5GvL5xzsntWAjkkGXiqDEN62QTmh7Rm&#10;Eul9avAhLX6+Z8ZJ707d968wPRaZ9vxG2IyR3pK6jAxGOW4cmQxKGX1Ii58cm4llcMroQ1qEwA1z&#10;65kzztGHtBx1DVrx0Ye0PF5a99GHtBxfN4DlNvaQFg60N/VFs3nxG/eCTZMO5kmlHd7vghqU2fBd&#10;nXMrUrCzSOU+DWUywjaj4xEGt4w+pJVuup3LZZDLYx7Smvk8ZSMstxAL24nK1ZaBLV1t0TGvUmMX&#10;YjMnnfuUetTpU2r/71KeIEvvJK0BYXUP6eszbKP/HKedsWiPAqYW7uKdQAcwtZDmImBqIU3eBvrn&#10;jascM97r+4BpBWjy5tgHTKv8sgBgWsGZ0lo/z6+GM6W9fp5fBWcGANMqk1Da3AFMrX0DgGllYWl0&#10;BzC1Ng7k+Vk4U3bYHcC0uoGVpjygCZc+YIp0MQ0rBwBTa+k2YJoQfjmmj2nR1CCWntLlvtBDWpgh&#10;Oxd5cm8tt5tFEFZ0Ag2TYEaCKg3Ehsd9SlkIZxjEIIYLLUsT5mOAhlx61ENazMieUMvPa32Bh7Qw&#10;iUAF1X2SkmnWLQ0pJzOyz+jQLEOV2rs8kf6hSkPsy8FPy2mgRRNVkI8eCUAlWO0xV50OFMAkVvmA&#10;RGbF0GD9+pU8JXTUQ1oU/Es1GAw5m3j2kBb753EPack3OV9I2pCPonaLY3YorAwMOT3VZbtBfoXs&#10;qIe0eNgLPqTFc6fs20NNkF5ctvqso2waI3817tg4zDQKiZZlgC/PQE0E9sNMzh2ycmjpR/VDWkx7&#10;1ENa/AnWDmocpEP/5II8y2WgWw43T1PfItCNWOCcjSRd2xFAtF2UYlWRX8rKKmFrFuL88+khrbsz&#10;umbjYofQwgmj/ToxWlpy1hhtGk3CGC066q/MFB3pBUPqkTiax/09Z4qOdAt2OoSLBStVcPX6xZmi&#10;Qx6dJpRUQ7KbbTqQyQ9A6n0sJqcCSowpra7BCbNwIUoHced8MOcXku2QXsyZS6QRqg29qA4QlFUz&#10;SQ3VTIz4pak5Iwx1hQgPLDUZQfmFZusx0qgI3kRqMjKALMGQAPLmIhlAdkgv+DRaZ/JGt3ihvs1L&#10;KxzzgyOX1vmIZM42L610JCm2m6i1jrfu25y01l2HssmjrlRa8XtPW9R9Jxt62jJw7A7SN5toEkhd&#10;K1o49uA4u4FjXd/CvDBJv0uPaTU8glYoUxs9PzWA7D69HdfiZXze64UGkN3zKfR5PzSJpP7IoAeZ&#10;/Xk6P97gpUeZBF/P+48BZF3vMoBsF3YzoGyfUlugT6l7QJ9SW6JPqXtCl/IEzP6zA7OY6KPQqD3m&#10;y5ueDjRqoTnecV6moAftv2bJoRaYEwCp5NTMyC0sh+6CVY0PjVbHe3kR5EOjFfAagEZthuEpl7R5&#10;yLq6TjIAjVorL0Oj/1lySWkxl45lY+KijdyEERgYouSzTb/bjbOmxmZcbfEFxqq2/YxtpcIQSJKB&#10;NctGsE57YZq8nXFEWuKAk7rUrflAd0YhkmoImzAZhaU07WtispOOwQhBUKWXzKhXehR7izAPe4Y6&#10;gXjpSvG0EYnCpTH2gDKnT4py6DU+YiTBZQFM6N0/Kk0qi7FHzIA+4ce+CnuJBKAjaunXPPxyaYi9&#10;iGn50CIQVeI3xVwKh+Lq1sHtX9xc+WRcGx3nKvlBm9KiLDsXh4THu6pJUFy9ryXNAO0ILEs1gMBl&#10;atZ4BG6GN1nlG+vkYvORr6UobRDvkeJYG8QPa1bSJ0ZGAUoNpfj47jVWLpRZdYtjbcisKm+XYQPn&#10;DY0d8qND5fIE6zv2r9xxeB2C1BXDSsIJZbsj1GvuklIcaoMMwxUnXlvhcKKulQvbHQF1nbJST4jn&#10;V4p4YjCrEc+0Nggjnl/wFkKMCjweHzB6pGF6gkDRw9JheWA8+AV96uUQaMZZJzARyijYip8Sp4kY&#10;NJlz0ogcH+XuZqVuOW9zzkdjQq5EGpAAjExw3JyTxiLcxEELQzT5wELLOjIY6IZx4rlIBgN1W2cw&#10;ULd5JinVe9TenJ7HXXrNBpqUVF+qkNIHrfWt3A4w8wSDgfraCmneYKBdfMjgoH1KrKmKzfuU1u87&#10;z38YTLTPU/eBPqW2SZ9S26VPabtEr0XaPjOeGLGCWA4sqPN1lrAcmFGT8/L30sVysDXT5EtYDhbG&#10;mpw3Ez6WA6tq8iUsR0KhD/dPq1/oLG1ua9pl0BqthpawKdH8l7EcAOHmA2mvn+aGDYL5QFqMjszT&#10;zlwkmyJGfRk7iupcMLflBQdYaUD/7dOrWFt5xrWrcPuXrLIBzlHrLeRAoqOw3mxzackIs/zsX8Jd&#10;GNXpPVJplQ2SX/E9ooK8n80nSLhaWdvbnCIudHhPiI8ILrlMhXwiaLZTyJFrpPeqcmTP7v6klVxI&#10;Xrac98F6t2zQr8hEtkYpLFIv85YvBuSMKckB/BFz5PLr0myfY/Lr8qlFy2kQfVXV5uKm/FDVaVNG&#10;A93pwrKv76ggxZ6rTRlve8KbMpqrDDH98fTw4+Pqp89/vX978+bs6ufn+zTT5X3U/bt3NAnj/Use&#10;2w78pMLV67IHIzwk7cEw7fJkmL/99Y+eIhcxjRTtPdhmyxdFzbI+7IIUy/g5H70Slfu9Zmwwv5V1&#10;bbr8qMHHrj7pfOGMjV528qOZc3HsgrPJBsNkkSZdD9WQRq8xvVaZzZfHyOy9XD2bvRcyomnHNG+b&#10;2XvRVrbZPLP5Gi/So6cNXlrfm5RR0dC4uRfe56WV7mpLq30z8Km0uVdqxfOGfuYGZuu12Tqcqm1X&#10;U1Um+WSD3WxT7Sb5xGse5vnJq3xWWuv56OS8gdrRN8hQaYultZ6Pms55GbW7vLTat+n2+4Y3mNyT&#10;zZaPTs5MaA8DrikNrMVLDy2uZ5nsk23KiWnx0rr3eRndb/iSvZm+zHFAAM1t3ZujgDu3jVr3fDx0&#10;ri2teXd8OOWY/LPnmOjkToorlhlohmAYSt1L+pR6Hu5T6t7Sp9Q9pk+pR6w+pR61+pS293QQIYou&#10;+vrEFiSICFWHBzNKIouwGSKB7ZCGMGAq7L58RAiRZ00OKxC5m92DVaAm542jjwhVxwahO+Ke9ocM&#10;ihAzNEEOq1V3oC0jQlXeyjIihMijlp9WJSSRjwhVeSuBg48RREg3uj40KAbmSHJLS9WhQVouUBum&#10;KHaNm2GdpRtNi4L0gWvl6tCgbOx7Bx8t8idnRnoHH20OWuDgo8X+AgcfraUlMHxpDz4aO1jsj6Zc&#10;0hJHw5t2sJZGzgF/YNybP3wJ9gfrMfbXTzjKxuyjS7K701BMv4jkX0SVmIXJbMHAD+0ZDAtjbC4K&#10;cRW8x/BYKgsxpqVzliQnUoiPmzZIWQF/F/WQETB2sor10CuNyc0uWZ1kpFUfWlOCfow6ysV2Uhpi&#10;j6cnGozypXVgqFC9cpwTEwKjActekr+xyR8yovqFIdkzb2O//NislVxbP8abssNrfyFr9guDvLFK&#10;mPGWF2ZtY6Qw7o35zdtyy1PGo3nC6BfHpBeZBlyZqJ2DbpEil6yORtJINhXHasjf8JHC3KUIhkis&#10;usVH1mBdMJ8PzoCPKI/2ftQGLo7VIB5X9ojCSjy/uuIue7LoNFZDZmVfUCmsusWhGvIoYC8vlDSv&#10;qmHZNkeoSJYkFSOeVoZz03+lkAfTSnb8ecL1aal3wvW/QlwfI0eN66dQt4Hqe1cA0kRriMO4/mYt&#10;HfiQ35cquD6t1b80ro9pIU0HbVx/e+5gxBjT1YYZ8OKcD3RYSMZ9G8TDMmaiSXDgnI/GEPhFkxnm&#10;psEDPHPZFEfDBg4bjRfwVX9zaTRS4LXK4vrpLOickcH1tw7IaWB9PP3bbpqB9R3M24D6m30C9RtC&#10;aWVTGKEJvdIUVszm89Iadx3JplRxUKYhl1a7C5daXH9w2mhwfZ+X9vDxwjEiLReKJtw2Gmjf5xXS&#10;Pe1bSo0jDtg2nd0eK3XcnYaTwsrzd0q1KETDml9MmXVAA+x7rAyu7yqL4IJSodeZDazv2tAcKuWL&#10;GueuRZsDVZ/TEQ2q74wwBtP326e13sUvKV2mSNalPKH7J3R/1fUQOk0W8yW6Vz1IqXtOv3Y9aM0o&#10;sRUI4uvA7TQ6yvuLSzcJsTqByvvQDr5u8zkFes1g3RJ6jyZis9nB1y2yi1GAyA0AqSHOCr0P4OsW&#10;1w3g6xbXDeDrFteVjWznAeEawZc2AxgUHKpGvysEn+ZzUpKPryN/TTtEAF+3Ng7g61WMRsyMCdZp&#10;A7bURiRpNOZR7wMbpwng69bSAXzdWjqAr1tLt/F12tD/cvcSuByTcQAuP8+qjsDl6CdpO8O4jQAQ&#10;blmFSdT4uWZizq5hMIVfGiCNzZyKQlwFHTc8lspCjAXBMoxpOQiBTRukjBUW45zRa63izKbJOxWG&#10;eItPYhBS5tthgoHYxnzwhlIW4txGlsn1wNrWl1FYhIOlry6GEfInA3tpAT0z/25xTP7MKj/kmdFN&#10;rA6pBTXoyTqT4lgNDugZKo7VIJ5dC5ux0Kppubj0/HjAgk1XzCCceqXBBvC4zxHGwn7NysaeTHlt&#10;vuEv7vyCwlo20rGwhlG8TWFI8tw/rSNGSo9iby3oeI7x2BB7HlUrt1kuDPHmQbziLTOGbY4UNt0R&#10;VZ1w7BOO/ZUeGsYepsaxE95roOn/Rzj2Ru5fOOBEfxrCMo49UPpFwrHxzBhPtC/KT98R0Pd/2bu6&#10;3rhuJPtXDL9n3LfV3ZIMZIGZTAIsMA/zoD+gsRVbWEfySspkdhf73/cUWeStw8virbYcQ8F2XuKm&#10;eIv1QfKyTlXxZlI29c3myO2R5Ivb44CTJE5msJvApj4d6znnz1x06FinOSWoL/mx3rJLhx3lnlgW&#10;VUWBVV8sKNj48D0yFluaduk+vKV2CMh2xCIce9oKftbRDwHZnsFI0y4lq2qPktU1gL8+S1bX6W7E&#10;pc0mq21PSVbZ00YSfjuErL4dQgRfT1uBdpeECL32RKO0dJdSSN2EXaNyr8+U1bc7BxroWsrfO/JZ&#10;jbsTk6DrXGreIWV17i4Vgq49AQm6dhcvQdee2gm69knZWe6SsmrfnznznKBrJCR11U7Y9T59Yr2z&#10;imXjrvvKhHtVexYk2Hrv7VAEWcu3dXqkpF6wjrdP4agOV+Ig1V64i6dPys72PeJf3T1B7lBfJ0Vq&#10;P5fKpx5XdnvZbiR0t5yiQMjm8Q7o1CdFat9KOUeHlJ3tB29nkGvxq4DO7knZ5e6bU5yWSmmB6doX&#10;8UvGnolPa4yxRNYg457WKsOekgUY06ecq4I9wzaSS7GCNO0SGUtk18m4p10r455hG0kNelCisI3w&#10;TYcgzfOwjSQxK8anfOw42DNsIxRoR2mGbXQ+tBEc5mC0p0HSsxfuR3vaTPgEj/nRHsS5LE4PjQFN&#10;86spgEXa7lCGdC/Q9CI4hLvObHfMReleccU28LHnDPj1aA8uObD016M9gMDoAZXXr6bAfkQPqMQ4&#10;EWeXbSEytiV6QGX2oz24S84+sB7twSZFD2DliFaBNnkssY3Xoz24BJBGUKEBl3kjsJ3XqymQ32lH&#10;WI/2YB+jB1RoHCM9ltjS69Ee7Go0ggqdsU6B0trZis2NHlBLZ6iy+wBbWs5+Yjgc7xwZsNXZERQC&#10;v5oz2BcssaXlHJdGcKO32PhoBBUaBzKPJba03pVxhQik9wBbWk5ewtJ8c6LIkLX1jCAaDoLpjlvo&#10;VOSZY2Q5TKAR0S289Mzm3IFBdeqOOYfeBeZWGoNGkWI1VIK3AuRnKmttIcJ4LS4IZ2VjORs5tK1o&#10;Yp3j/ABeFAsifluIYyVMga0sRZ5/RfNZPfOcXNWxmoqprDeGmFYyvanhth1DmNQs31iAUUlDeutP&#10;agsR1n2GiKy1xQh3uNMNgaTQtqSeGOG8lbL9CuW0NZWpQY0h2nIsg0qZ9npjiDZqO5a09eIgvquo&#10;NCY9xWjnvRzHC7MMlcyg8SjatE+oMM1OZbeqEG21EJNZbzyGNmAFqxQlPmw9ijyHx8WPxwRqbtQV&#10;b3RuDZGHSswjZUaLy5QI0TwXByW1llDB+ratc3qbz7aVPLy8RIhWqNoaibSiyBD3OvX0kUJe3sMz&#10;n4vWekpY3cILIRxW7XxX8qPWGPeFEMWVi0z5VFm5z+8pfKs+rJxymzSQQsN9uVsbm69p1RORYmch&#10;7vUwW+E2OrVsgdIa8vq+mo8+duZgtFPYVo54p/KjF1h+hDXahm2Tu/ctwrZ7CQVgJ1teK1bKj3b5&#10;jY4l9Kyw7ZRvG4ZvlxbtHJO10Nn5Nn28rdQVzp0saoZrfbpVEBYvO1wknH5JCKeLCqp5hCxIdgBq&#10;DpR+SQhGq4TyTVBL0aDauQ/uP+oSwtuxdkoxFkkya3RkIcvD3iHE4dvDtq8lCuAeDh4tq3C3hoUq&#10;kfaIhXYFxMt2ltCnZbW+O6Sg6VLrkuFVtTXlu7yW6pqs4vepiqVjQapFcoo8JJOtjpevW+pQolCu&#10;Q4kiuelWsB4hq/YUge9MBkm3qjw5eqI4rldWQ1+28whZhedL65b6lvyyypErm53oLqWQvjmIu3eq&#10;oiiKm6+/66icorju7KQw7m7jKEvOK1UPPi070z1tURj3zCtuoziux5TV+5lXckdhXIeSONNVPLcQ&#10;kKK4nniYQxFSdqbvJ2evoiiu+5qRmw8q8+57Ru4WqL2GoSk41tGe1gBjmnb2D3vKYTrGJ4V3xzSt&#10;TcY9rV3GPe2KGPe09hn3DNsIcZaolsI2QmQlSPMU4o2U6cmXh2IzWXAEvyfOp8FAY3M1WfZ6/UAj&#10;FroNHWCR4LjsBxqBytjumP/S3Q1MNCVNmNrS3Q1LYN1b6tCIdK9wQxsnaS4kCwQaOXQTCDRy6EbO&#10;esKRH2hsArGasj8oK2tCsf2L/FPYSu+qa4Kx64HGJhyrSMIg0NiEY9cDjU04VlLjREuDQCPbORBo&#10;bIJ0OqszRiJgSzs1mnDsellZE45dDzTqdxjLVyT6ZWXWcE04VtLPREt+oPHQBOlUaD/Q2IRj5RQi&#10;I/iBRuw5dr31A41Zvc+I6skhP4X14PDIcHPULiNe0KTwqadXDDd3sChXAfL0gqR62M1EdOHIV+sN&#10;bFZa80VEIskqZFke4ahYpPU48oQe6ireYns13OvK09YQeV17DSENzG8z1lEUqVN2i9QUDBoir1Nq&#10;y8qRQ5gYkL+JVz5NmFtD5C/zmmgIleuktnkiF/ZL83RZXz/rxi3VWOek6Epq2BwSYdpkGabi3efp&#10;eaGtXOAG1Yjijqlv61cj5a2hGVMbuzdWtSshc5mfoJDFuCmkkkxC6ybyQDhhQ25aAjgolaYQVa3C&#10;IxprbSHCqmEirMuKZNC2ephZnXz6wPA+xjK5uW+Mb51MeN+bPUQB0Off0nip04lDgHXl4BxjRm2a&#10;Q/yXZ4j99cajaJMB+8W01vwx2qs3Mhaj0t2NQdrwx8qyqGR0F2ZhtDE+HdNrOe0+vBcqoQmbsbUo&#10;N8e412e2+fVb+C+7PO+Qi1OAfVVjuFOES85OpwjXC4xw4dXVRrhSkPlbRLgu8U1r2SEOZV8uhYlb&#10;uVZXChN3OcyOJfSsCFcC/pHWkPaEOXRl41tnO7lgr365eO5kobctgjIIcC0pMerWpQOJKkSym9LX&#10;KJZ0LNJ2lopQsLU0XONVORM6S/ehLQlZ6OY8lQIuCeFYt07IYmqIgXVFo/DWDoHCro4ovDXhwrQ+&#10;LavvXSpH6uibwls4tjq0rM63UEOfL6t0RD/6bFmtn6ewxlLpFNxyJ5S4Y1XvPldW8QdPWxTecrVF&#10;Aa49Kiy7Igq4UvlyrUghrn362lBv0VjN77xJSlGuPb5o0+fLqt6nZWf8YXKmPJUruquQrto7pG/V&#10;dGSkUJe/M9hN5nCRAiXLpUihLme3okCXO7so0DUE6+m+vXFPa4FxT2uFcU+7CsY97UoY9qQo2Lin&#10;tcq4p10V4578Ehh85YTCYmOadm8a9wzb6CWHx/CiD4YKMM8t/JcdPD9UgMluu8OoOF34oQLAS7Y7&#10;djPpXrGaFrGFo2q7wxTSvbozi+4MXWZ4xQ8VAGW11NdDBVgH9IBKi5cmjhLi/bQMAZalB1ReP1QA&#10;54geUInxAvRGaIIRKrNfk4Q1YkdYDxUgikwPqNB4X3kssY3XQwVtuEmF9kMFTcBpPVTQhJzWa5Ka&#10;oFM/VJAt/hwQHEedBILjxSU6njFuC73hE2uq6vnv1g8uLnReqlBmOtdmCkBHZckQbjVtsglTo8iw&#10;ClIJB0symi1NabaTJksfkW08STgUPOL4ZhiXs6m04vDUa019Y7wrIew8HUKj1qPI5wBMMUX6Rja4&#10;x2Kzg2qWcG6NkVfAvCWUldNg3xKnl0Hj0P2kKD32WcunTnfgjbZ1k9dlbg1xL+kAYkOio0UuXNig&#10;jfNUX5+U+sgWvq7hsgzJ6dlT4T03h5ifihYaUiWwgV3HjDup8rfzvri+rAqzzSRHnDJPfcr2RpqP&#10;bY7JcMhTAndGELN1cZHu5jV3/PLaNlOojDBsjslQSDWzXbeNLW94ZQPawkwwT2yEUvfBsaqy61UX&#10;JW+pZfvU5tAIug03lHR18MaXG/sLAWOdEE95UZ4QzxeIeOLo2SKe6WAfRjxf3d3/+P726e/3t3dP&#10;jzgQpAVMT8uP0LfDd/JakE30HPU6aZuuEKhsieluNhx98w7xfAi04Kwzumn9YISugcDg5qXMydwJ&#10;+3wFhrY54XVJib3fLh0GhRKUuqRjPV6XI7zi1zmyWMQen6nu8sQwBADCJUcWf3A5IgxUvxq9JEUY&#10;qE8rpHDCQFHn0BWPMvxzaneHq5DOKcHfnQZwAWfT7PaCw3VmFGGgvrZCmicMdIiREA467mktMO7J&#10;836A+oiDWSftmKa1x7inXQjjntYu4568JEYSWfssaOIUEMRyYEHruuejhY/lwIy2ez6FXhXncwFu&#10;4NRquyu24WI5OBjb7urku8AGrGq7K67hpn0C8rbd17EcOCX0gErrYzmAI+gBldfHcuAg0AMqMRay&#10;HkxbtAgeDT2gMjOWI+fN511Kj30qX0qfh5tBBQs65JcVBpv/zC6Z7czOrzpmhDlo+W154zIp/qWn&#10;bKnOwPubqFS3mr0ZEQhdK8tMj38pdX0EdybmdzIPWjfW3KzMa6sYYNW1K/5seednQnq250Fzo8P8&#10;rH3lULMnave5AzPF3TnHb5KdXfxy8v5KhXRqDAkJVG1JButKGnlEbaxcM6/8K3OuT0wYIx3fcquO&#10;iEslbWuxT24NsV5U0FCq6S88bGnu8o/xTk6Z7Fsnp+wFOmVYoq1TltA4cqtgu89/u3/3H4/wwH74&#10;eH334ebPj59v3j090wfbK/S/LLQGnPnVv/OYM5blbKQS46AznwtzIWu9C3/uxAdS+ClLOvYkmqr7&#10;OmTsGTRd0Nqhw6dPOb/rBjxzY4+duYZ1yQ4fOLtk8EKsJ+L8sbolGXvG9KQi58sjRL6Xq2e6H3vK&#10;BaxLpsj3ygWsHS2R86VFpx1aVt9nKaOiR8uq3Kdlle5qy6r9bEoZRB22rOKl7LTDFLleWsC6pNS4&#10;XX1Kdn6feSak5BNPPPKzfFJW6zt80LPPltX62WXKIOoIaLW+23u0SO0uLav23cH5YiTlnkguSH9D&#10;sDuL/3FGq3p3ZlH2yS7lxHQmBGWf+LRI92cZuljsMVLiUXcHAM2OjFb3voxW9ym/ZmlFqrN294dT&#10;jkmkdBTBjtl2C2TAvvzkqqxq5XFPuzKGPXGoD9KUIFlsdMyXaE/7Hh7zad/G4552xYx72lUz7hm2&#10;ERzBqOxDG8EFCSJCTQZL9gN9RAiOvUUkYCq4dj4i1GSvKELiIkKIilnqULBQd+ERHBptd+hOuruI&#10;UJO3so4INUXS64XAWIyWofVC4CZvZb0QGG4ojaAyMyKUAKFSCMyInzr6g+9LYqHaESRXVbQ6R7Fb&#10;kArrlR5QIwN/c1Ct9tZqNbOf3dOUS69n9zTl0oHsHsb++tk9pFa29HohcFMuLa/ctHLcyd2US/cL&#10;gQXaeB72J7vtx1xcKFac0aOMr+T9QIvRMNr89x5Gk3snkUriy7hJ+F+FzjKJhDoXqnmOERSYV8IR&#10;eCI2UFiAaHydysAOc5jbMhjJoG11AqzqQR9oKwMz6WFrSM2F/O9UGSiFJlBBjfrl+XWp3CPxxaB6&#10;pZ5vwgtBN5FV7ZRnaPatN4ZUU8iQ/ZzCQGP9GO1vXxiIY1M7GUXT0hifjeWJqeTYZ4PGmmOaUZ4m&#10;XI1uJ4eW9k9NEb/sZDLBcnNshPIM7kS1I4SajxyB56Uc24XZAvio8jStUptjIyim1pIqNeyoKbei&#10;leas09gI5Rku0CyLQtI1eyPk5tAIZRcAbm8o6cWqjWDFNllzIfJ9DemrjetLtRFrEow0xPHzhOvL&#10;IeGE6788XF/OuC2un9blt8D1L9RLOMdLPi3gmlslZ/WUWwXnKa+o5+dW5XRmC21YbGF3IfWOddOY&#10;kXS8HgwAARhvScfiCducorUAy/B+r2QAjHbpWAzBwRUteODdTYl3RB3KIQP11i7efZIWKfCkYlzf&#10;uVyWcP1dTjha6Idg/S0+adnVEMH6DuZNoL571SLSLWYVTOmDeR3jyyusKsqnZTXuTiROqXLvX7Vq&#10;d+FSxvW9Ky4J1/dp2Rm+vXSMSMi+KyNB+z6tkO4lcl91v0XBaHdGiPtRe3lovGwncydPQqv5Kd18&#10;25kRBOx7S4evT/V2FoELKlfeYiZY37Uhwfre9kL1pD4pq3bnQl4k48+cu5NBsIcq3xDpJGR/2POE&#10;7p/Q/VfDGSI1GLFZB3ww2tNuWOPRefU0uZlwBYL4OtaORUezf+Hj600FanZpryoK0mKvDXqfsQe/&#10;erZB7yEifNABvs7ILnYB6e7j64zeB/B1xu8D+HqT06ny+hmXLYKvEk8V5lgolHFdedWLzD6+3iD4&#10;6/h6g+AH8PUGwVehB/h6g+Cr0HjBqk/bCg2X2s7RAL7Olg7g62zpAL7Olg7g6w2Cr0LnajNx5EXo&#10;/P/n1OdKtuU6XH5RVB2By7FOks9EgLvbJiKsYqF5l6Eiyw7mh3c/5nbdW1apKjrOYFxG0d22ELty&#10;JC2cFIRf0z1JhpICmpQTo5ynAU7/RsWFjN8Yol2wOsKs5FUEUch8+nmjONeTbjtEpaScwisyspRW&#10;RIt0ca+bUeYweJzyLC0KL5TGzSHNVFKXDKtqBnc9jBfQM+tMm2Mj6JRpSYWaYyOoDdoRxN0U5TWi&#10;lea68tcX6aTPZNNVMwRagwJkTpt6W3w+TfjHGjCz6CLPiNwYoq4oLJPRhQUzG9rUGKKtTzQTMdJ6&#10;FHm2oDNz8vZ2zNTMu2ozbdYbQ6znfbKhrZA1i6ON3emIoU449gnH/vxw++EF4tjAclscO0WwvgGO&#10;vQdYlHbHZY2wAEFfu0a4XOExQ9QWx3ZrVrFXV7d4O2UMbIHCsu8seLhuyvNgeOtWOuWTOAs61l8+&#10;kyvVOoRwxpoJnadi46VoFmg6ZIR+wZGFmc48Qhbcu8gY9IIQodln+4zSL2QjOPsyA+xLUlbdZwC9&#10;BbxckrL6Tpc3dvREePYWidB9Ulble/mCW4+U1bmCl0umrM7d6URots+VVXtJvF4oi9FsT1mEZqMu&#10;vy+iOMbztPJsKK/t2kuuGeyqi9Bsd2bRJYk7TZZeymhV79OyusfXAx2+aMbrZ6kWdpTSwVlGBaEX&#10;fBGe7e8LdotxS/UJ0M7Q8YIrwrPd2UV49hBwI1B73NNaYNzTWmHc01pi3NNaY9jzBHH/0SFunJSj&#10;MC8DXKswL8Nb2f3yYV5ki1qAThHAmqPS4nlw+Wx3LBd4fD7M20DUCnmmDUa8kgX1JgW5yJpvZ+k8&#10;0IDUAZiXAcxAGjUDmJqvNPieEjLLrIYCMC/bNwDzNhZWE+N9pThNq9YGqtacpSsf5m2SzdU/HnxP&#10;qYWq1dB4vXgssaUDMC9D1X2YN8+pZ4GwWAAJhP1q9xUwSKJoM8FvWlJ+BIinn3ghKpNi64S+lA8+&#10;1BSZAHaESE6CoZgQDqYJ3OExS2vdLwIQYSYEAxokR869Qn7UKsaNk2+4z2sE25EdVEHD3BojD2sm&#10;PhtCioc1rRlTydc+xsgXRIuVs8mD5gVe0DzgL8kgddWv6kYqqgSfI0RdR/x9rlDQEZt0WuX8qGxa&#10;VUFDaSrIXZMnWvBzXG6o+8+qcupK4bsiJzX41GSRF7w5N8eMW8DxhpRO/Qm3b9rJWZtLwCc++aeS&#10;K1fypvPiGjcHZSik1EkoI+ieccEyaP65wq2xEXQbmy6bNZBfKdVhzQOX2zi6l2W0+0V+RHfghpCC&#10;mnnClCWWG7u0IcsJ6DwBnS8U6MTbrgU603oNA51f8XbE/Zkm2x9wt2ra4EoGL0rpEvC5Q1wqb9PP&#10;TuDF4k5DzFCkBSXyRyDKjUhzH6hrBkEEO1uSsViQIC7bJRXsjJXKhdzHsKRi8TePGYtApATQJRkL&#10;PVw63DDo0GPGgg0eM4R2TgLXLLkhrPOQ8KiOdih316NktYwwaF/PjHX2FS2RzmoMvPccSlbXB0c6&#10;q2yfklX3ucOTVbgrHeGcDiVCOV2NE8rpSEcYJ77g1NcTYZzbvnSEcPqUrMadWcDZut58onTdIVZG&#10;GOewJ+Gc4552Wxn3tJvLuKed/eOedqsZ97TrYNzTWmbc066IcU+7KsY97doY9vxayCcOcEH8DTPN&#10;AjoFk9JX1gLDwnSz3bPjOcDfGNfIx2s/zRLBQksdRhvjb4xe5TO0n2YJv8lSX0+zxNuAHlBp/Yst&#10;4RHQAypvPQEs1Nngk+v4W4NQruNvDUa5jr/B97MyrKdZNihlAH9jK/fxN3GnnlWgD+MJ1iUva5Fn&#10;TijMjpK6RAnTwFjzn9kRtZ0J/8iTjfGijFnEkS6VnIgI25j0NJa2wdj5IMks8i9yA3PmanH4dDhM&#10;0nSKzD2nzHRuFKWvYglZcqaStcnDNRpmwrO+MxtZ6vlTA/Pf+Tnbm3GATMFvC8mmRMgiWUENBpMR&#10;gSMqdeUsArsymfXGENdypljQVtD5nGQpjcmRCNHWJ9QyZSpFWo8jT5NSBaoH7Wx11Za2hsjL6R2a&#10;aQhFWkPks94b6mUqk0SlscZ6zDLDUCe0RfboU3n0C0wrw77VoC1Y/HiBhNEWeWdRZ/kR+vTEfqdg&#10;+qG8WQq4IvBx+vhuTd9+NrhShpiBE+sFnaMeF7jIhS7quRM7QL+9WpKxjk+6ELJDBeJUhz7debok&#10;w75Olxfr5OwlnWxJBTtWHShhK0uJrFuTPki7pGL9GU8kAlccOgSuuComcMWRi8qiz/E1166CGFzp&#10;a4jAFZ+S1bVgK0slycmq6toXzqp76BtKFUmlN+xJKMu4p53j45480ZuyPnunAKEuY5p22o978uwf&#10;jc6GaXriVRv0i3HYtm7Qml8M49jua34xLGS759OB7xcDErPd1/xi+Gy2ez6w+34xDGa7r/vFcPHo&#10;gVW/GPAZPaDy+n4xXBV6QCXGklIP6KsUpWHNJhcRe6CMNvsc+bxZnJrids1/7/kkuXdisJySx02h&#10;E2YmQXHH7EjQsT5bODWFqGpBGtFYawsR1iM6ERYt4wxOMmhbNac5DbcuqJ79M5HtOTnGSmbYGuNb&#10;yaOex/jGKk19X2dWVFHaGiKf7dPQWW8M0c7ToaGtU5fF0caswoY2fp58ENkETj7IC/RB8L5ofZDk&#10;SJNb8ft8eiG/23RDK+4H0iuwmMQBOdRL857lgGwPl6mqYbu8Wsme0FIhCRL/8ybVd0K2h3z7SYeU&#10;9UQ8UvZIhmT4dG17h5Q9j+0uxJPosGWPYtvNeaq46dDC3lvPtS4t7Ja1E5KJ0lXrHVr2jOyJSJ7J&#10;tMcnBVFP0qFF3olLzJ6Lpylf0tMjZpXvSkkOCoqqPPWTk+JTswbY47MNjpzWAK6c1gA7VOo4tCIG&#10;aPyTPiUKA++3ErztTDEKA3sCynt8njybC4+Wnfs7lEg5jNm5D//CYYx0jxXiELO694lZ5eOrud60&#10;oGDwtNmJG9xRmqC3sz7koqc+c3SJ04AcLYH9zltPVPjiyirBjpm5Q66F6iwoBCDmfj41a4atmN4R&#10;1dphIKo1BD4w6W3akkA5C+EagsK928PG406Slis5V1bJwKy9tucbzw7I4Z/7+dSsHc4mV3O4HH6m&#10;NrmLS+6ercyNyFlDuMuePskweHnizhg7an85nL7FECk3wu3WsyqHYA0irtGe1jxDmsgqDtJEhnO0&#10;p10v49Htihn3tKtm3NOum3FPu3TGPcM2kq821uU4phm2EUKNQZryHfrY6JJdGewZthFixAOa8ISD&#10;ECH2DQtSQXo4BP4NZe33IXL3BIuIM96WNTV3S4FnoZ7iD93uDOJhykj3CrAsqDOEh9kg3d2Cpua7&#10;EOsQ4b4B8GDGpBxfXC69Wy9d07yOz/ePr/4laleJGSJMei0f9GCIdj11BnuOta+cWkUGHEwNCGlH&#10;wNZDD6jQOH56DzBQu546gyoKGkGFBg7mjcB21vKDK7907cBQrQb6r3AU9EZgS/dL10hLbGlNbrma&#10;M1DauYq9ygq9/gUQfJeeHtDZjUOZIwN2LvuAHMvE0jh2eQ+wpbX25QonK+8BtrSWv1zh8OQ9wJbW&#10;q/uvULvoPcCWlhNSkoGEzjvHc0oI5SQuoLm4FaKzGRRXdHRTyqJKddLcowebTxstNiLMGK158TSt&#10;ugaPKPi7gMZEEVMJdGY2Y82irlVo+qIUUV1SxsdF4bVp3uB9OvMTGuGgUz6LXaILkdYYecluBkuk&#10;6wM20mXjJm84R+gf10FYeQvzseYQ+zuF6SdW9E4v7Gqaz9DrWP3jMu78DEcHAq0hAbaaj0T6326y&#10;3qhRysYS82Vtrc/OvJVtN1o6kmf/emOI8UymAgyW9qgxRBsOZxJ12xTNhppjI1zqCLAj9tQyM+HV&#10;54GbZs2eVH5CI5yhuE7MJVPRjBBrDo2w05PYDqvVjLDTw03bLPjQzE9ohMMmT7nGDrHm2AiS3wGu&#10;ZJUZGQ4lx7Bp1pfzMXa4kOyQWe5i6VhzSIYL3UIbhV/oW6xtFgRm5ic0AlA6nZfNggi2BwcpEVVW&#10;OgCx7H80Npo2em3nMdZIUHsSH29IY/Boe0ySdE6RWcU7Xx1kpX0xyKe7q/t5k4DgefOrb8Ly93ef&#10;7h9vIBUInAKqorBTQPUFBlRxBmoDqmnz/WYB1V25rKIXUi1O0f/jkOq5fESnHqLmSC/eARUOi4ZU&#10;PVo4/lRaf/yQqifll4VUXWrWAH/wkOp5f4rh1T/PCzduiRPMPHk2F/JB+c50pdraYEh1f+mELeUE&#10;Xsfcx0KqPjGa/fGQqrMuvzSk6pGzNpiCIVVX1i8KqfrUrBmOCKl6olpDHBFSdch9UUjVlfWLQqo+&#10;NRt4GMVAbWgIIVVncX1hSNVZ9qeQ6jAMJtd51M1n3NOuj3HPcLjuFFKNhKgRuwja6BC2EQo2ozTt&#10;Rja0O+ITQZqnkCpc+FNI9e4DtHAKqSL2mqHCq1NIFcgKUgY0tI1NKmFTGgs/hVT1g1WilFlL+HK3&#10;1dIppIq8CSSTNkDmekhpjp1SUCnWvABWeTyNzn5hSDV+rUEkeFriBNw3JMDh24RUSf9zSHXUHGL/&#10;S0Oqcf2fQqptakE0elpmJQVfQ1Y9hVRbnff2nlNINaKlWOy0zNWmd2i2nkKq8SSPGtWsEGzeTaLt&#10;IYNUYiuh02L0tv9ikBIyVV5/55DqZvPnzY9FpRSU/IQPnF6/vbv/6fbTpxy5zS0ITWmmnASpfn24&#10;/f71/1xCqs1ftpff/XS4OP9u99Nu/93l+ebiu810+ZfLAwo9dn/96X/lmDnt3n68ff/+5u5vt3c3&#10;r/71y6e7x7do/P71x6enz2/fvHl89/Hml+vHP/1y++7h/vH+56c/vbv/5c39zz/fvrt58/7h+rfb&#10;uw9vtptp8+aX69u7169++/715V7r6In7x4cP//jh08Orf15/QgpX+k+i6tA2dXu4//XuPdqv3368&#10;uX7/o/776fr2U/73G+Y4EYDY5f9JEekaF7m5Jd/+8o/79//194dXD/dPkjv26p83D/jHx/uH/wa3&#10;D9efv3/9+J+/Xj/cvH716d/vHsE+rsFHt6f0Y7c/l4Png/3LP+xfru/egdT3r59ew8eRf/7whF94&#10;5NejbyUG2x/e/vbhc5LlAzj7ePvur9dP1/Y3/v3b57c32/uP95/e3zz82/8JAAAA//8DAFBLAwQU&#10;AAYACAAAACEA4BZ9Sd8AAAAJAQAADwAAAGRycy9kb3ducmV2LnhtbEyPTWvCQBCG74X+h2UKvekm&#10;ViWm2YhI25MUqoXS25gdk2B2NmTXJP77rqd6m4+Hd57J1qNpRE+dqy0riKcRCOLC6ppLBd+H90kC&#10;wnlkjY1lUnAlB+v88SHDVNuBv6jf+1KEEHYpKqi8b1MpXVGRQTe1LXHYnWxn0Ie2K6XucAjhppGz&#10;KFpKgzWHCxW2tK2oOO8vRsHHgMPmJX7rd+fT9vp7WHz+7GJS6vlp3LyC8DT6fxhu+kEd8uB0tBfW&#10;TjQKlkkyC6iCyXwxBxGIVbwKxfE2AZln8v6D/A8AAP//AwBQSwECLQAUAAYACAAAACEAtoM4kv4A&#10;AADhAQAAEwAAAAAAAAAAAAAAAAAAAAAAW0NvbnRlbnRfVHlwZXNdLnhtbFBLAQItABQABgAIAAAA&#10;IQA4/SH/1gAAAJQBAAALAAAAAAAAAAAAAAAAAC8BAABfcmVscy8ucmVsc1BLAQItABQABgAIAAAA&#10;IQCDTEJ7mmEAAJeeAgAOAAAAAAAAAAAAAAAAAC4CAABkcnMvZTJvRG9jLnhtbFBLAQItABQABgAI&#10;AAAAIQDgFn1J3wAAAAkBAAAPAAAAAAAAAAAAAAAAAPRjAABkcnMvZG93bnJldi54bWxQSwUGAAAA&#10;AAQABADzAAAAAG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Iqb0A&#10;AADaAAAADwAAAGRycy9kb3ducmV2LnhtbESPTQrCMBCF94J3CCO401QRkWoUUQQVFKweYGjGtthM&#10;ShNrvb0RBJeP9/PxFqvWlKKh2hWWFYyGEQji1OqCMwW3624wA+E8ssbSMil4k4PVsttZYKztiy/U&#10;JD4TYYRdjApy76tYSpfmZNANbUUcvLutDfog60zqGl9h3JRyHEVTabDgQMixok1O6SN5msA9bi9p&#10;ETXnyYjM+erk9HCaHZX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GIqb0AAADaAAAADwAAAAAAAAAAAAAAAACYAgAAZHJzL2Rvd25yZXYu&#10;eG1sUEsFBgAAAAAEAAQA9QAAAIID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3MMA&#10;AADaAAAADwAAAGRycy9kb3ducmV2LnhtbESPT4vCMBTE7wt+h/AEb2vq4p+lGsUVhEVRWXcPHh/N&#10;syk2L6XJ2vrtjSB4HGbmN8xs0dpSXKn2hWMFg34CgjhzuuBcwd/v+v0ThA/IGkvHpOBGHhbzztsM&#10;U+0a/qHrMeQiQtinqMCEUKVS+syQRd93FXH0zq62GKKsc6lrbCLclvIjScbSYsFxwWBFK0PZ5fhv&#10;FWS780Dvh9J+mclhf9qOmo1MGqV63XY5BRGoDa/ws/2tFYzh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P3MMAAADaAAAADwAAAAAAAAAAAAAAAACYAgAAZHJzL2Rv&#10;d25yZXYueG1sUEsFBgAAAAAEAAQA9QAAAIgDAAAAAA=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JQ8MA&#10;AADaAAAADwAAAGRycy9kb3ducmV2LnhtbESPQYvCMBSE78L+h/AEL7KmVlG3a5QiCHrT6mGPj+bZ&#10;FpuX0mS1u7/eCILHYWa+YZbrztTiRq2rLCsYjyIQxLnVFRcKzqft5wKE88gaa8uk4I8crFcfvSUm&#10;2t75SLfMFyJA2CWooPS+SaR0eUkG3cg2xMG72NagD7ItpG7xHuCmlnEUzaTBisNCiQ1tSsqv2a9R&#10;8HNIF/v/OP6aFNv5blwN08tkelBq0O/SbxCeOv8Ov9o7rWAO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JQ8MAAADaAAAADwAAAAAAAAAAAAAAAACYAgAAZHJzL2Rv&#10;d25yZXYueG1sUEsFBgAAAAAEAAQA9QAAAIgD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lLLkA&#10;AADaAAAADwAAAGRycy9kb3ducmV2LnhtbERPSwrCMBDdC94hjOBOU0VUqqmIILgTPwcYmunHNpPS&#10;xLbe3iwEl4/33x8GU4uOWldaVrCYRyCIU6tLzhU8H+fZFoTzyBpry6TgQw4OyXi0x1jbnm/U3X0u&#10;Qgi7GBUU3jexlC4tyKCb24Y4cJltDfoA21zqFvsQbmq5jKK1NFhyaCiwoVNBaXV/GwW3q34hU4cV&#10;L8zquenlkK0ypaaT4bgD4Wnwf/HPfdEKwtZwJdwAmXw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0nWUsuQAAANoAAAAPAAAAAAAAAAAAAAAAAJgCAABkcnMvZG93bnJldi54bWxQ&#10;SwUGAAAAAAQABAD1AAAAfgM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7n8IA&#10;AADaAAAADwAAAGRycy9kb3ducmV2LnhtbESPS4vCQBCE7wv+h6GFva0dPSxudBTxAR53fYG3JtMm&#10;0UxPyIwx++93BGGPRVV9RU3nna1Uy40vnWgYDhJQLJkzpeQaDvvNxxiUDySGKies4Zc9zGe9tyml&#10;xj3kh9tdyFWEiE9JQxFCnSL6rGBLfuBqluhdXGMpRNnkaBp6RLitcJQkn2iplLhQUM3LgrPb7m41&#10;jDctrky1/h4d8XI8rfF6xtVe6/d+t5iACtyF//CrvTUavuB5Jd4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bufwgAAANoAAAAPAAAAAAAAAAAAAAAAAJgCAABkcnMvZG93&#10;bnJldi54bWxQSwUGAAAAAAQABAD1AAAAhwMAAAAA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n/8AA&#10;AADbAAAADwAAAGRycy9kb3ducmV2LnhtbERPTWvCQBC9F/wPywi91U1ysCW6iihSoZfUiOchOybB&#10;3dmwuzXpv+8WCr3N433OejtZIx7kQ+9YQb7IQBA3TvfcKrjUx5c3ECEiazSOScE3BdhuZk9rLLUb&#10;+ZMe59iKFMKhRAVdjEMpZWg6shgWbiBO3M15izFB30rtcUzh1sgiy5bSYs+pocOB9h019/OXVYBD&#10;z2NVmGNV+3dzqIqPa16/KvU8n3YrEJGm+C/+c590mp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nn/8AAAADb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V8MA&#10;AADbAAAADwAAAGRycy9kb3ducmV2LnhtbERPTWvCQBC9C/0PyxS8mU092JJmI2IptEgVUw8eh+yY&#10;DWZn0+yqaX+9KxS8zeN9Tj4fbCvO1PvGsYKnJAVBXDndcK1g9/0+eQHhA7LG1jEp+CUP8+JhlGOm&#10;3YW3dC5DLWII+wwVmBC6TEpfGbLoE9cRR+7geoshwr6WusdLDLetnKbpTFpsODYY7GhpqDqWJ6vg&#10;a70xx+d297NaaUo/9/u/xal8U2r8OCxeQQQawl387/7Qcf4Ubr/E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kV8MAAADb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rBMUA&#10;AADbAAAADwAAAGRycy9kb3ducmV2LnhtbESPQWvCQBCF74X+h2UKXsRsqrRIdJUQKPRmq4aS25gd&#10;k2B2NuxuNf33bqHQ2wzvvW/erLej6cWVnO8sK3hOUhDEtdUdNwqOh7fZEoQPyBp7y6TghzxsN48P&#10;a8y0vfEnXfehERHCPkMFbQhDJqWvWzLoEzsQR+1sncEQV9dI7fAW4aaX8zR9lQY7jhdaHKhoqb7s&#10;v02klHlZ0eBeitOOP77KaTXtdpVSk6cxX4EINIZ/81/6Xcf6C/j9JQ4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sExQAAANsAAAAPAAAAAAAAAAAAAAAAAJgCAABkcnMv&#10;ZG93bnJldi54bWxQSwUGAAAAAAQABAD1AAAAigMAAAAA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kbsQA&#10;AADbAAAADwAAAGRycy9kb3ducmV2LnhtbESP0WrCQBBF3wv+wzKCb3VjCaVEV9FYQSi0NfoBQ3aS&#10;DWZnQ3bV6Nd3C4W+zXDvuXNnsRpsK67U+8axgtk0AUFcOt1wreB03D2/gfABWWPrmBTcycNqOXpa&#10;YKbdjQ90LUItYgj7DBWYELpMSl8asuinriOOWuV6iyGufS11j7cYblv5kiSv0mLD8YLBjnJD5bm4&#10;2FjjsP1Iq2rYPNqv8jPn99x8p4VSk/GwnoMINIR/8x+915FL4feXO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5G7EAAAA2wAAAA8AAAAAAAAAAAAAAAAAmAIAAGRycy9k&#10;b3ducmV2LnhtbFBLBQYAAAAABAAEAPUAAACJAwAAAAA=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fQsIA&#10;AADbAAAADwAAAGRycy9kb3ducmV2LnhtbERPTWvCQBC9C/0PyxR6090GajW6CWIpSC9FbcHjmJ0m&#10;IdnZkF1j/PfdQsHbPN7nrPPRtmKg3teONTzPFAjiwpmaSw1fx/fpAoQPyAZbx6ThRh7y7GGyxtS4&#10;K+9pOIRSxBD2KWqoQuhSKX1RkUU/cx1x5H5cbzFE2JfS9HiN4baViVJzabHm2FBhR9uKiuZwsRrM&#10;Zf6a7L/Lszoln275YZvxLSitnx7HzQpEoDHcxf/unYnzX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9CwgAAANsAAAAPAAAAAAAAAAAAAAAAAJgCAABkcnMvZG93&#10;bnJldi54bWxQSwUGAAAAAAQABAD1AAAAhwMAAAAA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OhMEA&#10;AADbAAAADwAAAGRycy9kb3ducmV2LnhtbERPTYvCMBC9L/gfwgheFk13D91SjaK7CNLbquh1aMa2&#10;mExKE23990ZY2Ns83ucsVoM14k6dbxwr+JglIIhLpxuuFBwP22kGwgdkjcYxKXiQh9Vy9LbAXLue&#10;f+m+D5WIIexzVFCH0OZS+rImi37mWuLIXVxnMUTYVVJ32Mdwa+RnkqTSYsOxocaWvmsqr/ubVWC+&#10;iu1PZja3zBaPw6ns0/N7USg1GQ/rOYhAQ/gX/7l3Os5P4f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DoTBAAAA2wAAAA8AAAAAAAAAAAAAAAAAmAIAAGRycy9kb3du&#10;cmV2LnhtbFBLBQYAAAAABAAEAPUAAACGAwAAAAA=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aEMAA&#10;AADbAAAADwAAAGRycy9kb3ducmV2LnhtbERPTWvCQBC9F/oflil4qxtzUEldRSyi0Es00vOQHZPg&#10;7mzY3Zr033cLgrd5vM9ZbUZrxJ186BwrmE0zEMS10x03Ci7V/n0JIkRkjcYxKfilAJv168sKC+0G&#10;PtH9HBuRQjgUqKCNsS+kDHVLFsPU9cSJuzpvMSboG6k9DincGpln2Vxa7Dg1tNjTrqX6dv6xCrDv&#10;eChzsy8rfzCfZf71PasWSk3exu0HiEhjfIof7qNO8xf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zaEMAAAADbAAAADwAAAAAAAAAAAAAAAACYAgAAZHJzL2Rvd25y&#10;ZXYueG1sUEsFBgAAAAAEAAQA9QAAAIU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hfsMA&#10;AADbAAAADwAAAGRycy9kb3ducmV2LnhtbESPzW7CQAyE75X6DisjcSsOHBBKWRAqIPXY8if1ZmVN&#10;Epr1RtltSN++PlTiZmvGM5+X68E3pucu1kEsTCcZGJYiuFpKC6fj/mUBJiYSR00QtvDLEdar56cl&#10;5S7c5ZP7QyqNhkjMyUKVUpsjxqJiT3ESWhbVrqHzlHTtSnQd3TXcNzjLsjl6qkUbKmr5reLi+/Dj&#10;LSz2PW5ds/uYnfF6vuzw9oXbo7Xj0bB5BZN4SA/z//W7U3yF1V90A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hfsMAAADbAAAADwAAAAAAAAAAAAAAAACYAgAAZHJzL2Rv&#10;d25yZXYueG1sUEsFBgAAAAAEAAQA9QAAAIg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bicIA&#10;AADbAAAADwAAAGRycy9kb3ducmV2LnhtbERP3WrCMBS+H+wdwhG809QJorWpDDfZxhBZ3QMckmNb&#10;1pzUJtr69stA2N35+H5PthlsI67U+dqxgtk0AUGsnam5VPB93E2WIHxANtg4JgU38rDJHx8yTI3r&#10;+YuuRShFDGGfooIqhDaV0uuKLPqpa4kjd3KdxRBhV0rTYR/DbSOfkmQhLdYcGypsaVuR/ikuVsHr&#10;NtF7zZ8f5+Phpb/M7Xx5Dm9KjUfD8xpEoCH8i+/udxPnr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ZuJwgAAANsAAAAPAAAAAAAAAAAAAAAAAJgCAABkcnMvZG93&#10;bnJldi54bWxQSwUGAAAAAAQABAD1AAAAhw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rVL4A&#10;AADbAAAADwAAAGRycy9kb3ducmV2LnhtbERPy6rCMBDdC/5DGOHuNFVEpBpFvFxQQcHHBwzN2Bab&#10;SWli7f17ZyG4PJz3ct25SrXUhNKzgfEoAUWceVtybuB2/RvOQYWIbLHyTAb+KcB61e8tMbX+xWdq&#10;LzFXEsIhRQNFjHWqdcgKchhGviYW7u4bh1Fgk2vb4EvCXaUnSTLTDkuWhgJr2haUPS5PJ72H33NW&#10;Ju1pOiZ3ugY92x/nB2N+Bt1mASpSF7/ij3tnDUxkvXyRH6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Oq1S+AAAA2wAAAA8AAAAAAAAAAAAAAAAAmAIAAGRycy9kb3ducmV2&#10;LnhtbFBLBQYAAAAABAAEAPUAAACDAwAAAAA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RqsIA&#10;AADbAAAADwAAAGRycy9kb3ducmV2LnhtbESPzYoCMRCE78K+Q+iFvWlGD6vMGkUUQQQP/syem6Sd&#10;iU46wyTq7NtvBMFjUV1fdU3nnavFndpgPSsYDjIQxNoby6WC03Hdn4AIEdlg7ZkU/FGA+eyjN8Xc&#10;+Afv6X6IpUgQDjkqqGJscimDrshhGPiGOHln3zqMSbalNC0+EtzVcpRl39Kh5dRQYUPLivT1cHPp&#10;jd+91kWzDWu0u265uxR2Na6V+vrsFj8gInXxffxKb4yC0RCeWxIA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tGqwgAAANsAAAAPAAAAAAAAAAAAAAAAAJgCAABkcnMvZG93&#10;bnJldi54bWxQSwUGAAAAAAQABAD1AAAAhwMAAAAA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WV8UA&#10;AADbAAAADwAAAGRycy9kb3ducmV2LnhtbESPQWvCQBSE74L/YXlCL6KbRgg1dQ2x0NKbxvbg8ZF9&#10;TWKyb0N2q/HfdwWhx2FmvmE22Wg6caHBNZYVPC8jEMSl1Q1XCr6/3hcvIJxH1thZJgU3cpBtp5MN&#10;ptpeuaDL0VciQNilqKD2vk+ldGVNBt3S9sTB+7GDQR/kUEk94DXATSfjKEqkwYbDQo09vdVUtsdf&#10;oyDJ9+3HgU9lMb/l+c6fVvH6vFLqaTbmryA8jf4//Gh/agVxDP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1ZXxQAAANs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ssMUA&#10;AADbAAAADwAAAGRycy9kb3ducmV2LnhtbESPS2vDMBCE74X8B7GF3BK5CQ2JG9mEQkKghzSPS2+L&#10;tX5ga+VasuP8+6pQ6HGYmW+YbTqaRgzUucqygpd5BII4s7riQsHtup+tQTiPrLGxTAoe5CBNJk9b&#10;jLW985mGiy9EgLCLUUHpfRtL6bKSDLq5bYmDl9vOoA+yK6Tu8B7gppGLKFpJgxWHhRJbei8pqy+9&#10;UfCVf9evnzjkj82hPkn90bvToVdq+jzu3kB4Gv1/+K991AoWS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qywxQAAANs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bXcMA&#10;AADbAAAADwAAAGRycy9kb3ducmV2LnhtbESPzWrDMBCE74W+g9hCbo3cJJTiRDGlUAghl/xArxtr&#10;Y5lYK9tSLOfto0Khx2Hmm2FWxWgbMVDva8cK3qYZCOLS6ZorBafj9+sHCB+QNTaOScGdPBTr56cV&#10;5tpF3tNwCJVIJexzVGBCaHMpfWnIop+6ljh5F9dbDEn2ldQ9xlRuGznLsndpsea0YLClL0Pl9XCz&#10;CmamPM9lF3eLYxZtF7dz2Qw/Sk1exs8liEBj+A//0RuduAX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xbXcMAAADb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hTMMA&#10;AADbAAAADwAAAGRycy9kb3ducmV2LnhtbESPQWvCQBSE74L/YXlCb7oxiEh0lSot9tjYIh5fs69J&#10;aPZt2F1j9Nd3BcHjMDPfMKtNbxrRkfO1ZQXTSQKCuLC65lLB99f7eAHCB2SNjWVScCUPm/VwsMJM&#10;2wvn1B1CKSKEfYYKqhDaTEpfVGTQT2xLHL1f6wyGKF0ptcNLhJtGpkkylwZrjgsVtrSrqPg7nI2C&#10;n/ztdNonHc8wd91tOz3O7Geq1Muof12CCNSHZ/jR/tAK0j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hTMMAAADbAAAADwAAAAAAAAAAAAAAAACYAgAAZHJzL2Rv&#10;d25yZXYueG1sUEsFBgAAAAAEAAQA9QAAAIgD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orcUA&#10;AADbAAAADwAAAGRycy9kb3ducmV2LnhtbESPT2vCQBTE7wW/w/KE3urGP0SNriKVQi9SNAoeH9ln&#10;Nph9G7LbmPbTdwuFHoeZ+Q2z3va2Fh21vnKsYDxKQBAXTldcKjjnby8LED4ga6wdk4Iv8rDdDJ7W&#10;mGn34CN1p1CKCGGfoQITQpNJ6QtDFv3INcTRu7nWYoiyLaVu8RHhtpaTJEmlxYrjgsGGXg0V99On&#10;VfCRzw5Xs0+L7n5Z5inN+PvQTJV6Hva7FYhAffgP/7XftYLJ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GitxQAAANs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4N8IA&#10;AADbAAAADwAAAGRycy9kb3ducmV2LnhtbESPwWoCMRCG7wXfIYzQW83qwZbVKKIIRfCgVc9DMu5G&#10;N5Nlk+r27TuHQo/DP/8338yXfWjUg7rkIxsYjwpQxDY6z5WB09f27QNUysgOm8hk4IcSLBeDlzmW&#10;Lj75QI9jrpRAOJVooM65LbVOtqaAaRRbYsmusQuYZewq7Tp8Cjw0elIUUx3Qs1yosaV1TfZ+/A6i&#10;cTlYe253aYt+36/3t7PfvDfGvA771QxUpj7/L/+1P52BicjKLwI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Hg3wgAAANsAAAAPAAAAAAAAAAAAAAAAAJgCAABkcnMvZG93&#10;bnJldi54bWxQSwUGAAAAAAQABAD1AAAAhwMAAAAA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EJsMA&#10;AADbAAAADwAAAGRycy9kb3ducmV2LnhtbESPT4vCMBTE74LfITxhL6LpVhCtRqkLLnvz78Hjo3m2&#10;1ealNFHrt98IgsdhZn7DzJetqcSdGldaVvA9jEAQZ1aXnCs4HtaDCQjnkTVWlknBkxwsF93OHBNt&#10;H7yj+97nIkDYJaig8L5OpHRZQQbd0NbEwTvbxqAPssmlbvAR4KaScRSNpcGSw0KBNf0UlF33N6Ng&#10;nG6uv1s+Zbv+M01X/jSKp5eRUl+9Np2B8NT6T/jd/tMK4i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EJsMAAADb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kGsAA&#10;AADbAAAADwAAAGRycy9kb3ducmV2LnhtbERPy4rCMBTdD/gP4QruxtSREa1GEWFkYBY+N+4uze2D&#10;Nje1SWv9+8lCcHk479WmN5XoqHGFZQWTcQSCOLG64EzB9fLzOQfhPLLGyjIpeJKDzXrwscJY2wef&#10;qDv7TIQQdjEqyL2vYyldkpNBN7Y1ceBS2xj0ATaZ1A0+Qrip5FcUzaTBgkNDjjXtckrKc2sU3NJ7&#10;+X3ELn0u9uVB6r/WHfatUqNhv12C8NT7t/jl/tU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2kGsAAAADbAAAADwAAAAAAAAAAAAAAAACYAgAAZHJzL2Rvd25y&#10;ZXYueG1sUEsFBgAAAAAEAAQA9QAAAIUDAAAAAA=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+d8IA&#10;AADbAAAADwAAAGRycy9kb3ducmV2LnhtbESPQYvCMBSE7wv+h/AEb2uqwiLVKCIIwh6WraIeH82z&#10;rTYvoYlt999vBMHjMDPfMMt1b2rRUuMrywom4wQEcW51xYWC42H3OQfhA7LG2jIp+CMP69XgY4mp&#10;th3/UpuFQkQI+xQVlCG4VEqfl2TQj60jjt7VNgZDlE0hdYNdhJtaTpPkSxqsOC6U6GhbUn7PHkYB&#10;eZdsu+58erTm5rLv3c8tv1yVGg37zQJEoD68w6/2XiuYTe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53wgAAANs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DDMIA&#10;AADbAAAADwAAAGRycy9kb3ducmV2LnhtbESPzYrCQBCE7wu+w9CCt3WigkjWUUQQPeTizwP0Ztok&#10;mOkJmdZEn94RFvZYVNVX1HLdu1o9qA2VZwOTcQKKOPe24sLA5bz7XoAKgmyx9kwGnhRgvRp8LTG1&#10;vuMjPU5SqAjhkKKBUqRJtQ55SQ7D2DfE0bv61qFE2RbatthFuKv1NEnm2mHFcaHEhrYl5bfT3Rl4&#10;PWW7uM/wkMhvtuuyzT6by96Y0bDf/IAS6uU//Nc+WAOzKXy+xB+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sMMwgAAANsAAAAPAAAAAAAAAAAAAAAAAJgCAABkcnMvZG93&#10;bnJldi54bWxQSwUGAAAAAAQABAD1AAAAhwMAAAAA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xN8MA&#10;AADbAAAADwAAAGRycy9kb3ducmV2LnhtbESPzWrDMBCE74W8g9hAb42cX4IbxZhAinNs4tDr1tra&#10;JtbKWKrtvn1UCOQ4zMw3zC4ZTSN66lxtWcF8FoEgLqyuuVSQX45vWxDOI2tsLJOCP3KQ7CcvO4y1&#10;HfiT+rMvRYCwi1FB5X0bS+mKigy6mW2Jg/djO4M+yK6UusMhwE0jF1G0kQZrDgsVtnSoqLidf42C&#10;Dy51flqvrz790tvvY7bKh2Gl1Ot0TN9BeBr9M/xoZ1rBcgn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xN8MAAADbAAAADwAAAAAAAAAAAAAAAACYAgAAZHJzL2Rv&#10;d25yZXYueG1sUEsFBgAAAAAEAAQA9QAAAIgDAAAAAA=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bsQA&#10;AADbAAAADwAAAGRycy9kb3ducmV2LnhtbESPQWvCQBSE74X+h+UVvNVNbdWSukoJFDwJjRE8PrOv&#10;SWr2bcyuSdpf7wqCx2FmvmEWq8HUoqPWVZYVvIwjEMS51RUXCrLt1/M7COeRNdaWScEfOVgtHx8W&#10;GGvb8zd1qS9EgLCLUUHpfRNL6fKSDLqxbYiD92Nbgz7ItpC6xT7ATS0nUTSTBisOCyU2lJSUH9Oz&#10;UUDddPffJOag97SZ/c4zzI/+pNToafj8AOFp8Pfwrb3WCl7f4Pol/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Qm7EAAAA2w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N2MIA&#10;AADbAAAADwAAAGRycy9kb3ducmV2LnhtbESPQYvCMBSE7wv+h/AEb2vqqmupRhEXQU+y6sXbo3lt&#10;is1LaaLWf2+EhT0OM/MNs1h1thZ3an3lWMFomIAgzp2uuFRwPm0/UxA+IGusHZOCJ3lYLXsfC8y0&#10;e/Av3Y+hFBHCPkMFJoQmk9Lnhiz6oWuIo1e41mKIsi2lbvER4baWX0nyLS1WHBcMNrQxlF+PN6vg&#10;4A+FQZ12+jb5mc72s/NlvEmUGvS79RxEoC78h//aO61gP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Q3YwgAAANsAAAAPAAAAAAAAAAAAAAAAAJgCAABkcnMvZG93&#10;bnJldi54bWxQSwUGAAAAAAQABAD1AAAAhw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7F8C6E02" wp14:editId="49652C86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969FCCD" wp14:editId="02142270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3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E4C93" id="Freeform 37" o:spid="_x0000_s1026" style="position:absolute;margin-left:-65.2pt;margin-top:10.8pt;width:582.75pt;height:25.1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vadgQAAMYOAAAOAAAAZHJzL2Uyb0RvYy54bWysV1tzozYUfu9M/4OGx844IAwGPHF2mk3d&#10;dia73ZlN+y6DMEwxohKOne30v/ccSThyUhzabh4cXT4+nbt0rt8ddw155FLVol159CrwCG9zUdTt&#10;duX9+rCepR5RPWsL1oiWr7wnrrx3N99+c33oljwUlWgKLgmQtGp56FZe1ffd0vdVXvEdU1ei4y1s&#10;lkLuWA9TufULyQ7Avmv8MAgW/kHIopMi50rB6p3Z9G40f1nyvP+lLBXvSbPyQLZe/0r9u8Ff/+aa&#10;LbeSdVWdWzHYf5Bix+oWDj1R3bGekb2sX1Ht6lwKJcr+Khc7X5RlnXOtA2hDgxfafK5Yx7UuYBzV&#10;ncykvh5t/vHxkyR1sfLm4KmW7cBHa8k5WpzME7TPoVNLgH3uPknUUHX3Iv9dwYZ/toMTBRiyOXwQ&#10;BdCwfS+0TY4lcJVN3f0EEeLp0W84QjawADlqdzyd3MGPPclhMYmCIAtjj+SwN6cZTVKUx2dLZMSv&#10;873qf+RCj9njveqNOwsYaWcUVqMHcH25a8Cz3/mERmlEDiSkMbXuP8FQugEWJ6QiNE7nL0GhA1qE&#10;8xGquYPKaDrCFTmoaE5HuMAEJ7HGuRYOKhhhShxMlI5pCJFwOm+MKXMwNF4EIwpS1/KjxqKu4dHm&#10;Y2yu7UMapiNqUtf6l/hc+2NAjPG5HrikreuDS3yuH+IkGlPXdQRdzMdijbrOGI9b1xUXkiB0nXHG&#10;Bpm3HXKLVUO65cfW5huMCMPCH+jc7oTC3MbkgwR+0NkGFIDSufvPYPAwgnXWvQkG9yE4tmXhMjP4&#10;BsG6pr3JDJZHcDaJGYMc0RDGpj5dFoRaHSFKJ8GtlnSamtTqSacpSq2mEENThAmtqhAkDtyY00aB&#10;hEv35XUrPQLX7Qa/YcuO9Rg8w5AcVp4uxqSCWwELLu7sxCN/EBrTYxRhwGorx4Nez4h8v6nzW/7F&#10;xUNl1nCol/ZUTTNtGfU54zyfdZoqTowtssTeI2Z5kPPl8hzSCoLEyjPpBMMPddrV4O3Ff8GNtew1&#10;+eXVr0A/XKrGYtZTw107iR+Lv7bn8BWElfbK9I3/ew48H9ChrwU4bRjbTjzHfgW3gesQkxhwzBvr&#10;kw7BK0TLbHJoMNm05WknxIkpP2dRRePI2Op8dciUU0afZ1neCMVNkcGKoR9+p9KhpXl+/CnR1MW6&#10;bhosGEpuN+8bSR4ZPvqDeboYKucZrNHXUCvwM3OMWYHnp61O+BDVj/g/MxpGwW2YzdaLNJlF6yie&#10;ZUmQzgKa3WaLIMqiu/VfWLdotKzqouDtfd3yoaGg0bQHu21tTCugWwqsjVkMb2Ct1wUlA/jDuAG7&#10;nCkpxb4tYJ0tK86KH+y4Z3Vjxv65xJoA1B7+a0Podz4+7U0vsBHFEzzzpTDNFDR/MKiE/OKRAzRS&#10;K0/9sWeSe6T5uYVOJaNRBDWr15MoTvAGke7Oxt1hbQ5UK6/34CWBw/e96db2nay3FZxk+oZWfA/t&#10;RVnji1/LZ6SyE2iWtAa2scNuzJ1r1HP7efM3AAAA//8DAFBLAwQUAAYACAAAACEAMEwxweIAAAAL&#10;AQAADwAAAGRycy9kb3ducmV2LnhtbEyPy27CMBBF95X6D9ZU6g5sJ5TSNA5qK6EKwaaUBUsTD0lU&#10;P6LYEPP3Nat2ObpH954pl9FocsHBd84K4FMGBG3tVGcbAfvv1WQBxAdpldTOooArelhW93elLJQb&#10;7RdedqEhqcT6QgpoQ+gLSn3dopF+6nq0KTu5wciQzqGhapBjKjeaZozNqZGdTQut7PGjxfpndzYC&#10;9OrKNof1ZzY7Zfmift/G7biOQjw+xLdXIAFj+IPhpp/UoUpOR3e2yhMtYMJzNkusgIzPgdwIlj9x&#10;IEcBz/wFaFXS/z9UvwAAAP//AwBQSwECLQAUAAYACAAAACEAtoM4kv4AAADhAQAAEwAAAAAAAAAA&#10;AAAAAAAAAAAAW0NvbnRlbnRfVHlwZXNdLnhtbFBLAQItABQABgAIAAAAIQA4/SH/1gAAAJQBAAAL&#10;AAAAAAAAAAAAAAAAAC8BAABfcmVscy8ucmVsc1BLAQItABQABgAIAAAAIQAREEvadgQAAMYOAAAO&#10;AAAAAAAAAAAAAAAAAC4CAABkcnMvZTJvRG9jLnhtbFBLAQItABQABgAIAAAAIQAwTDHB4gAAAAsB&#10;AAAPAAAAAAAAAAAAAAAAANAGAABkcnMvZG93bnJldi54bWxQSwUGAAAAAAQABADzAAAA3wcAAAAA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</w:p>
  <w:p w14:paraId="738B4C0B" w14:textId="77777777" w:rsidR="00882085" w:rsidRDefault="00882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92D9" w14:textId="2B49D995" w:rsidR="00882085" w:rsidRPr="0098508B" w:rsidRDefault="00882085" w:rsidP="00372417">
    <w:pPr>
      <w:pStyle w:val="Header"/>
    </w:pPr>
    <w:r>
      <w:tab/>
    </w:r>
  </w:p>
  <w:p w14:paraId="28A6F277" w14:textId="1C416DC1" w:rsidR="00882085" w:rsidRPr="0098508B" w:rsidRDefault="00882085" w:rsidP="002506BB">
    <w:pPr>
      <w:pStyle w:val="Header"/>
      <w:tabs>
        <w:tab w:val="clear" w:pos="4513"/>
        <w:tab w:val="clear" w:pos="9026"/>
        <w:tab w:val="left" w:pos="975"/>
      </w:tabs>
    </w:pPr>
  </w:p>
  <w:p w14:paraId="0729581E" w14:textId="77777777" w:rsidR="00882085" w:rsidRDefault="00882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701A" w14:textId="77777777" w:rsidR="00882085" w:rsidRPr="0098508B" w:rsidRDefault="00882085" w:rsidP="00372417">
    <w:pPr>
      <w:pStyle w:val="Header"/>
    </w:pPr>
    <w: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69B77A" wp14:editId="39B0B4D6">
              <wp:simplePos x="0" y="0"/>
              <wp:positionH relativeFrom="column">
                <wp:posOffset>-657225</wp:posOffset>
              </wp:positionH>
              <wp:positionV relativeFrom="paragraph">
                <wp:posOffset>-287655</wp:posOffset>
              </wp:positionV>
              <wp:extent cx="4953000" cy="888365"/>
              <wp:effectExtent l="0" t="0" r="0" b="0"/>
              <wp:wrapNone/>
              <wp:docPr id="20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96251" w14:textId="77777777" w:rsidR="00882085" w:rsidRDefault="00882085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1F4D97DE" w14:textId="77777777" w:rsidR="00882085" w:rsidRPr="0098508B" w:rsidRDefault="00882085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council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7EC7DC56" w14:textId="77777777" w:rsidR="00882085" w:rsidRPr="0098508B" w:rsidRDefault="00882085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Cambridge</w:t>
                          </w:r>
                        </w:p>
                        <w:p w14:paraId="545CD464" w14:textId="77777777" w:rsidR="00882085" w:rsidRDefault="00882085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084CD1A1" w14:textId="77777777" w:rsidR="00882085" w:rsidRDefault="00882085" w:rsidP="0037241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9B77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51.75pt;margin-top:-22.65pt;width:390pt;height:69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yGwIAAIEEAAAOAAAAZHJzL2Uyb0RvYy54bWysVMFu2zAMvQ/YPwi6L3aTpUiDOsXWorsM&#10;67B2H6DIUixMEjVKiZ19/Sg5cYfu1GEX2abIR75H0tc3g7PsoDAa8A2/mNWcKS+hNX7X8O9P9+9W&#10;nMUkfCsseNXwo4r8ZvP2zXUf1moOHdhWISMQH9d9aHiXUlhXVZSdciLOIChPlxrQiUSfuKtaFD2h&#10;O1vN6/qy6gHbgCBVjGS9Gy/5puBrrWR60DqqxGzDqbZUTiznNp/V5lqsdyhCZ+SpDPEPVThhPCWd&#10;oO5EEmyP5i8oZyRCBJ1mElwFWhupCgdic1G/YPPYiaAKFxInhkmm+P9g5ZfDV2Smbfi8nnPmhaMm&#10;PakhfYSBLbI8fYhr8noM5JcGMlObz/ZIxsx60Ojyk/gwuiehj5O4hMUkGd9fLRd1TVeS7lar1eJy&#10;mWGq5+iAMX1S4Fh+aThS84qm4vA5ptH17JKTebg31pYGWs/6hl8t50uCd4HYRL8rsZMT5bGe0mU6&#10;Y9nlLR2tymDWf1OadCjVZ0OUuNveWmTjsNA0U+nnkSlgFJAdNRXxythTSI5WZUZfGT8Flfzg0xTv&#10;jAcsxMsGqUzgIGj22x+laVS4Hv3PUowCZC3SsB3KJEzt3UJ7pK7TeqcHOrQFUllaEzjrAH+9tPW0&#10;RqT8z71AxRkmewvj1gkvyb/hYzs9fNgn0Ka0NCce05wKojkvQ3HaybxIf34Xr+c/x+Y3AAAA//8D&#10;AFBLAwQUAAYACAAAACEAVHFhNd8AAAALAQAADwAAAGRycy9kb3ducmV2LnhtbEyPTU/DMAyG70j8&#10;h8hI3LZkW1tYaTohEFcQ20DiljVeW61xqiZby7/HnODmj0evHxebyXXigkNoPWlYzBUIpMrblmoN&#10;+93L7B5EiIas6Tyhhm8MsCmvrwqTWz/SO162sRYcQiE3GpoY+1zKUDXoTJj7Hol3Rz84E7kdamkH&#10;M3K46+RSqUw60xJfaEyPTw1Wp+3Zafh4PX59JuqtfnZpP/pJSXJrqfXtzfT4ACLiFP9g+NVndSjZ&#10;6eDPZIPoNMwWapUyy1WSrkAwkt1lPDloWCcZyLKQ/38ofwAAAP//AwBQSwECLQAUAAYACAAAACEA&#10;toM4kv4AAADhAQAAEwAAAAAAAAAAAAAAAAAAAAAAW0NvbnRlbnRfVHlwZXNdLnhtbFBLAQItABQA&#10;BgAIAAAAIQA4/SH/1gAAAJQBAAALAAAAAAAAAAAAAAAAAC8BAABfcmVscy8ucmVsc1BLAQItABQA&#10;BgAIAAAAIQDX5NUyGwIAAIEEAAAOAAAAAAAAAAAAAAAAAC4CAABkcnMvZTJvRG9jLnhtbFBLAQIt&#10;ABQABgAIAAAAIQBUcWE13wAAAAsBAAAPAAAAAAAAAAAAAAAAAHUEAABkcnMvZG93bnJldi54bWxQ&#10;SwUGAAAAAAQABADzAAAAgQUAAAAA&#10;" filled="f" stroked="f">
              <v:textbox>
                <w:txbxContent>
                  <w:p w14:paraId="49496251" w14:textId="77777777" w:rsidR="00192EC3" w:rsidRDefault="00192EC3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1F4D97DE" w14:textId="77777777" w:rsidR="00192EC3" w:rsidRPr="0098508B" w:rsidRDefault="00192EC3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council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7EC7DC56" w14:textId="77777777" w:rsidR="00192EC3" w:rsidRPr="0098508B" w:rsidRDefault="00192EC3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Cambridge</w:t>
                    </w:r>
                  </w:p>
                  <w:p w14:paraId="545CD464" w14:textId="77777777" w:rsidR="00192EC3" w:rsidRDefault="00192EC3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084CD1A1" w14:textId="77777777" w:rsidR="00192EC3" w:rsidRDefault="00192EC3" w:rsidP="0037241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4B1656C6" wp14:editId="330BCC63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20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204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6032" id="Group 4" o:spid="_x0000_s1026" style="position:absolute;margin-left:344.1pt;margin-top:-22.7pt;width:115.6pt;height:22.5pt;z-index:251688448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eCr2EAAL2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sb15mx1d/UJRkr1rrak&#10;nM8P71+D5s+PD//28OOjFLznv1Y/ff7r/VvQX/38fJ9a/8u7x0+kBbRr9UtS8t+Lkm9+eV5do3DY&#10;7s+HEba4xm/j+e6wEytcf4CpZp9df/hePtwd9vLVMI4XJNyrq9dc4ysSU6QimeFLT5O6nl6mrn/7&#10;cPVwk6zwRKoo6tpmdf0RzU9Eq2FgnSVCUhgp4+nhL/fX//60urv/9sPV3fubPz49wC2hCHyfix4f&#10;7z9/uLl6C1FT8SW09f3b20RFDaUmoW5mSX88gXlQ/xuS6ep11r9R496o8er1w+PT859v7j+t6B9v&#10;zh4haDLs1d/+8vTMGs8kxPPu/ofbjx8T+493pgCm4RJUi0+zAKlL/O+L9cX359+fb7/Zjvvvv9mu&#10;v/vumz/+8O32m/0Pw2H33ea7b7/9bvg/VO+wff3h9u3bmzuqJnfPYRuzpwwU3LFKB326/3j7ltiR&#10;SE+P73/69uPj6m9XGB5+SP8ThSiyV1aM5HZoVdWkYdyu/zRefPPD/vzwzfaH7e6bi8P6/Jv1cPGn&#10;i/16e7H97gfbpL/c3t28vEmrz2/OLnbjLllJCV21bZ3+N2/b1etPt88YgD/efnpzdl6Irl6TM35/&#10;9zaZ9vnq9iP/W6mCxJ9UAXNnQydfJffkjvjT/du/w1Uf7+FO6L6YKvCPD/eP/3G2+oxh983Z0//6&#10;+erx5mz18b/dwfsvhu2Wxun0x3Z3oIHiUf/yk/7l6u4arN6cPZ+t+J/fPvPY/vPD4+37D6hpSIq5&#10;u6c++u42uTB1H5ZKOhbGit9s0NjlQeOHx5sbmtZWqXua/t0bMqgPGuLwYDAOB8zFGHN3aeycBoTx&#10;sOfBeAs34j6ex/Hrn3k4IF/PQwDmuLfSo9+/lQnjElZ69+kjZs5/ebVarz6vhsNIrIg2k2BcKySb&#10;7Wb1YTXu0xSjiUZFNO53bU6YpwqndZsPxuZCsh0ObT6wRSHaHNqMoJpCs4XUzaYdFNFhbDOC7pcZ&#10;XSiiC0dFg9Y1TNYWCTPRVN8wDG2hBq3v7frC4aUVPqz3Di+t8/HgqGrQSt+fO6y01g9eC7XWXYca&#10;tN59qbTi9/CXtnMazXvaGrXmdweniaPRvGfFUWt+B5225dKad50UnXvyiN2F4xGjVr3PS+t+P+wc&#10;ubTu3V6Ipdwk137ndOiN1r0/Mmjd78+3bbk2WvfOaLXRmne9a6M1v17taQJd7Xe7TVpX6YFto7Xf&#10;p9QW6FNqK/QptSX6lNoaXUqapsuI1qfUVulTWst09LnV9unzDNtoG7bRNmyjbdhG27CNtmEbYWvV&#10;sREWbWUqv/rAC/yr19e/3Mn0jn9hWYXN5iX8nCbzh/sn2p/RbI91xGXa7IAJ6OhXRc7L0UwOoxJ5&#10;Wug0yfeGO+xF5HktMud+MOQwBZEfZOkyJz835NAykef945z8wpDTbEv0vLNrSY9+oHVDU2r6wG3u&#10;ltekWTuDtBczIy++ZiJtR1uDtHhwm4zOYUSSNg9uo7fWvrTopjZgKvNEqiwsjcZ85X1gbTxKo8uK&#10;c95oa2Wal5JIfqOtnUdpdEEK5jVYS9MMQzVs3EajN2m10jSSPjCNZheRHkT75xp5ejxbAXn6iRSF&#10;HnX1TB0v/5N2c7R0Xn0ANILVMZV/uv/bzeV9onie0JEBtbOqp9+vf/7p9vpPN/8xp8YoxNUlDjR2&#10;QnCBXR5S2UDoTy6kNhhe9i/5gia//AVawmx2zEa2GFK4Z03B01lky87+lT/BuAnmWL4pwZNqUIrF&#10;U6s00cZkJx2DUZ6npdJA6VHs0dO1nHuM26gU6jelmHVKaYz9npVcM8I0WxhNBpFKi1cvG3bHjDbG&#10;acjhiD06opZ+zf2SS0PS75m75UOLQDDHb4q5FE6ubj3F/sUmlE8Iy1SMcpUb601Zdi4OCV+0ULHa&#10;iXIw6qh6B2y1k86mcXFZ+1nYysnF5iOPycW8e/YeKY61QfywZiXeP2Js1m0oxcd3r7FyocyqWxxr&#10;Q2ZV9wEeNkY74A0yAI3wbDQtVsOOh7dxZx1eRr2CXcjQIcOnFIdqkGG44sSz0GgHPi5sdwTURbNI&#10;alaZTpIAE3bjA4PnP+z+yE6LTwzZUYDuPyv6iQCLgJwnwDOGqlO8rRWr8qIkmB84qFQAT4krqYBG&#10;D/BEjIQCIT/e3949p+gIdeBfiYBuz3m2GjLwmGMi4wYDNcWjNmWN/HIIFNu0NI46EOie0InhQiaM&#10;iQgzSdlWDxcJkptzwgJAERFe1eCEAawQjRcJ6Jhz0nvecU1IToMT1LbMSe90EZptc9KbXKoOeOpc&#10;JhijVLd3GBkYdOeoyaKga4JmG62zKGgCi+cyDUblCQRtsdI63zgqNxjo+YUjlNa5y0nr3NWU1vnO&#10;UTn8ftL5hsDBRutoX1gMMw4J4p1rygCgjvUM/LnZD20/MPDnsHc0RXvJIpXPSzv6NsH9rRYarZ97&#10;LdRq3+6d7kc70Ekul5dW/Pbc0ZeBPzcbx4jYuk417gZngDHwpzsuGAB0iw7W9AgDgPq8jO53jndh&#10;MzZJP+y2bZ/A2nGi8tuode90QxrzJ/t4w7GBOd0WYqeneGGsbWoLQM5E5fPSI824J9C/4amAbBQv&#10;DkbM+6KBNLH8dXhpzaObNQdlg2RSN2uLpRU/oGu0eWnVb3cUI2k00aCXrrpotzqZ0VM9bdAKVRcv&#10;JgQjSKlN0OepO0CfUpuiT6k7Qp9S26RPqe3SpaRUnJiWaD8bpAzbiDbDQZ5hG9FOOsgzbKN92Eb7&#10;sI1o9x6T8xC20SFsI9p3B2sP2+gQttEhbCPKaQjK2bURdsXBGAlGmATSBmMkGGY0OdSK7celgZJ1&#10;SAVohCaHxojcDRnsLD4PZRC5i50D49Dc4YtE7oYLdhabX46R7Cw2vxwjAXCmBVqOkWA8Mh9Iiwe3&#10;yRiWzAfS5rL/m4ULgCHpD5ZjJBikzAdi4gkLrMNmAvjnwNByjARDlqlBGj36jbZ2Xo6RYADTNSzH&#10;SDCOmQ+yX7uOjeHMfCCejXi5IHW1ljCqmQ+k0YwpEu41+8BaGsgtdzXXvTHG6RpoBUjdgdH8Zg3W&#10;0rTMSx+4jcaIZ2qQRmO15jXaWpriz6kG19IY/0wN0mheITbbYC1Nay+qYUJMSa384UuCWxCAglu0&#10;2iP5puAV46hc6wCVsyKm31tov1Bj/ElAi0CxqAGSQwGq8IBBvhRSKxZx+HP9RYHb15goiU/Seykl&#10;bIBKi0ctch/yJ21GndKQ8Jl9FYAiOARy8giUpT9nLU7D0qLwGM3nbAQX57Bk5k0beFSInZb49SJv&#10;Ag/wBTtAYcMiVq1hKaZeuchbZpGKDXfWKp4jhUcELPkLq1qZ5zqFMWsyb56ask4IRIKiOGsgF4r2&#10;UG9U35SXRPrWnUWiJaZXnbMlc79c7j9DMzwsYynPUFlq6u4kBKazqNj5kwHzjermseKY0kWooerr&#10;ErUZ0G1MxTzqSHGwhvxNavekjUjxcTVcmLgqUqzZdzL4LAOnzO6yE4/VkD2uYiXD23BhI/W5mHUa&#10;q6F8Y3w0j3ADplJtB0sdq0FidwOiA4rVOY8vBZdgJdG+l7odtzfEP4exrYqED/qVqlMKefSbMZ8m&#10;QzFYbiwmazAB/URhO2hFj1lMVVpU2S2eSdOsYc1DlW3qOTv0hZnVznmg58IQc1lWWTYYSZI9OLck&#10;96FceszEI4zsgJJ7il1NSNB94NKQ8DnyZBkNaxnFc0CqMlQxrFY26jsFfGnxaMLV5ihPOsiSO4Uh&#10;OwV8yylCRFNfcorQC/iiH1UB3zSsmpBtL+BLI5khjp9wOaB3pdFgLyN5ju9uMAFKfDcvjV4c3x0x&#10;NqRRdArdopKCOW1T9vlwMSPCCFmIKDLR4KORs5GOWzTYYAovbEaKnzX4aLSMMfaZNFBYYbM9b7OB&#10;RQuNwwZzZSFJAYSGNJgFCo3XKhPV9RiZqO6Wg7qzhpmg7jhSJK8hE82gRSiO2sw5aVVvRopLtThp&#10;ZadTDA2jDVrdO8TI26y0wj2hjMZHirO0hNI6H2DfpiuZsO7e42XCur53a/fep7BUQy7aFxa17yQu&#10;P1O8CezSSZpmG+25FpeX0XzKF2jJpTXvt1HrfufyCuneBHa352O7jSawm05NNZzLxHU3273DSqt+&#10;WHMYb6Z6E9f1eWmfd9Vl4rqbkcKLDdXbuK5nRgLviuOMF45LmMiu6160wZt4IfLelAtowUTlttFG&#10;dl1eRvded6wiu854YyK7nkuYcyrecGoCu65HmOMpLivt866yTFzXm3RMWNe1oQnrutOgVrvPSg/z&#10;jjMgrBJwBkRTJqpuFBWBlCildvw+T22DLuUphltOLHdOmp1iuBEtfc0xXH0Ok87Al0G/2zuA5gcp&#10;CUGP8STQI0ip11FdOQmZ9XkCLIjGr23EiKGoy5IwX0fVqhgw4z6d+LWNCzIA2Ylf26ggBlSAbn78&#10;uor+wsZEXqIOtex17De31W1sFftdjl9Xsd9A/NpGBGmjQE0YEmZGCNOsDTYiSOfc0wd+o619A/Fr&#10;GxGklE2qgaMZTZGsjQPxa2vl5TN+Vex3OX6NxBYdBl2OX1exXzn0dIlsSEZYZ3Y42NivRD0uO/Fr&#10;a2laHZNaO/Fra+lA/NpaWgIZvfi1tXQgfm0tLSjpZSd+bS29HL/GmKoNR6tP0pIfv8bQqj9ox691&#10;Rs25jfLLCa5L5OU4lsZAa2rIY1iJWn2RCDltjThCzn4yQfqMDfNYNSA8zWJOv2uMOAPhQm1iVUtl&#10;1LUXY6nMxARMMA/BRCaewVYrGl3kSlnoNY+lspC4BDjUjCVIYNqQAwcZO15WRP6iycYvDEktYwNA&#10;qgQ0sgPQngFNMSaVZIW41LjFZc4l3coG1mkKyR40yKg8JUYtW5H28uBjY9NIBm5UeYEdVW5NSCej&#10;zEOm/anTUI0CZLCmcik0Jl16UfT8ifSvrIRYcUx+GSwHG5MdCWegFmTAWJqQVcnFsRoIEWuwChUH&#10;a2gLK4uQumm5uIxZgV4l37DpihkCpbEGCCOedAv7NQ8/9mjyIIFgLg2xHxB/IAtUjCTXgoOSudLB&#10;lMbYyyeVk2ZO/eLjarBOmk8/V046yDpMimM1yAq3ZhUqDtbAC9a6BjFy5aRDLj7CSfM31kkjpbEG&#10;iEjWSYc1T73Wt2izWhwuxF2mEctGJjProaYwxDvPiazL7OmR0qPYW+eUKb42NyvmGNfkRUvFZ7kw&#10;JDovQyresiCzzZHCpjuiqlMGAK3FTWj/lAHwldxxib5SZQCkBZgJ6vcyAL7gke/NKBtyTPhpDZ0z&#10;AkY65kUnvrecK4Au9aKMAD7phszYVEs7JWDPF/hdyNJ1ItJYn8cI4haUD7eiIpKLE3F1bTqEkQIr&#10;w1wiHcI4bOhcZ4MR1i+ltoGibA1GOnbhMoIvFEYUVGnwwQhdSNyWmcQAh5HJC0AwqNkykxfgNW2W&#10;FtBQEWF6RW5P2eaot2M0kxTgmX/Q2nbbprXtctL63qzTXZdzTzI5AePacQGTEzDiWHJT5eaw95YP&#10;/c/9kubvSZ/pHGdD6yYnwJfLOPnWcXKsfaYaPXXRqqWI5fdgrfnNxlOXVv3Wa6JJCXCbaFICxgvH&#10;jCYnwGuiOeq9uaCEmobmTUqAy0orfndOCSctVlrxfguN5s/TtbNzRzUZAa7mTUaAq3mTEdANupis&#10;gD6lHtz7lLoD9Cn10NOn1PboU2qb9Cm1XfqUulf0KXXP6FKa5IE+ZTjYZrII+jzDNqLro8q40ecZ&#10;ttHXnFiABVQw0IhepnF03uj4gUZ0NU0uUaiCKddxMQQvNDmsgEWeH2jEcQ5Njk5A5AUwnHG3wRv4&#10;N5G7MTcERDT35YOyCIyYD6S1jADTDnMmkA3dLAcaEUkxNUiLsb4QjHRWgw3dCHJ2OeHB9QfoobqG&#10;5UAjUn3MB9JoLAgckaqj1suBxvqwtTQac7tXg7XzcqCxOnC9HGisjlwvBxoB2GgtLQcascQyH0ij&#10;GU5q+VJ16LodaOQPX3IEFHKl+00xl5N8UwBLIG+Wc0SQno0zEVjc2JLz4cuCNQmTXim1ZDkgIIzs&#10;OR3BmkZ7YkgiVVIaYo+pFANIxWe5MMQbU9Wct4CHtjlSyMoK8eYvzNm7ftERXE0Mhxthgj2snlQU&#10;4ipmMTyWykKMxQsMY9pTQOumDVKWtBVjzEwGHmMrn+6WhthnSAQxQPSwzJ5yGyG5RSHzKa3cF5c7&#10;TD73afnQtp+4yxWWuc5SzOv6kPT5m5FzAQoraVXZbvDwIA2Q0lAFooiKUWaPK0iU0sS002BlFTQN&#10;XSzNFEDJ7jtR2C8r+ioGIAlIg42wSlulNNZW7l8VI9oQJmO13HjA7CuzZnj0xPzZUFqvNCS9yFnd&#10;9krIHqQf8yEg6wgF7rP6tn+J9kXNFadsRAoKq1bl4qHpy2jPCbKnweYE2X+Nz1Jh+11B9qnHhiF7&#10;GhAMcfjQ3maXT9QjuS91pwzR4wpAObS3zlPniyB6Qo0vZMqbsHcNEmwPfM1hmu101rDFcFpsMOaU&#10;3T5QZTpnNeOiEYGEPM+lsVBAkwvWBqWmBDvPuViApslFIzMJzJtz0ZCM1yQDyzt8DCy/4+N6M91U&#10;sDwBqHOJZrB8Q8kGlsfM0Gak9Sx3gc5F0pp2OWldp/hOSyatbbxd2ZZJ61tuhZ3JZGH59LDZXE0G&#10;lT/nK33nnLRPD+mptQYn7dagabqSgeQdHzCH9Pg5soae5oB8QyStcL/Dao07vYTuZZh6UkLQGzIZ&#10;NN7ptQaL37qctMbbg5FB4t3G0VK0CN6FFilRKEipnb3PUxugT6mN0KfUpuhSniD6yGkcc6Svr8+w&#10;jbDdCvpSH6LHSjgIFMPPNYDFAIMPFMPZNbmgiC6IiORaTb4EFGMHpsl5h+4DxQDPNDm0jC2JDxQj&#10;PqXJA0CxBVllp3LZAYotyBoAii2QvnwipYLSl4Fi7J90o5eB4gpOXz6RUsHpy0AxOo4RSczsA8UV&#10;nL4MFKMb6RoCQLG1dBsopu1yebft17w6hYmWTx2wm0ywBG+Fue8N52nHi8qm31sbZ6ZO4HqGZ/pF&#10;JP4imMAsTC487/QNAIfZCT0twyvLXJeQwNwATRcSt4MOmjYIhFRCEYt6yJiTafZyYUhoimtDfcZ0&#10;cuWVqQ6nno5TMzynfJBVSj6HygygJmUYnmhLGXEL+cKCScuFx/BGn1NAzwW3HbOTKpQ7rrgwxBuZ&#10;ndT6ig2rpCpk3WFxGNVJTgc2JznoiC4qxFJcyY2Lp6bCkNzlXSTNRs6YWUWJT2JeiMotX8g4k/0k&#10;UhoSvTCycCTbs6z9BfzDcgfaktIQezZoxWe5MMS7KWMelU1zcmGrB6GqEwpJ0+8JhfwKUUha9VYo&#10;ZBrADLD4WyUOH+TwHU5yp+Eyo5Ilb5hjL+hRLwYleWDXeKMFJSmJrpEvqbZj6WH6ORsMGmr33+SC&#10;4b+QACr6vJpz0RgC8LQmG0xbhY0jDAbCQsKpj/M22c1oSxi9CfWEMaAkIYnzNhlMUh4dn4tjQEmH&#10;kdYxhv62eiwoSfhfQyStZ1xr6nDSmt7RHU8NTlrVPiet7APhpA1OWt1u6wwo6XAymKSrcJMp7LSO&#10;1tXFkfbp5qNW79COnRDXeesMKOlz0hpvO4HNEeYn7OfeRHvDIngXlDHIZJfSoJN9Sj2m9CktTtm5&#10;GgcqDbYIC9oope4GfTm1YfqUukP0KcM2MhnFXZ5fCrLEVBMEzuBpGmPgFaEPnMHdNPkicGYBCd5A&#10;+BmWAMc1dxgNy+oOcGZhJ9iDyN0MS7ig5r4MnMETzQfSWh84q2DFZeCsAhaXgbMKWlwGzipwcRk4&#10;q+DFAHBmbRwAzqyVZad1aYEz2um8CKWiAYeeRsfgSkacUCiLUsl+c/rZwkCa2GydeK9mgI5BlZH4&#10;UXTGMCGx4cWmLinjc2khzvIFq7TaG8NJ1aZehObCEG9upeXCw4atLm8umzv6Sd+sYW719Ojy9LtV&#10;o6a217kzB78s1DZhYizC7cWNFFprjH1xYYiz9CPLZrkwxrsloqDFOVNCFMdGYS2FeAsbsUx2pUjp&#10;ceyNU9IiCZ2grNVYeNGWlIbY09p9zihSGmLfFDO7smlRLkyx9Yo3/jwhLTRGn5CWrxFpQReqkBas&#10;nDAW/kOglnMZeXguvHqdoZYR49yXPKOdjg3n9x2cDDDvUKbeE8mr3HNOGBDKBs89Dat3Qpttevl4&#10;zklvgtwzunr/43LCcDbJ5JyJ1puezZ7uoC7v6kxq0lCAd5IZ9iqV4c79NiODvXictL63g8fJKNxp&#10;nMFefFZa44IFzA+bmqPa2016onhuPFp+FTXs8YR78xAsLfMLlc9Lq/2AJ7ebvAwCs8HLA00LGgzm&#10;gAvC27y06l23sijMhSdXyNktDuNekqDd3e2CtMooWj24J7+17p1hwYAw7pFhGrpKfa62TIKYfyw6&#10;pHnaBkw1hk5ru9rCgn/i5R8i15pPV383hgdsYidWvrq04n2xtNPvvZPfBldxVU8R7aIuV/Xm/vY+&#10;mqPV36fUzt+n1GboU2pT9Cm1PfqU2iZ9Sm2XLmU/BUyHOsw9732eunv0KcM2+v/tlLbW/G9//Ts2&#10;RUEEszrFzTtcH8GsUs/gKAQalryD+oRylXi2hGBWaWfogsS9JOzMuNvEQvQuIncRzCrlbBnBrFLO&#10;Aql/Ft9dRjCrE9zLCGZ1gnsZwaxPcIuBsULBJoS20rVS6xPcYmIsQ7wPLM67jGBWJ7jbCGaSbHV1&#10;9x4WrU5wU3iHDI11gyeSTS6UXc8lFgfeBxbHb6f+GZGspSnqkjpCgi1aaq0uTpeYd+cy6urq9PYZ&#10;cS1SdXW6JApVl1GzaC85VI5VeO9QOfvXdDSvD0UKdZXNhEkayszHehi+kneFuZBasYgPD2s2iuUz&#10;iH/SvbxwhgzJlTOFfBI4VoG4iUGbMyO/8CjeJvUt3ztqANb8EmsqjPGmlQAUbNksFgZ5s/Eq3ljO&#10;oELbGFyCQIVJUUHe/MWIL7XphFG/+Lga8laTfW+Qd3pHXHKvK6augBZIcayG8o11v1DxcTXg2nUj&#10;LJZqJCzyJ3UxsqRVcawGGVpqVtIdRnvlQe4QI+s0VkNmxVdT1J1UDoE7xbEaZBgY7SnzPGZUR9Jl&#10;8DnmbDtttUndGdpgT+LxrjpQXw+ZdmibBlBxxqwbTIMwJFo7UdgvLb2cJq+V1i8O6pLbShcSaNeS&#10;m8+rI++iy2POzmPhRrqsGEmYY7An9nNp82x4PW2whnK8xJ4yl0qrI+nZE4453C56qDgN2UNQkdba&#10;zLzaqLDHKdhxCnY8PN6+/xqDHdgr1MGONGP+I4Id2yEH/nE2KXWwEu2gG7nTjbQ8+KNTvSizdLOj&#10;nL4BK/xUzQTka0CM4XeJak4kGmmBxG0+GmSRe2RnjDQE5jLCOF0QugOj0jNGGvfa4IRts2Ua8pJA&#10;zowRFkelsoyUz1SE1UchSgeoR7xTUasRE2Qh2mw4ajLjZIId+5TU2WCl9U3hnmbrzOl3wLCE3s+l&#10;0hrf7DlwMpdKq3xce2JppeMZBEcsrfUNXjBty6X1jsnR4aUVvznwfbKzNppox8B3087d3EQ7tqPH&#10;S6seO5m2XCbasXXl0rof8bRq04wm2rH17EjwQ/GubXopuNGVTbRjL7dCz/Wlde/LpXV/SIf9G/5l&#10;4h0cOZl5l4l2uFLRiqK08OB0HxPs2F44g4PJLk1XPjR0ZWIdrj8QAlKkSs/xtlgZl5cg00zthI0U&#10;VgOlardYaa27PdGEOtyeaEIdyHludkQT6Rj3jgkBqE6ypye2G76AlelE5E43QE8nKme+offAiqo2&#10;3uhAa99C5foVPRVWqFxvpw1modrJzdUzE5owxt6ZB00EwxXL3DHrikWnS4pYB1yV3bShiVq46qJ7&#10;zAovXy6tegoBNt2U1iaFl+umSMucqFw3JWCk8EKsutlEE5xI7yk3Og/24RMnVyqCSUp9rlQ45zNR&#10;bUa+T3vmEHRcsvBytbXXmvfl0prvxrPo5axSa59SW6BPqa3QpaQsnFjtAKKilNom/dq1XfqU2jZ9&#10;Sm2fPmXYRrQFD2opbCM6xhvj+TU/QatjjnQMPNiisI1wCWuUZ9hG9OZXUM6wjYD9BHkiNhClDPcj&#10;OrUeaxGemotShm1E5/GDtYdtdNG1EbbPwVgzQLMUcbl/Wv2C+B3jnn6sGYOxJocBAAL6sWbgy5oc&#10;uiXyNLEQjFnHOfc2gge1Ebkba8bYrLlDI0TuRiCr53CXY83Vc7jLsebqOdzlWDPS1nULlmPNQEfM&#10;B9LmKUJWq/Rg7bt8WgZDua5h+bQMHhU3H4iRsdMDZtCyMgZ284GYGds554PqOdzlWHP1HO5yrLl6&#10;Dlfw3s7Dx9VzuMuxZoz9utHLseZza+nlWDNmAl1DO9asg9O4g8N8IJ0Zux/PDtbStAOiDoc9jveB&#10;tTRtdNIHrqUxSxiRxL2xX3FqwGShP6AtC9WAXYn3gT1hRxuT9IHbaEwdpoY8hrmNxgxiPpBGYxPh&#10;iWQtTfuIJJLfaGtp2i3QB+XO+Nm4emEtLaHTSz7d3+qimF10G+SelEss7VUb+MMX5S1AcjrRBiSP&#10;qpuCZjlMxqpIGAtqm37X8ZcSPaO9L/QgiIywEOVUkV3WWLnEwLKzf1k+nN9SqhTuvVLS0nJehDAC&#10;4gMFF/biCvZkWroZFu3k0hh7cfOaEVZahVGpVKLPLEqMPQEmYFSpgQ4JU2lymsIeRFNpjH2OylWM&#10;uOsCK9Qqk5uqpslkWfcy2kNczUjGT+62RXopPeKxgJwLQu9La/6ymhhsqFGulpLSkHqwgiOFVowk&#10;AWPIgRZ2Y7kdfJiG7EX1EO6U2JvsGQLSqBQwi2pULsV4gdKQ9PkTNFwzkjZh5lel4sUDJzOE2Eu/&#10;GmzihWR2DFgnKPZYyKQ2cWmI/SDeXHEitRCrcW3UU4rZ1WI1ZFZWQbniAkyyfaUJUhqqQFL9KkY8&#10;QI62Uik8Qnr5Ip9tYiFlAFgb5cui7pgbpyjGQT6IlZKyoqRfDlUSidj2CM/MjOB1ij0FQ1J3MKUy&#10;hFAyGGhDepe1/sBJnHmAEb9fm97AhUeMOfyBTcKQJSpCcqo1ebgpy6XF4QB9L7XfsJFL4fgagdyU&#10;AQZOpGmAjulEBkVrUPFQMxQMsh5OhTPe00JBZm8KylB/LK47UdjJuaIf0qKttCgfs7V5irnTcelM&#10;mFYFsnQeLaOc/2RrzaVFdsvQ/sXy509sqlauFNta7QLcM0YuDUmPK6xZnZbTkLVsqy3FTgMmU4jy&#10;6dlQGKv4+0TQaitlIBE5pjbVqmHNExQ6pioVd+fCUFNFZ5aNtNPWKIVFaiur/YsbKl8MdpKQGge7&#10;rskdlUtDomcVVJyyvqpqc3FTftR3SnGidfnpPPfXmOKEKalOcUrd/h+S4rRdy4KZlxrqQDf1bEpx&#10;2vBOAJ3qRSlOKXidFydT9hKG5oI1j7hFjF4tkJ3NRITBcSJa05VsJed0IoJaCxGFrht80KJCQm/n&#10;NvlonHy44HcUZhJhyTJxOk+B2HnbNDo+pnyihkyYzwonealXJoGpaTps4TIigLhwGjcpo2Uuk8lx&#10;2u6c5tHCpvCSzKQGL63y7UDZRI0GmjPdG+SMNbVO02Kpkd6dbvOyek9ZTg25tOI5e6Qll9b8hjOm&#10;Gry07rcpda7Bi3DqIv3m4OjeZjmBqtlGgrALrzG9YtHwdpPltBscfdHKqvByeqDJcfK7oNH8mE6t&#10;z7VlcpxG9NR2C43mXV5a89gftXmZHKdxcOSitUvRw84Ri3ZFhYiTnOYtNElObgtNktPGayG2X1OF&#10;Pi+t+W4A3Bzr7lNqC/QptRW6lIQ1FfX1KbU1+pTaJH1KPRb1KW2f6FyZWGVD9SjDNjJ5UX05wzYy&#10;+VFdniZHqk8ZthH6SNDuJmFqVjsWGMEgcHVpH6M2fhAY3UJHByAuVjV+EBhbdU0ObyHygpTUEUts&#10;EzU5HIHI3egJeokmh42J3I2dIE1Qky8HgQFQmg+ktf6ViQDDzQfS3inYUDcY60LzgbR48JtsA0bL&#10;B44BAusaaHIlJfkHjtGpzAfSaMaqaPc5a4O1sQAQl34QGF3M1CCNnnD7uobqWPZyEBgxQF3DchAY&#10;/c58kP06AQutRqP7mQ/E0hMISG3gD18SJaPxAFEyWiVRdRMcwjACG5PX+Khs+rmFOTAxOoFCRUSV&#10;Bl+T11Tb8FqL8UArFTiV4ULLLCpEDaq+XFpOelh+9i9uY/6kOsYo7AE/GvbcSMI/UEz6X0Q1BWKU&#10;TzLeFyk9ij0ilEpQiVcOSNFQpZQoBZVJaYh9xm4qTuWwTb7FXXQpMayBj+zGashhGkQklaxDBqvq&#10;KBn35mGKeS9aYJCwo3yTTTDIEeiS/5r9AbMpaekYPD+zshdIlhq6xTEtlRrsoUvJShgAFLeUx7Gp&#10;WA20IqV2V2+vS9SzbKRYSwiMJOIyNgQ6gvDPkAEzEpe0xudCh/c0ConBpC+V2NpEYIWy5LZrEJJJ&#10;DapgZyk95iyzfIKeoA0iyI2NyEjAY5r6Fl1Z0lwsG9oLQXQ7AsjIW5RiVfHx7vI+zS/PlJqXG1+I&#10;88/XH++fbtAMONAJpCV9nUDarxGkxeKoBmnTtB0GacnFDTH98fTw4+Pqp89/vX978+bs6ufn+7RE&#10;yrjq/bt31HVwzoyXZjJdTJjsQJHLL4jJjumUDOO7OvNb7/226dRHGaonUBIjhNruA9Sb89F78m16&#10;aqHBB21d4qNxku3ogMQYbAsfPsE1F8gAgx5gqffdDKPOGWlUhM7KNnEug8gO6YmMhpJ+BSI7pmdb&#10;Wry0xvlMZkPjBpEdcGKsaTyDyI441tNuo1G7509a78gwclhpxfvq0qp3OMFeky8gVNxuoIFjYehm&#10;+ywai7szm7rC5DlViLNnbVba00eXlXZ2oNJtVlrrZJu2VEbta08srXaKLrR5abVfOGIZMHbgA83z&#10;vmPBWKc3WzA2BVganLTacUtMW1kGjPWl0nonILmpeHPkdDM4ijdA7AZRnTYvrXjX34EvTa7lAv0G&#10;fPWGdeyjJ1buuE57pzKQzlA6PU1QHmWQUrt+n6c2Q59S94E+pe4HfUptkj6lNkuX8mvGXLU1zUHV&#10;fovCNsK1e0EPwd47Shm2kTm82m0R5V3GPNkcY+3z7PYjbH+CaHeF6PI+1ke7KzyX93E+2l2hubzw&#10;9NFuhEQ0hgjzYpfYQbstkgvLEbmPdlscN4B2Wxx3+chTheMuH3mqcNzlI08VjruMdlc4Lq1dSEk+&#10;2l3huMtHntCztdGW0W4k8ZoPxMwdtNvaOYB2W0sH0G5racEnOkee0Pl1G5aPPGEMMB9IozGXM1ox&#10;CyJgKDAfiHdPeYN1TOA3ul6TPKgDwGPign8NOE7F7epDWzwgSA57hjnZRQdOvqsL48n0woaP6VRs&#10;OoUh6DHztqEDbjojyblCtvMx8DIbWr7IbGSwqkt5/BU8OCS5DACD1QDlCpDZLMSYzwtwaYg9SBuM&#10;CuJgMN9cilFf+sAimpg/scdo5EVxQv7BKKtMzgrgVqAwe+n3VeSDdcMeXZinZmLoi0rOTPImg4Fd&#10;GZcM7io6j8eaBNc2THDEjayQ+mCWmFJck2nigaCc2oxpSel1oNunyFkkbU1AainF8B9VSWaEwbPB&#10;vlcacsXC3jjdILN4jXZzr+PSGHvRZ82IhzQepifdc0dF8D+qHPF0ewaO7jeA5jEnK4Xlu1/jdpX4&#10;lWUjzoj/U7ylEKuOqNzyBV8/mdtP+0fyR2MJkfuI80uik/q+ZBmMbeY4wVfJS9HYqOzlGzv1XMgo&#10;a8NAeXB0Yj42eiH9XXqgZZSP1qAapfl6HtX84J+n4AYN9KfgxtcY3ICX18GNNMKbeAWM9/CX++t/&#10;f1rd3X/7Adfo3/zx6eHm+hnzSuqvhjge3LiQuwTQqVJnKldq0qYhXamJfsvjQY6LXP/89Pznm/tP&#10;5FBXf0NuSvqwbJ+nkAQGFLWLB47JQ4tGOTQEdhgJMRxzcHrig+FkiY+Gvsb0mtWcjQa9OI93Lg9M&#10;oapqSoMppZAgiNJslkVPmmyg3sKGE83n0mhQy2uViWp4jExQg4MHDT2bNPMR1mi2jdYtRfJxQ9hz&#10;i5fW9maf0sznDTRBDXr1rM1Lq9znpZXu+hJNHkX6zTalrDfk0po/pAhJo400Y068OMg152XiGj4v&#10;7eQjHj5r6t4ENtw2mjRzn5f2dVf3lOtQ2igJ3Y02at1v1umuyXkHpCGl8PJclc5EF6INX447Z0Wr&#10;pkLlsTKRDVdbJrThdWiTZ+4a0YY2HN8yaeY+K613Z5QxcQ2/fVrrXYjUxDa6lLQ+LervU+oRvk+p&#10;e0CfUo9AfUo9CvUpdW/oU1rL9NLQda/o8wzbiBLdYpo/BTo+Xr05+5dXq5nmsR0oq5WrD3kBA0BR&#10;8mzxL3mnqEo+h9djV+aD/ehAGoLkbVAH7LcQJ2+EO2C/BTjhhiRMxg1neChGaS0MPIzIfbDfpiMH&#10;wH4LYwfAfgtjL4P9VeL5MthfJZ4vg/1IqNM6ki1wB+yvAhYBsN/aOAD2WytLruFlB+y3dg6A/dbS&#10;AkD03tKylg6A/dbSy2B/9R5Y+34zQplKH33E1mf1kTLGV9gC4b+Pb84ez1Y/vTn7SVCBq2fq2sm8&#10;+OfqMzZK6BLpxiisJ6h8gtoZbuDuPZZD7NPvGkzIGA1TG4SmXxRCyZiFAfgYPTQwEyYWdOa8MbPS&#10;2b8EbMSskT/I8kvWr+Gry0Li0oK0ZpzTY8UOKf9UyuJwnnwgYHSWOVIakltcsnozTBBwCyzBWaiJ&#10;XBhiPogaLZ/kfWBU1VmKj8AM8zfiqlk7seJYE6irQNjZ00/sSGUzJO4l4RApjtUgrlOzChXHahAz&#10;1DXIPFI3LReX7m87kv1L2i3f0CkABUUOoeJgG9j76MYmXUOOTWTYhuUp1+vE+5kcghkso9zPsINS&#10;tdrSkPzySeWokdKj2NuTPY4LGdcNsedhtvKf5cIQbx44K94yA9nmSGHTL1HVCdmmufyEbH+NyDYG&#10;rxrZTiFnA1b3kG2A3d+/vX3+8f727vnpZVD3bpSbIPOBtgx10znohHSXQ7YvRrpzFHLCsDUMgmdW&#10;gHPm81ATDabcsrVPKeVzNhC1kFC2dYOLhjzwANPn1ZyLxjo8YWC6UpMjjIY3+M2oeZsssNESRgMa&#10;njAG5CZcbd4mA3Hv0+mGhnIMxO0w0jrGjYJtLZukfTwY0xRJ63k4pOc65hqixULRdDqV0GicVrXP&#10;SSv7QEnaDU5a3W7raCNcZHI4GVzbVTjtkAsnp3U0Xxea/T5FFOZ6qlDtZuvM5Sk+J63xthPQeeRJ&#10;JM+bDKA9g5l0nMug2l1Kg2z3KfWY0qfURuhTalP0KfU406fU3aBPqQ3Tp9T26VPqTtGn1F2jS/ml&#10;4G+s3oJAJDxNA1W8JPSBSLibJue9nA9Ewuc0+RIQiV2BJofRsFP0gUjgRZp8CYjEmKXJl4FI7OXN&#10;B9Ja/44N7FbNB9LeMv3PoNTqhhPZ3l0OLvaKyIypQdqMDSm2U7Q9qHNRK6CZxl/SqZ91XEPN0mgM&#10;pU4N8Fkt0jIQieMp5gMxswUiuS2Cs/0aTA7WTpAcxnuqbYLceEfLeuDNKeqafm5tx5nYIHIYJqBH&#10;i3GpMhJ/MYdSdquGCYkNxqYuKSvCLnOWL1ilGcWR6uCkausNV6P6uDAktf4gs2YF2eoqDVuhJ32z&#10;ObjVY4Gqpt/td5oar5SohjAHvyzUNmFiLMLuiRdmVGW0JoTWuDDEWQB9y2a5MMabTWJ5C/pur4/I&#10;hUlzId7yhVgm2ztSehx745S0SIJ6yzKbrS7aktIQe7FTxShSGmLPrlFxz65sWpQLW+mbqOoEtdAY&#10;fYJavkaoBUuMGmpJWehhqIXWDYY4nES420i+8pCHsQytpNdG0g0J5VDBi7EVvIeWhvgJN9H7oO2B&#10;r5MU4Hoislugz6s5G3T+suVDfiAdEp5x0ZuelEM4Z2N3O00uGJBKTSkFbc4FQ2sh4WP1M1n0xial&#10;QM256B2N1ySDrTh8DLiyozTNhm4MtsKPhc4lMtmDTsMstpIeJW4w0nrGs7dtkbSmR4+T1vWBj+XP&#10;lI1V3WQQvs63IZPW97nniFhxFdPyhbJzTgZcSc+oNxRusBUcUAIk0uCk3To9Td3ipP3a8QGDreCk&#10;S1vjtHotrfM4aYX7HVZr3OklBlbZ4gXephfQMqjI5PRakyvocwqMIlrfbuNMpmAXa6DQahG+T6lV&#10;36fUBuhTaiP0KbXvdym/FHqi8TUKV8e0hAPZUUrdKfotCtuIbvcKyhm2Ed0EGOQZtlE/eRBL4SBu&#10;VWEzvNn0casKmRFQw8U0KlxGcJy0oqeNwQxksagMTIHdSwe3spgbtEzkPoRjMbdl3KpCZAIJdBaR&#10;CSTQWeRtGbdC59CYD0161GYft6ruK1jGraobC2SzeNnBraqz7GJkPtDasnKVBChwSieBrk4ClEZz&#10;xkWzBmtp2WX3Eugs9tZOoOOaXgClYe7ng+bsJhM2Y6G0DCpMv7ewG+6pBk3pF5H4i1AaszAXrmI4&#10;hosZKAcjXy4KcZU8H8NjqSzEWBJJDOMMz2mcScoKHLyoB/kA3UWhVcuFIaGB25L6jOn0IekMDsmj&#10;QEmEEGM5NW5kJp9DZQZEkTIMT7SljLiFfIEgh1LHcuExvNHnNG/2OsxOulC8My43PXWO1ls2ki9Y&#10;FWKFQJRlKlt0EaT70Bc8ChWbMRse/HIhbrFNlGXeW+RNdwsRb2M22cNbRYlPYl6I2lK+GOAtSreR&#10;0pA5CyPjK9JRy86GRzwZA6Q0xJ6HnorPcmGIN/tcxZt9Drtlra1c2PJEVHWCIU8w5MPj7fuvEYbE&#10;qFXDkGkmMsjib5XxtZM7NmY3t45Yhn7Jm1vTAT3kkaURb8IcNTDpP+Wjdm8jX2E452Q3rYRySD7w&#10;VBnG9LILzK9pzSTSG9Xga1r8hs+Mk96euo9gYX4sMu35obAZI70ndRkZkHLcODIZmDL6mha/OzYT&#10;ywCV0de0CIIb5tYzx5yjr2k56hq04qOvaXm8tO6jr2k5vm4Qy23sNS2caW/qi6bz4jfuJZsmIcyT&#10;Sju83wU1KrPh+zrnVqRwZ5HKfR/K5IRtRscjDHAZfU0r3XY7l8tAl8e8pjXzecpHWG4hVrYTlast&#10;g1u62qKTXqXGLsZmDjv3KfWo06fU/t+lPGGW3mFag8LqHtLXZ9hG/zkOPGPVHkVMLd7FW4EOYmox&#10;zUXE1GKavA/0jxxXWWa82fcR0wrR5N2xj5hWGWYBxLTCM6W1fqZfjWdKe/1MvwrPDCCmVS6htLmD&#10;mFr7BhDTysLS6A5iam0cyPSzeKZssTuIaXULK015gBMufcQUCWMaVw4gptbSbcQ0QfxyUh/ToqlB&#10;LD0lzH2h17QwQ3Yu8+TeWm44i0Cs6AQaJ8GMBFUajA0v/JSyENAwiEEMF1qWJtDHIA259KjXtJiR&#10;PaSW39j6Aq9pYRKBCqo7JSXXrFsaUk5mZN/SoVmGKrX3eSL/Q5WG2Jezn5bTQIsmqiAfPhKESsDa&#10;Y647HSiCSazyEYnMirHB+gkseU/oqNe0KPqXajAgcjbx7DUt9s/jXtOSb3LCkLQhn0btFsfsUFgZ&#10;HHJ6r8t2g/wU2VGvafGwF3xNi+dO2beHmiC9uGz1WUfZNEb+atyxgZhpFBItywBf3oKaCOyHmZw7&#10;ZOXQ0o/q17SY9qjXtPgTrB3UOEjn/skFeZbLSLecb56mvkWkG8HAORtJu7YjgGi7KMWqIj+XlVXC&#10;1izE+efTa1p3Z3TTxsUOsYUTSPuVgrS05qxB2jSchEFa9NRfmSs60juG1CVxOo87fM4VHekq7HQO&#10;FytWquDq9YtzRYc8PE0wqcZkN9t0JpOfgdQbWcxOBZUYU2JdgxOm4UKUzuLO+WDSLyTbIT2bM5dI&#10;Q1QbelcdKCirZpIaqpkY8XNTc0YY6woRXllqMoLyC83WY6RhETyM1GRkEFnCIYHkzUUyiOyQnvFp&#10;tM5kjm7xTn2bl1Y4JghHLq3zEemcbV5a6UhTbDdRax0v3rc5aa27DmXTR12ptOL3nrao+0429LRl&#10;8NgdpG820aSQula0eOzBcXaDx7q+hYlhkn6XXtRqeAQtUaY2en5qENl9ekCuxcv4vNcLDSK754Po&#10;835oUkn9kUEPMvvzdIS8wUuPMgm/nvcfg8i63mUQ2S7uZlDZPqW2QJ9S94A+pbZEn1L3hC7lCZn9&#10;Z0dmMdFHsVF70pd3PR1s1GJzvOW8TFEP2oDN0kMtMicIUsmqmZFbXA7dBasaHxutTvjyIsjHRivk&#10;NYCN2hzDUzZp85x1daVkABu1Vl7GRv+zZJPSYi6dzMbERTu5CSQwOETJaJt+tztnTY3duNrjC45V&#10;7fsZ3EqFIZQkI2uWjYCd9tI0eUDjiMTEAYd1qVvzme4MQyTVEDhhcgpLadrXxGQnHYMRoqBKL5lR&#10;r/Qo9hZiHvaMdQLy0pXifSMShUtj7IFlTp8U5dCTfMRIosuCmNDjf1SaVBZjj6ABfcIvfhX2EgpA&#10;R9TSr3n45dIQexHT8qFFIKrEb4q5FA7F1a2D27+4ufLJuDY6zlXyqzalRVl2Lg4Jj8dVk6C4fl9L&#10;mhHaEWCWagChy9Ss8QjgDA+zyjfWycXmI99MUdog3iPFsTaIH9aspE+MjAKUGkrx8d1rrFwos+oW&#10;x9qQWVXeLsMGThwaO+SXh8r9CdZ37F+54/A6BLkrhpXEE8p2R6jX3CWlONQGGYYrTry2wvFEXSsX&#10;tjsC6jrlpZ4gz68V8sRoVkOeaXEQhjy/4E2EGBZ4QD5g+Ejj9ISBooul8/IAefALOtXLMdAMtE5o&#10;IpRRwBU/KU4TMWoy56QhOT7N3c1L3XLm5pyPBoVciTQiARyZ8Lg5Jw1GuKmDFodo8oGFlnVkQNAN&#10;A8VzkQwI6rbOgKBu80xaqve0vTlAj/v0mg00Sam+VCGlD1rrW7kgYOYJBgT1tRXSvAFBuwCRAUL7&#10;lFhUFZv3Ka3fd94AMaBon6fuA31KbZM+pbZLn9J2iV6LtH1mPDFiBcEcWFBn7CyBOTCjJuf176UL&#10;5mBvpsmXwBysjDU57yZ8MAdW1eRLYI4EQx/un1a/0HHa3Na0zaBFWo0tYVei+S+DOUDCzQfSXj/R&#10;DTsE84G0GB2Zp525SDZJjPoythTV0WBuywvOsNKA/tsnWLG28oxrl+H2L1lmA52j1lvMgURHYb3b&#10;5tKSE2b52b+EuzCqE3yk0iofJL/le0QFeUObz5BwtbK4t1lFXOjwniAfEVyymQr5RNBsp5Aj20hv&#10;VuXUnt3+SSu5kLxsOfOD9W7ZoF+RiWyNUlikXuYtXwzIGlOSA/kj5sjm16XZPsdk2OWDi5bTIPqq&#10;qs3FTfmhqtOujAa606VlX+FpQYo+V7sy3veEd2U0WRli+uPp4cfH1U+f/3r/9ubN2dXPz/dpqssb&#10;qft372gWxiuYPLgd+GGFq9dlE0aISNqEYd7l2TB/++ufPkU6Yhoq2puwzZYvi5rlfdgVKdbxcz56&#10;KSp3fM3YYIIrC9t0AVKDj11+0hHDGRu97uSnM+fi2BVnkw3GySJNuiKqIY1eZHqtMrsvj5HZfLl6&#10;NpsvJEXTlmneNrP5or1ss3lm9zVepKdPG7y0vjcpp6KhcXM5vM9LK93Vllb7ZuCDaXOv1IrnHf3M&#10;Dczea7N1OFX7rqaqTPrJBtvZptpN+onXPEz0k1f5rLTW8+nJeQO1o2+Qo9IWS2s9nzad8zJqd3lp&#10;tW/TFfgNbzDZJ5stn56cmdCeB1xTIliLlx5aXM8y+SfblBXT4qV17/Myut/wRXszfZkTgYCa27o3&#10;pwF3bhu17vmE6FxbWvPu+HDKMvlnzzLR6Z0UWSwz0AzCMJS6l/Qp9Tzcp9S9pU+pe0yfUo9YfUo9&#10;avUpbe/pQEIUX/T1iT1IEBKqzg9mmEQWYTNIAvshjWHAVNh++ZAQYs+aHFYgcje/B6tATc47Rx8S&#10;qk4OQnfEPW0QGRUhZmiCnFer7kFbhoSqzJVlSAixRy0/rUpIIh8SqjJXAmcfI5CQbnR9blAMzLHk&#10;lpaqc4O0XKA2THHsGjjDOks3mhYF6QPXytW5QdnZ984+WuhPjo30zj7aLLTA2UcL/gXOPlpLS2j4&#10;0p59NHaw4B9NuaQljoc37WAtjawD/sC4N3/4EvAP1mPwr59ylI3Zh5dkd6exmH4Ryb8IKzELk9uC&#10;gR/aMyAWxthcFOIqgI/hsVQWYkxL5yxJTqUQHzdtkLKC/i7qIUNg7GQV66FXGpObXbI6zEirPrSm&#10;RP0YdpTL7aQ0xB7vTzQY5YvrwFDBeuVEJyYERgOWvSR/Y9M/ZET1C0OyZ97GfvnJWSu5tn6MN+WH&#10;1/5C1uwXBnljlTDjLe/M2sZIYdwb88u35aKnDEjzhNEvjkkvMg24NlE7B10kRS5ZnY6kkWwqjtWQ&#10;v+FThblLEQyRWHWLj6zBumA+IpwBH1Ee7f2oDVwcq0E8ruwRhZV4fnXNXfZk0WmshszKPqNSWHWL&#10;QzXkUcBeYCiJXlXDsm2OUJEsSSpGPK0M56b/SiEPppXs+PME7NNS7wTsf43APoaOGthPwW6D1feu&#10;AaSZ1hCHgf3NWnrwIb8yVYB9Wqx/aWAf80KaD9rA/vbcAYkxqKsdM/DFOR/osJCM+zaKh3XMRJPw&#10;wDkfDSLwsyYz0E2jB3jssimOxg0cNhow4Ov+5tJoqMBrlQX203HQOSMD7G8dlNPg+ngAuN00g+s7&#10;oLdB9Tf7hOo3hNLKpjhCE3ulOayYzeelNe46kk2q4qhMQy6tdhcvtcD+4LTRAPs+L+3h44VjRFov&#10;FE24bTTYvs8rpHvauJQaR5yxbTq7PVnquDsNJ4WV5++UbFGIhjU/mzLrgAbZ91gZYN9VFuEFpUKv&#10;Mxtc37WhOVfKlzXOXYt2B6o+pyMaWN8ZYQyo77dPa70LYFLCTJGsS3mC90/w/qrrIXSgLOZLdLl6&#10;kFL3nH7tetCaUWIvEATYAdxpeJQ3GJduGmJ1CJU3oh2A3WZ0Cvaa0bol+B5NxG6zA7BbaBejAJEb&#10;BFJjnBV8HwDYLbAbANgtsBsA2C2wKzvZzjPCNYQvbQYyKEBUDX9XED7N56QkH2BHBpt2iADAbm0c&#10;ANirII2YGROs0wbsqY1I0mjMo94HNlATANitpQMAu7V0AGC3lm4D7LSj/+XuJXg5JuMAXn6eVR3B&#10;y9FP0naGgRtBINyyCpSoAXTNxBxfw2AKvzRIGps5FYW4CjxueCyVhRgLhGUY03IQAps2SBkrLMY5&#10;w9daxZlNk3cqDPEWn8QgpMy3wwQDsY354A2lLMS5DS2T64G1rS/DsIgHS19djCPkTwb20oJ6Zv7d&#10;4pj8mVV+zTPDm1gdUgtq1JN1JsWxGhzUM1Qcq0E8uxY2g6FV03Jx6fnxiAWbrphBOPVKgw3gcZ9D&#10;jIX9mpWNPZny2nzLX9z5BYa1bKRjYQ2jeJvCkOS5f1pHjJQexd5a0PEc47Eh9jyqVm6zXBjizYN4&#10;xVtmDNscKWy6I6o6AdknIPtrPTeMTUwNZCfA12DT/4+A7I3cwXDAqf40hmUge6AEjP/L3tX1xnUj&#10;2b9i+D3jvq3ulmQgC8xkEmCBeZgH/QGNrdjCOpJXUiazu9j/vqfIIm8dXhZvteUYCrbzEjfFW6wP&#10;kpd1qoo3Adn42Fh+0z4rQ30vSF8mZZPfbJbcHmm+uEEOQEniZEa7CW3q07Guc/7WRYeO9ZpTivqS&#10;H+suu3TYU+6JZWFV1Fj1xYKCjRPfI2PBpWmX7sRbaoeQbEcsArKnrQBoHf0Qku0ZjDTtUrKq9ihZ&#10;XQP567NkdZ3uR1zabLLa9pRklT1tJOW3Q8jq2yFE+PW0FWx3SYjga080Skx3KYXUTeA1ivf6TFl9&#10;u3Ogwa6lAr4jn9W4OzEJu87V5h1SVufuUiHs2hOQsGt38RJ27amdsGuflJ3lLimr9v2ZM88Ju0ZK&#10;UlftBF7v04fWO6tYNu66r0y4W7VnQcKt994ORZi1fGCnR0pKBut4+xSP6nAlHlLthft4+qTsbN8j&#10;ANbdE+Qi9XVSpPZzqX3qcWW3l+1GYnfLKQqIbB7vgE59UqT2rRR0dEjZ2X7wdga5G78K6OyelF/u&#10;vjnFa6mUFqCufRG/ZPCZ+LTGGEtkDTLuaa0y7Cl5gDF9yrkq2DNsI7kYK0jTLpGxRHadjHvatTLu&#10;GbaRlKEHJQrbCB92CNI8D9tIUrNifMonj4M9wzZCjXaUZthG50MbwWMOhnsaKD274X64p82FT/iY&#10;H+5BoMsC9dAY4DS/ngJgpO0OZUj3gk0vokO478x2x1yU7hVYbCMfe86BXw/34J4DS3893AMMjB5Q&#10;ef16CuxH9IBKjBNxdtkWImNbogdUZj/cg/vk7APr4R5sUvQAVo5oFXCTxxLbeD3cg4sAaQQVGniZ&#10;NwLbeb2eAhmedoT1cA/2MXpAhcYx0mOJLb0e7sGuRiOo0BnsFCytna3Y3OgBtXTGKrsPsKXl7CeG&#10;w/HOkQFbnR1BMfCrOYd9wRJbWs5xaQQ3fIuNj0ZQoXEg81hiS+t1GVcIQXoPsKXl5CUszbcnigxZ&#10;W8+IouEgmO65hU5FnjlIluMEGhLdwkvPbM4dGFWn7phz6F1wbqUxaBQpVmMleCtAfqay1hYijNfi&#10;gnBWNpazkUPbiibWOc4P4EWxIOK3hThWwhTZylLk+Vc0n9Uzz8lVHaupmMp6Y4hpJdObGm7bMYRJ&#10;zfKdBRiVNKQX/6S2EGHdZ4jIWluMcIc73RBICm1L6okRzlsp269QTltTmRrUGKItxzKolGmvN4Zo&#10;o7pjSVvvDuLrikpj0lOMdt7Lcbwwy1DJDBqPok37hArT7FR2qwrRVgsxmfXGY2gDVrBKUeLD1qPI&#10;c3xc/HhMoOZWXfFG59YQeajEPFJmtLhMiRDNc3FQUmsJFaxv2zqnt/lsW8nDy0uEaIWqrZFJK4oM&#10;ca9TTx8p5OU9PPO5aK2nhNUtvBDCYdXOdyU/ao1xXwhRYLnIlE+Vlfv8nsIH68PKKTdKAyk03Jf7&#10;tbH5mlY9ESl2FuJeD7MVbqNTyxYorSGv76v56GNnDkY7xW3liHcqQHqJBUjY9Nq4bfL3vkXcdi+x&#10;AGxly5vFSgHSLr/SsYaeFbed8o3DcO7Sqp2DshY7O9+mL7iV0sK5k4XNcLNPtw7CAmaHiwTULwnh&#10;eFFRNY8Q7FH7HACbA6ZfEsLOOndKN/8sRYNq5z64AqlLCK/H2ikFWSTNrNGRxSwPe4cQx28P276W&#10;KIJ7OHi0rMLdKhaqRdojGNoVEG/bWUKfltX67pCipkutS45X1daUr/Naqmuyit+nOpaOBakaySnz&#10;kFy2Ol6+calDiWK5DiUK5aaLwXqErNpTCL4zGSThqvLk6IkCuV5hDX3eziNkFZ7vrVvqWzLMKkeu&#10;bHaiu5RC+uYo7t6pi6Iwbr4Br6NyCuO6s5PiuLuNoyw5sFQ9+LTsTPe0RXHcM6+8jQK5HlNW72de&#10;0R3FcR1K4k1X8dxSQArjeuJhDkVI2Zm+n5y9isK47mtGLj+ozLvvGbleoPYaxqbgWUd7WgOMadrZ&#10;P+wpp+kYnxTfHdO0Nhn3tHYZ97QrYtzT2mfcM2wjBFqiWgrbCKGVIM1TjDdSqCefH4rNZAES/J44&#10;nwYjjc3tZNnt9SONWOg2doBFguOyH2kELGO7Y/5Ldzcy0RQ1YWpLdzcugXVvqUMj0r3iDW2gpLmT&#10;LBBp5NhNINLIsRs56wlHfqSxicRq0v6gsKyJxfYv809xK72uronGrkcam3isQgmDSGMTj12PNDbx&#10;WMmNEy0NIo1s50CksYnS6azOIImgLe3UaOKx64VlTTx2PdKoH2MsX5LoF5ZZwzXxWMk/Ey35kcZD&#10;E6VTof1IYxOPlVOIjOBHGrHn2PXWjzRm9T4jrCeH/BTXg8Mjw81huwx5QZPCp55eMdzcwcJcBcnT&#10;O5LqYTcT0YUjn643uFlpzXcRiSSrmGV5hMNikdbjyBN8qKt4i+3VcK8rT1tD5HXtNYQ0Mr/NWEdR&#10;pE7ZLXJTMGiIvE6pLStHDmFiQP4wXvk+YW4Nkb/Ma6IhVG6U2uaJXNgvzdNlff2sG7fUY52Toiup&#10;YXNIhGmTZZiKd5+n54W2cokbVCOKO6bCrV+PlLeGZkxt7F5a1a6EzGV+gmIW46aQSjIJLZzIA+GE&#10;DblpCeCgVJpCVLUOj2istYUIq4aJsC4rkkHb6mFmdfLpA8MrGcvk5r4xvnUy4X1v9hAFQJ9/UeOl&#10;TieOAdaVg3OMGbVpDvFfniH21xuPok0G7JfTWvPHaK9eyliMStc3BmnDHyvLopLRXZiF0cb4dEyv&#10;5bT78F6ohCZsxtai3BzjXp/Z5tdv4b/s8rxDLk4B9lWN4U4hLjk7nUJcLzHEhZ23DXGlMPO3CHFd&#10;4svWskUcysZcShO3crWulCbucqAda+hZIa6E/COxIW0Kc+zKBrjOdnLHXv1+8dzJYm9bRGUQ4VpS&#10;YtitSwcSVYxkN6W41JKOhdrOUhkK9paGa1hsJnSWrkRbErLYzXkqBlwSwrlunZAF1RAE64pG8a0d&#10;IoVdHVF8a8KdaX1aVt+7VJDU0TfFt3BudWhZnW+hhj5fVukIf/TZslo/T3GNpdIpuuVOKPHHqt59&#10;rqziD562KL7laosiXHvUWHZFFHSl8uVakWJc+/TFod6isZrfeZOUwlx7fNWmz5dVvU/LzvjD5Ex5&#10;Klh0VyHdtndI36vpyEixLn9nsJvM4SJFSpZLkWJdzm5FkS53dlGka4jW05V7457WAuOe1grjnnYV&#10;jHvalTDsSWGwcU9rlXFPuyrGPfklMPjSCcXFxjTt3jTuGbbRS46P4UUfjBVgnlv8L3t4fqwAk912&#10;h1FxuvBjBcCXbHfsZtK9gjUtZAtP1XaHKaR79WcW3Rm7zPiKHysAzGqpr8cKsA7oAZUWL00cJcT9&#10;aRkCLksPqLx+rADeET2gEuMF6I3QRCNUZr8qCWvEjrAeK0AYmR5QofG+8lhiG6/HCtp4kwrtxwqa&#10;iNN6rKCJOa1XJTVRp36sIFv8OSg4jjoJBceLS3Q8g9wWe8Nn1lTV89+tI1x86LxUocx0rs0UAI/K&#10;kiHgatpkE6ZGkWEVpRIOlmQ0X5oSbSdNlz4i33iSeCh4xPHNMC5nU2nF4anXmvrGeFdC2Hk6hEat&#10;R5HPEZhiivShbHCPxWYH1Tzh3Bojr4h5SygrpwG/JVAvg8ax+0lheuyzlk+d7gAcbesmr8vcGuJe&#10;8gHEhkRHy1y4tEEb56m+Pin1kS18XcNlGZITtKfCe24OMT8VLTSkSmQDu44Zd1Llb+d9cX1ZFWab&#10;SY5AZZ76lO+NPB/bHJPhkKcEbo0gZuviIt3Na+745bVtplAZYdgck6GQama7bhtb3vDKBrSFmWCe&#10;2Ail8oODVWXXqy5K3lLL9qnNoRF0G24o6ergjS839hcCxjpBnvKiPEGeLxHyxHu8hTzTyT4Meb66&#10;u//x/e3T3+9v754ecSJIK5ielh+hD4jv5L0gu+g5SnbSPl0xUNkT0/VsOPvmLeL5GGgBWmd40zrC&#10;CF4DgsHlS5mTuRM2+ooMbXPK65ISu79dOowKJSx1Sce6vC5HeMevc2TBiD2+Vd3liXEIIIRLjiwA&#10;4XJEIKh+OnpJikBQn1ZI4QSC4rPXXfEoxz8nd3e4CumcUvzdaQAfcDbNbi9AXGdGEQjqayukeQJB&#10;hyAJAaHjntYC45487wewj3iYddKOaVp7jHvahTDuae0y7slLYiSRtc+CJo4BQTAHFrS+ez5b+GAO&#10;zGi752PoVfE+F+gGjq22u4IbLpiDk7Htrl6+i2zAqrb7GpgDzNt2Xwdz4JXQAyqtD+YAj6AHVF4f&#10;zIGHQA+oxFjIejJt4SK4NPRAF8yRA+fzLqbHPpUvps/DzaiCRR3yywqDzX9mn8x2Zu9XPTMCHbQC&#10;t7xxmRT/0mO21Gfg/U1Uql/N7owIhK6VZabHv5S6PoJrE/M7mQetG2tuVua1VQyw6tsVh7a88zMh&#10;PdzzoLnRYX7WvnKo+RO1+9yBmeLunOU3yc4ujjm5f6VIOjWGhASstiSDdSWNPKI2Vq6ZV/6VOdcn&#10;JoyRjm+5VUfEvZK2tdgnt4ZYLypoKNUEGB62NHf5x3gnr0z2rZNX9hK9MuyNrVeW8Djyq2C8z3+7&#10;f/cfj3DBfvh4fffh5s+Pn2/ePT3TCdsr+L+stQag+dU/9piTluVwpBLjpDMfDHMta70Qf+7EJ1I4&#10;Kks69iiaCvw6ZOwhNF3S2qHDx085wOsOPHNjz525jHXJDp84u2Rg9Xokzl+sW5Kxh0xPKvK+PELk&#10;fLl6pjuyp1zDumSKnK9cw9rREnlfWnfaoWX1fZZyKnq0rMp9Wlbprras2s+mlEPUYcsqXipPO0yR&#10;76U1rEtKjd/Vp2Tn95lnQko/8cQjR8snZbW+w1c9+2xZrZ9dphyijoBW67u9R4vU7tKyat8dnM9G&#10;UvaJZIP0NwS7s/hfaLSqd2cW5Z/sUlZMZ0JQ/olPi3R/lrGLxR4jVR51dwDU7Mhode/LaHWfMmyW&#10;VqRSa3d/OGWZRKpHEe6YbbeABuzLT67LqlYe97QrY9gTp/ogTQmTxUbHfIn2tO/hMZ/2bTzuaVfM&#10;uKddNeOeYRvBE4zKPrQRfJAgJNTksGRH0IeE4NlbSAKmgm/nQ0JN/opCJC4khLiYpQ4FC3UXH8Gh&#10;0XaH7qS7WwvcZK6sQ0JNnfR6LTAWo2VovRa4yVxZrwWGH0ojqMx+fk+TuaKe/uAjk1iodgTJVhWt&#10;znHsFqXCeqUH1MgA4BxYq725Ws3s5/c0FdPr+T1NxXQgv4fBv35+TwLaSok1W3q9FripmJZXblo5&#10;7uRuKqb7tcCCbTwP/JPd9mOuLxQrzvBRBljyfqD1aBht/nsPpMm9k0gl9WXcJPyvYmeZRIKdC9U8&#10;xwgLzCvhCEARGygsQDS+TnFghznMbRmMZNC2OgFW9aAPtMWBmfSwNaTmQv53Kg6UUhOooIb98vy6&#10;VO6R+mJgvVLSN+GFoJvIqnbKMzT71htDqilkyH5ObaCxfoz2t68NxLGpnYyiaWmMz8byxFSy7LNB&#10;Y80xzShPE65Ht5NDq/unpo5fdjKZYLk5NkJ5Bvei2hFCzUeOwPNSju3CbAF8VHmaWKnNsREUU2tJ&#10;lTJ2lJVb0Upz1mlshPIM12iWRSEJm70RcnNohLILALg3lPRy1UawYpusuRD5vob01cYlptqINQlG&#10;GuL4eQL25ZBwAvZfIrCP80wL7KeF+S2A/Qt1E87xlk8ruGZXyWE9ZVfBe8pL6vnZVTmj2WIbFlzY&#10;XUjJY901Zigd7weDQADHW9KxgMI2J2kt0DK84CsZIKNdOhZEcIBFix5491PiJVGHcshAvbWLd6ek&#10;hQo8qRjYdy6YJWB/l1OOFvohXH+L71p2NUS4vgN6E6rvXreIhItZBVP6al7H+PIOq4ryaVmNuxOJ&#10;k6rcO1it2l28lIF975pLAvZ9WnaGby8dIxK078pI2L5PK6R7id1X3W9RM9qdEeJ/1F4eHC/bydzJ&#10;k9Bqfkq333ZmBCH73tLhK1S9nUXwgsqVt5gJ13dtSLi+t71QSalPyqrduZQX+fgz5+5kEPChyjeE&#10;OgnaH/Y8wfsneP/VcIZIGUZs1gEgjPa0G9Z4dF49TXYmfIEgwI61Y+HR7GD4AHtThJp92qsKg7Tg&#10;awPfZ/DBL6Bt4HuICCd0ALAztItdQLr7ADvD9wGAnQH8AMDeZHWqvH7OZQvhq8RTxTkWCmVgV171&#10;IrMPsDcQ/jrA3kD4AYCds3bVm70aAOwNhK9C4wWrTm0rNHxqO0cDADtbOgCws6UDADtbOgCwNxC+&#10;Cp0LzsSTF6Hz/59Toiv5lut4+UVRdQQvxzpJPhMh7m6biLAKhuZdhuosO6Af3v2Y23VvWaWq8Dij&#10;cThrFSIFnbf9QuzKkbQlogmfJENJAk3KiVHO0wCnf6PiQsZvDNEuYB2BVvIqgihkPv3GUZzrSbcd&#10;olKSTuEVGVlKK8JFurjXzShzGDxOeZZWq4WaQ5opTE2XjKtqDnc9jBfUM+tMm2Mj6JRpSYWaYyOo&#10;DdoRxN0U5TWilea68tcX6aTPZNNVMwRagwJkTpuSW3xDTfjHGjCz6CLPiNwYoq4wLJPRhQUzG9rU&#10;GKKtTzTzM9J6FHm2oDNz8vZ2zNTMu2ozbdYbQ6znfbKhrZg1i6ON3emIoU5A9gnI/vxw++EFAtly&#10;mGyB7BTD+gZA9h5oUdoel2XCggR97TLhco3HjFFbINstW8VmXf3i7ZRBsAUMy86zAOK6K8+D4bVb&#10;6ZTv4izoWIf5TK5V6xDCIWsmdJ7qjZeiWaTpkCH6BUcWZzrzCFl07yKD0AtCBGef7TNMv5CN8OzL&#10;jLAvSVl1nwH1FvRyScrqO13g2NETAdpbpEL3SVmV7+Uzbj1SVueKXi6Zsjp3pxPB2T5XVu0l9Xqh&#10;LIazPWURnI3S/L6I4hnP08qzoby3ay+5arCrLoKz3ZlFFyXuNF16KaNVvU/L6h6fEHT4ohmv36Za&#10;2FGqB2cZFYVe8EWAtr8v2C3GrdYnRDtjxwuuCNB2ZxcB2kPEjVDtcU9rgXFPa4VxT2uJcU9rjWHP&#10;E8b9R8e4cVSO4ryMcOXz9wDnZXwr+18+zot8UYvQKe5Zs1RaQA8+n+2O5QKXz8d5G4xaMc+0wYhb&#10;sqDeJCEXWfMFLZ0HGpQ6gPMyghlIpGYEUzOWBh9VQm6Z1VAA52X7BnDexsJqYryvFKhp1dpg1es4&#10;b5Nurg7y4KNKLVathsbrxWOJLR3AeRmr7uO8eU49C4XFAkgo7Fe7soBREoWbCX/TqvIjUDz9zgtR&#10;mRRcJ/ilfPWh5sgEwCOEchIOxYRwME3oDo9ZWut+EcAIMyEY0EA5cu4V8qNWMW6cfMN9XiPYjuyg&#10;ihrm1hh5WDPx2RBSQKxpzaBKvvoxRr5AWqycTR40L/AC5wGASQapq35VN1JTJQAdwew64u9zi4KO&#10;2CTUKudH5dOqChpKU4HumkzRAqDjgkPdf1aVU1cK3xc5qcGnJo+8AM65OWbcAoM3pHTqT7iB007O&#10;2lwiPvHJP5VkuZI5nRfXuDkoQyGlTkIZQfeMC5ZBM9AVb42NoNvYdNmsgfxKqQ5rHrhcyNG9L6Pd&#10;L/IjugM3hPLSmPKEKUssN3ZpQ5YT0nlCOl8q0onl2CKdacGGkc6veEPi/kzz7Q+4YDXtcCWHF9V0&#10;CfncITKV9+lnp/BidachZizSohL5SxDlVqS5j8WDUtblkowFgwRy2S6pYGusWMqFXMmwpGIBOI8Z&#10;C0E4zFjs4dLhhlGHHjMWbfCYIbhzErxmKRSBnYcESHW0Q9m7HiWrZQRC+3pmsLOvaIl1VmPgxedQ&#10;sro+ONJZZfuUrLrPHZ6swl3pCOh0KBHM6WqcYE5HOgI58Rmnvp4I5Nz2pSOI06dkNe7MAs7X9eYT&#10;JewOwTICOYc9Cegc97Tbyrin3VzGPe3sH/e0W824p10H457WMuOedkWMe9pVMe5p18aw59eCPnGC&#10;CwJwmGkW0SmglL6yFiAWppvtruhMddNacAZzznbP52s/0RLRQtsdRhsDcAxf5UO0n2gJx8lSX0+0&#10;xNuAHlBp/cst4RLQAypvPQEs1NkAlOsAXANRrgNwDUi5DsDB+bMyrCdaNjBlAIBjK/cBOPGnnlWj&#10;D+MJ2CUva5FnTinMnpL6RAnUwFjzn9kTtZ0JAMmTjQGjDFrEoS6VnIgI25j0NJa2wdj5IMks8i/y&#10;A3PuavH4dDhM0nSKzD2nzHRuFKWvgglZcqaStcnDNRpmwrO+MxtZ6vl7A/Pf+Tnbm4GATMFvC8mm&#10;RMgiWUENCJMhgSOKdeUsArsymfXGENdypljQVtT5nGQpjcmRCNHWJ9QyZSpFWo8jT5NSBaoH7Wx1&#10;1Za2hsjL6R2aaQhFWkPks94b6mUqk0SlsQZ7zDLDUCe4RfboU4X0S0wsw6mngVuw+vEGCcMt8tKi&#10;zvIj9P2J/U7h9EN5tRR0RQDk9AnemsH9bHSlDDEjJ9YNOkdJLoCRC13Vcyf2gH57tSRjPZ90KWSH&#10;CsSpHn2693RJhp2dLi/Wy9lLQtmSCrasOlACV5YSWb8mfZZ2ScU6NJ5IhK44dAhdcVVM6IojF1VG&#10;n+Obrl0FMbrS1xChKz4lq2sBV5ZKkqNV1bUvnFX30DmUApFKb9iTYJZxTzvHxz15ojeVffZaAYJd&#10;xjTttB/35Nk/Gp0N0/TEuzboGOO0bf2gNccYxrHd1VV0HWNYyHbPxwPfMQYmZruvOcZw2mz3fGL3&#10;HWMYzHZfd4zh49EDKq3vGAM/owdUXt8xhq9CD6jEWFLqAgnSIGe0Z/mIWLPJR8QeKKPNTkc+cBav&#10;pvhd8997TknunRgsx+RxU+iImUlQ5DF7EnSuzxZOTSGqWmtGNNbaQoT1jE6ERcs4hJMM2lbNaY7D&#10;rQ+qh/9MZHtOnrGSGbbG+FbyKOkxzrFKU9/XmRVVlLaGyGf7NHTWG0O083RoaOvUZXG0MauwoY2f&#10;JydENoGTE/ISnRBM8tYJSa40+RW/z/cX8stNd7TifyDDAqtJPJBDvTnvWR7I9nCZChu2SKRJO9Ds&#10;YdgjWqolQe5/28cezraHfANKh5R1RTxS9kyGfPh0d3uHlD2Q7S7EleiwZc9i2815Krrp0MLmWw+2&#10;Li1sl7UT8onSfesdWvaQ7IlIrsm0x4cFUVLSoUXuiUvM6n6a8kU9PWJW+a6U5KGgrspTP3kpPjVr&#10;gD2+3eDIaQ3gymkNsEOxjkMrYoDGQelTokDwfivh284Uo0CwJ6C8yOfJs7nwaNm5v0OVlMOYnftw&#10;MBzGSPdYIQ4xq3ufmFU+Pp7rTQsKB0+bnfjBHaUJfjvrQy576jNHFzkNyNES2O+89US1L66sEu6Y&#10;mTvkcqjOgkIIYu7nU7Nm2IrpHVGtHQaiWkPgM5Pepi05lLMQriEo4Ls9bDzuJG+5knNllSTM2mt7&#10;vvHsIFfE1n4+NWuHs8nVHG6In6lN7uKSC2jroCNy1hDusqfvMgxenrg3xo7aXw6SyltZG+IQpw8y&#10;RGqTEHON6tOaZ6h5JBYHaSLJOdrTrpfx6HbFjHvaVTPuadfNuKddOuOedvGMe4ZtJJ96jq0OBBuj&#10;PcM2kvzK4OhhGyFKPKAJVziIEWLfsCgVpIdD4FevtR+JyN1djLC5Xwo8C/UUgBDnvc21aT4QgSkj&#10;3SvCsujOGB5mg3R3a5qaj0OsY4T7BsGDGZNyfHG5+m69ek0zOz7fP776l6hdJWaMMCmqfH6CMdr1&#10;5BnsOda+cmoVGXAwNSikHQFbDz2gQuP46T3ASO168gwKKWgEFRpAmDcC21krEK786rUDY7Ua6r/C&#10;UdAbgS3dr14jLbGlNb3las5BaecqvjNrhV7/DAi2LHpAZzcOZY4M2LnsA3IsE0vj2OU9wJbW8pcr&#10;nKy8B9jSWgFzhcOT9wBbWu/vv0L5ovcAW1pOSEkGEjrvHM+pIpSTuKDm4laIzmZUXOHRTamMKgVK&#10;c48ebj5ttN6IQGO05sXTtOoaPKLm7wIaE0VMJdKZ2Yw1i7pWsemLUkd1STkfF4XXpnmD9+nMT2iE&#10;g075LHYJL0RaY+Qlvxkska4P2EiXjZu84Ryhf9wIYeUtzMeaQ+zvFKefWNE7vbSraT5Dr2P1jwu5&#10;8zMcHgi0hgTYakYS6X+7yXqjRqkcS8yXtbU+O/NWtt1o8Uie/euNIcYzmQowWNqjxhBtOJxJ1G1T&#10;Nxtqjo1wqSPAjthTy8yEV58Hbpo1f1L5CY1whvo6MZdMRTNCrDk0wk5PYjusVjPCTg83bbPgQzM/&#10;oREOmzzlGjvEmmMjSIIHuJJVZmQ4lCzDpllfzsfY4ULSQ2a5i6VjzSEZLnQLbRR+oW+xtlkQmJmf&#10;0AhA6XReNgsi2B4cpIRUWekAxLL/0dho2ujVncdYI0HtSXy8IY3Bo+0xSdI5RWYV73x1kJX2xSCf&#10;7q7u500CgufNr74Jy9/ffbp/vIFUIHCKqIrCThHVlxhRxXJuI6pp9/1mEdVdubCiF1MtXtH/45jq&#10;uXxJp56i5nAwXgIVD4vGVD1aOP9UWn/8mKon5ZfFVF1q1gB/8JjqeX+K4d0/zws3cIkjzDx5Nhfy&#10;WfnOdKXy2mBMdX/pxC3lCF7H3Mdiqj4xmv3xmKqzLr80puqRszaYgjFVV9Yviqn61KwZjoipeqJa&#10;QxwRU3XIfVFM1ZX1i2KqPjUbeRgFQW1sCDFVZ3F9YUzVWfanmOowYiY3etTNZ9zTro9xz3C87hRT&#10;jUSeEbwI2ugQthFqNqM07UY2tPsppiqe4Zy9j3+VIB1HYrKTfYqp3n1AOOoUU0XwNWOFV6eYal5A&#10;umywSSVwSoPhp5iqVgfpNqNawve7rZZOMVUkTiCbtEEy12NKc/CUokqx5gWyyuNpePYLY6rxmw0i&#10;0dMSKOC+IQEO3yamSvqfY6qj5hD7XxpTjev/FFNtcwui4dMyKyn6GrLqKaba6ry395xiqhEtxYKn&#10;Za42vUOz9RRTjWd51LBmhWDzbhJtDxmkEluJnRajt/0Xg5SYqfL6O8dUN5s/b34sKqWo5CdUk1+/&#10;vbv/6fbTpxy6zS0ITWmqnASpfn24/f71/1xCqs1ftpff/XS4OP9u99Nu/93l+ebiu810+ZfLAyo9&#10;dn/96X/lmDnt3n68ff/+5u5vt3c3r/71y6e7x7do/P71x6enz2/fvHl89/Hml+vHP/1y++7h/vH+&#10;56c/vbv/5c39zz/fvrt58/7h+rfbuw9vtptp8+aX69u7169++/715V4r6Yn7x4cP//jh08Orf15/&#10;Qg5X+k/C6tA2dXu4//XuPdqv3368uX7/o/776fr2U/73G+Y4EYDY5f9JEekiF7m7Jd//8o/79//1&#10;94dXD/dPkjz26p83D/jHx/uH/wa3D9efv3/9+J+/Xj/cvH716d/vHsE+rsJHt6f0Y7c/l4Png/3L&#10;P+xfru/egdT3r59e4/Qu//zhCb/wyK9H30wMtj+8/e3D5yTLB3D28fbdX6+fru1v/Pu3z29vtvcf&#10;7z+9v3n4t/8TAAAA//8DAFBLAwQUAAYACAAAACEA4BZ9Sd8AAAAJAQAADwAAAGRycy9kb3ducmV2&#10;LnhtbEyPTWvCQBCG74X+h2UKvekmViWm2YhI25MUqoXS25gdk2B2NmTXJP77rqd6m4+Hd57J1qNp&#10;RE+dqy0riKcRCOLC6ppLBd+H90kCwnlkjY1lUnAlB+v88SHDVNuBv6jf+1KEEHYpKqi8b1MpXVGR&#10;QTe1LXHYnWxn0Ie2K6XucAjhppGzKFpKgzWHCxW2tK2oOO8vRsHHgMPmJX7rd+fT9vp7WHz+7GJS&#10;6vlp3LyC8DT6fxhu+kEd8uB0tBfWTjQKlkkyC6iCyXwxBxGIVbwKxfE2AZln8v6D/A8AAP//AwBQ&#10;SwECLQAUAAYACAAAACEAtoM4kv4AAADhAQAAEwAAAAAAAAAAAAAAAAAAAAAAW0NvbnRlbnRfVHlw&#10;ZXNdLnhtbFBLAQItABQABgAIAAAAIQA4/SH/1gAAAJQBAAALAAAAAAAAAAAAAAAAAC8BAABfcmVs&#10;cy8ucmVsc1BLAQItABQABgAIAAAAIQAk0peCr2EAAL2eAgAOAAAAAAAAAAAAAAAAAC4CAABkcnMv&#10;ZTJvRG9jLnhtbFBLAQItABQABgAIAAAAIQDgFn1J3wAAAAkBAAAPAAAAAAAAAAAAAAAAAAlkAABk&#10;cnMvZG93bnJldi54bWxQSwUGAAAAAAQABADzAAAAFW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8bcUA&#10;AADc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xtxQAAANwAAAAPAAAAAAAAAAAAAAAAAJgCAABkcnMv&#10;ZG93bnJldi54bWxQSwUGAAAAAAQABAD1AAAAigMAAAAA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22sIA&#10;AADcAAAADwAAAGRycy9kb3ducmV2LnhtbESP3YrCMBCF7wXfIYywdzZRVpFuo4giqLCCug8wNGNb&#10;bCalibW+vVlY2MvD+fk42aq3teio9ZVjDZNEgSDOnam40PBz3Y0XIHxANlg7Jg0v8rBaDgcZpsY9&#10;+UzdJRQijrBPUUMZQpNK6fOSLPrENcTRu7nWYoiyLaRp8RnHbS2nSs2lxYojocSGNiXl98vDRu5x&#10;e84r1Z0+J2RPVy/nh+/FUeuPUb/+AhGoD//hv/beaJiqGfy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HbawgAAANwAAAAPAAAAAAAAAAAAAAAAAJgCAABkcnMvZG93&#10;bnJldi54bWxQSwUGAAAAAAQABAD1AAAAhwMAAAAA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RXMUA&#10;AADcAAAADwAAAGRycy9kb3ducmV2LnhtbESPQWsCMRSE74X+h/AK3rqJorasRlFBKJYqtT30+Ng8&#10;N4ubl2WTuuu/N4WCx2FmvmHmy97V4kJtqDxrGGYKBHHhTcWlhu+v7fMriBCRDdaeScOVAiwXjw9z&#10;zI3v+JMux1iKBOGQowYbY5NLGQpLDkPmG+LknXzrMCbZltK02CW4q+VIqal0WHFasNjQxlJxPv46&#10;DcXHaWj2Y+nW9uWw/3mfdDupOq0HT/1qBiJSH+/h//ab0TBS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FFc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XBscA&#10;AADcAAAADwAAAGRycy9kb3ducmV2LnhtbESPQWvCQBSE70L/w/IKXqRujNLY1E0IgqA3m/bQ4yP7&#10;TEKzb0N2a9L+erdQ8DjMzDfMLp9MJ640uNaygtUyAkFcWd1yreDj/fC0BeE8ssbOMin4IQd59jDb&#10;YartyG90LX0tAoRdigoa7/tUSlc1ZNAtbU8cvIsdDPogh1rqAccAN52Mo+hZGmw5LDTY076h6qv8&#10;Ngo+z8X29BvHL+v6kBxX7aK4rDdnpeaPU/EKwtPk7+H/9lEriKME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71wbHAAAA3AAAAA8AAAAAAAAAAAAAAAAAmAIAAGRy&#10;cy9kb3ducmV2LnhtbFBLBQYAAAAABAAEAPUAAACM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+MbsA&#10;AADcAAAADwAAAGRycy9kb3ducmV2LnhtbERPSwrCMBDdC94hjOBOU0VUqqmIILgTPwcYmunHNpPS&#10;xLbe3iwEl4/33x8GU4uOWldaVrCYRyCIU6tLzhU8H+fZFoTzyBpry6TgQw4OyXi0x1jbnm/U3X0u&#10;Qgi7GBUU3jexlC4tyKCb24Y4cJltDfoA21zqFvsQbmq5jKK1NFhyaCiwoVNBaXV/GwW3q34hU4cV&#10;L8zquenlkK0ypaaT4bgD4Wnwf/HPfdEKllFYG86EI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dfjG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qrcQA&#10;AADcAAAADwAAAGRycy9kb3ducmV2LnhtbESPzWrDMBCE74W8g9hAbs26PoTUjWxKk0CPaf4gt8Xa&#10;2G6tlbFUx3n7qlDocZiZb5hVMdpWDdz7xomGp3kCiqV0ppFKw/GwfVyC8oHEUOuENdzZQ5FPHlaU&#10;GXeTDx72oVIRIj4jDXUIXYboy5ot+bnrWKJ3db2lEGVfoenpFuG2xTRJFmipkbhQU8dvNZdf+2+r&#10;YbkdcG3azS494fV03uDnBdcHrWfT8fUFVOAx/If/2u9GQ5o8w++ZeAQw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6q3EAAAA3AAAAA8AAAAAAAAAAAAAAAAAmAIAAGRycy9k&#10;b3ducmV2LnhtbFBLBQYAAAAABAAEAPUAAACJ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eL8AA&#10;AADcAAAADwAAAGRycy9kb3ducmV2LnhtbERPz2vCMBS+D/wfwhO8zbQ9uFGNMiaisEtnxfOjeWvL&#10;kpeSRFv/e3MY7Pjx/d7sJmvEnXzoHSvIlxkI4sbpnlsFl/rw+g4iRGSNxjEpeFCA3Xb2ssFSu5G/&#10;6X6OrUghHEpU0MU4lFKGpiOLYekG4sT9OG8xJuhbqT2OKdwaWWTZSlrsOTV0ONBnR83v+WYV4NDz&#10;WBXmUNX+aPZV8XXN6zelFvPpYw0i0hT/xX/uk1ZQ5G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0eL8AAAADc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1GsUA&#10;AADcAAAADwAAAGRycy9kb3ducmV2LnhtbESPQWvCQBSE7wX/w/IEb3UTD1qiq4hSUKQtRg8eH9ln&#10;Nph9m2ZXTf313ULB4zAz3zCzRWdrcaPWV44VpMMEBHHhdMWlguPh/fUNhA/IGmvHpOCHPCzmvZcZ&#10;ZtrdeU+3PJQiQthnqMCE0GRS+sKQRT90DXH0zq61GKJsS6lbvEe4reUoScbSYsVxwWBDK0PFJb9a&#10;BR+fX+YyqY/fu52mZHs6PZbXfK3UoN8tpyACdeEZ/m9vtIJ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rUaxQAAANwAAAAPAAAAAAAAAAAAAAAAAJgCAABkcnMv&#10;ZG93bnJldi54bWxQSwUGAAAAAAQABAD1AAAAigMAAAAA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Uf8QA&#10;AADcAAAADwAAAGRycy9kb3ducmV2LnhtbESPQWvCQBSE7wX/w/IEL6IbAy0SXUUEoTetNUhuz+wz&#10;CWbfht2txn/vFgo9DjPzDbNc96YVd3K+saxgNk1AEJdWN1wpOH3vJnMQPiBrbC2Tgid5WK8Gb0vM&#10;tH3wF92PoRIRwj5DBXUIXSalL2sy6Ke2I47e1TqDIUpXSe3wEeGmlWmSfEiDDceFGjva1lTejj8m&#10;UvJNXlDn3reXPR/O+bgYN/tCqdGw3yxABOrDf/iv/akVpL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VH/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elcUA&#10;AADcAAAADwAAAGRycy9kb3ducmV2LnhtbESPUWvCQBCE3wv+h2MLvtWLVopET6mxgiBUTfsDltwm&#10;F8zthdypsb++JxT6OMzONzuLVW8bcaXO144VjEcJCOLC6ZorBd9f25cZCB+QNTaOScGdPKyWg6cF&#10;ptrd+ETXPFQiQtinqMCE0KZS+sKQRT9yLXH0StdZDFF2ldQd3iLcNnKSJG/SYs2xwWBLmaHinF9s&#10;fOO02U/Lsl//NIfiM+OPzBynuVLD5/59DiJQH/6P/9I7rWAyfoXHmEg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V6V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upMQA&#10;AADcAAAADwAAAGRycy9kb3ducmV2LnhtbESPT4vCMBTE74LfITzBmyYWcd1qFFEE8bL4Z2GPb5tn&#10;W2xeShO1fnuzsOBxmJnfMPNlaytxp8aXjjWMhgoEceZMybmG82k7mILwAdlg5Zg0PMnDctHtzDE1&#10;7sEHuh9DLiKEfYoaihDqVEqfFWTRD11NHL2LayyGKJtcmgYfEW4rmSg1kRZLjgsF1rQuKLseb1aD&#10;uU0+ksN3/qt+ki/3ubfXdhOU1v1eu5qBCNSGd/i/vTMaktEY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rqTEAAAA3AAAAA8AAAAAAAAAAAAAAAAAmAIAAGRycy9k&#10;b3ducmV2LnhtbFBLBQYAAAAABAAEAPUAAACJAwAAAAA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ftcUA&#10;AADcAAAADwAAAGRycy9kb3ducmV2LnhtbESPT4vCMBTE7wt+h/CEvSxrqrBaqlH8g7D0tirr9dE8&#10;22LyUppo67ffCMIeh5n5DbNY9daIO7W+dqxgPEpAEBdO11wqOB33nykIH5A1Gsek4EEeVsvB2wIz&#10;7Tr+ofshlCJC2GeooAqhyaT0RUUW/cg1xNG7uNZiiLItpW6xi3Br5CRJptJizXGhwoa2FRXXw80q&#10;MLN8v0vN5pba/HH8Lbrp+SPPlXof9us5iEB9+A+/2t9awWT8Bc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N+1xQAAANwAAAAPAAAAAAAAAAAAAAAAAJgCAABkcnMv&#10;ZG93bnJldi54bWxQSwUGAAAAAAQABAD1AAAAig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wMMA&#10;AADcAAAADwAAAGRycy9kb3ducmV2LnhtbESPQWvCQBSE74X+h+UVequb5KCSuooootBLNNLzI/ua&#10;hO6+DburSf99Vyj0OMzMN8xqM1kj7uRD71hBPstAEDdO99wquNaHtyWIEJE1Gsek4IcCbNbPTyss&#10;tRv5TPdLbEWCcChRQRfjUEoZmo4shpkbiJP35bzFmKRvpfY4Jrg1ssiyubTYc1rocKBdR8335WYV&#10;4NDzWBXmUNX+aPZV8fGZ1wulXl+m7TuISFP8D/+1T1pBkc/hc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jwMMAAADcAAAADwAAAAAAAAAAAAAAAACYAgAAZHJzL2Rv&#10;d25yZXYueG1sUEsFBgAAAAAEAAQA9QAAAIg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Z68AA&#10;AADcAAAADwAAAGRycy9kb3ducmV2LnhtbERPS4vCMBC+L/gfwgh7W6f2sEg1ivgAjz5WwdvQjG21&#10;mZQm1vrvN4eFPX5879mit7XquPWVEw3jUQKKJXemkkLDz2n7NQHlA4mh2glreLOHxXzwMaPMuJcc&#10;uDuGQsUQ8RlpKENoMkSfl2zJj1zDErmbay2FCNsCTUuvGG5rTJPkGy1VEhtKanhVcv44Pq2GybbD&#10;tak3+/SMt/Nlg/crrk9afw775RRU4D78i//cO6MhHce18Uw8Aj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Z68AAAADcAAAADwAAAAAAAAAAAAAAAACYAgAAZHJzL2Rvd25y&#10;ZXYueG1sUEsFBgAAAAAEAAQA9QAAAIU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OIcUA&#10;AADcAAAADwAAAGRycy9kb3ducmV2LnhtbESP0WrCQBRE3wX/YblC3+pGhaJpNiJqaYuIVPsBl93b&#10;JJi9G7OrSf++KxR8HGbmDJMte1uLG7W+cqxgMk5AEGtnKi4UfJ/enucgfEA2WDsmBb/kYZkPBxmm&#10;xnX8RbdjKESEsE9RQRlCk0rpdUkW/dg1xNH7ca3FEGVbSNNiF+G2ltMkeZEWK44LJTa0Lkmfj1er&#10;YLtO9F7z7vNyOmy668zO5pfwrtTTqF+9ggjUh0f4v/1hFEwnC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M4hxQAAANwAAAAPAAAAAAAAAAAAAAAAAJgCAABkcnMv&#10;ZG93bnJldi54bWxQSwUGAAAAAAQABAD1AAAAig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JIr8A&#10;AADcAAAADwAAAGRycy9kb3ducmV2LnhtbERPzYrCMBC+C/sOYRb2pqllEalGEZcFV1Cw+gBDM7bF&#10;ZlKaWLtv7xwEjx/f/3I9uEb11IXas4HpJAFFXHhbc2ngcv4dz0GFiGyx8UwG/inAevUxWmJm/YNP&#10;1OexVBLCIUMDVYxtpnUoKnIYJr4lFu7qO4dRYFdq2+FDwl2j0ySZaYc1S0OFLW0rKm753Unv/udU&#10;1El//J6SO56Dnv0d5ntjvj6HzQJUpCG+xS/3zhpIU5kvZ+QI6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6okivwAAANwAAAAPAAAAAAAAAAAAAAAAAJgCAABkcnMvZG93bnJl&#10;di54bWxQSwUGAAAAAAQABAD1AAAAhAMAAAAA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g8MMA&#10;AADcAAAADwAAAGRycy9kb3ducmV2LnhtbESPzYoCMRCE7wu+Q2jB25pxDiqjURZFWBY8+Htukt6Z&#10;7E46wyTq+PZGEDwW1fVV13zZuVpcqQ3Ws4LRMANBrL2xXCo4HjafUxAhIhusPZOCOwVYLnofcyyM&#10;v/GOrvtYigThUKCCKsamkDLoihyGoW+Ik/frW4cxybaUpsVbgrta5lk2lg4tp4YKG1pVpP/3F5fe&#10;OO+0PjU/YYN22622fye7ntRKDfrd1wxEpC6+j1/pb6Mgz0fwHJMI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4g8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1mcUA&#10;AADcAAAADwAAAGRycy9kb3ducmV2LnhtbESPQWvCQBSE70L/w/IKXqRuuoLYNBtJC4q3qu3B4yP7&#10;mqRm34bsqvHfuwXB4zAz3zDZcrCtOFPvG8caXqcJCOLSmYYrDT/fq5cFCB+QDbaOScOVPCzzp1GG&#10;qXEX3tF5HyoRIexT1FCH0KVS+rImi37qOuLo/breYoiyr6Tp8RLhtpUqSebSYsNxocaOPmsqj/uT&#10;1TAvvo7rLR/K3eRaFB/hMFNvfzOtx89D8Q4i0BAe4Xt7YzQopeD/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zWZxQAAANw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bH8UA&#10;AADcAAAADwAAAGRycy9kb3ducmV2LnhtbESPzWvCQBTE7wX/h+UJ3urGSItGV5GCIvRg/bh4e2Rf&#10;Pkj2bZrdxPjfdwuFHoeZ+Q2z3g6mFj21rrSsYDaNQBCnVpecK7hd968LEM4ja6wtk4InOdhuRi9r&#10;TLR98Jn6i89FgLBLUEHhfZNI6dKCDLqpbYiDl9nWoA+yzaVu8RHgppZxFL1LgyWHhQIb+igorS6d&#10;UXDPvqu3L+yz5/JQnaT+7Nzp0Ck1GQ+7FQhPg/8P/7WPWkEcz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FsfxQAAANw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yNsMA&#10;AADcAAAADwAAAGRycy9kb3ducmV2LnhtbESPT2sCMRTE74LfITyhN812FZGtUUqhUEov/gGvr5vn&#10;ZnHzsm7SzfbbG0HwOMz8Zpj1drCN6KnztWMFr7MMBHHpdM2VguPhc7oC4QOyxsYxKfgnD9vNeLTG&#10;QrvIO+r3oRKphH2BCkwIbSGlLw1Z9DPXEifv7DqLIcmukrrDmMptI/MsW0qLNacFgy19GCov+z+r&#10;IDfl71xe48/ikEV7jd9z2fQnpV4mw/sbiEBDeIYf9JdOXL6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yNsMAAADc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8e8QA&#10;AADcAAAADwAAAGRycy9kb3ducmV2LnhtbESPQWvCQBSE70L/w/IK3nRjsKVEV2mLYo/GFvH4zD6T&#10;0OzbsLvG6K93hUKPw8x8w8yXvWlER87XlhVMxgkI4sLqmksFP9/r0RsIH5A1NpZJwZU8LBdPgzlm&#10;2l44p24XShEh7DNUUIXQZlL6oiKDfmxb4uidrDMYonSl1A4vEW4amSbJqzRYc1yosKXPiorf3dko&#10;OOarw2GTdDzF3HW3j8l+arepUsPn/n0GIlAf/sN/7S+tIE1f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vHvEAAAA3AAAAA8AAAAAAAAAAAAAAAAAmAIAAGRycy9k&#10;b3ducmV2LnhtbFBLBQYAAAAABAAEAPUAAACJAwAAAAA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YCcUA&#10;AADcAAAADwAAAGRycy9kb3ducmV2LnhtbESPQWvCQBSE74L/YXlCb2ZjKqGmriIthV6kaFrw+Mi+&#10;ZoPZtyG7jam/3i0IPQ4z8w2z3o62FQP1vnGsYJGkIIgrpxuuFXyWb/MnED4ga2wdk4Jf8rDdTCdr&#10;LLS78IGGY6hFhLAvUIEJoSuk9JUhiz5xHXH0vl1vMUTZ11L3eIlw28osTXNpseG4YLCjF0PV+fhj&#10;FXyUy/3JvObVcP5alTkt+brvHpV6mI27ZxCBxvAfvrfftYIsy+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lgJxQAAANw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H8MA&#10;AADcAAAADwAAAGRycy9kb3ducmV2LnhtbESPzYoCMRCE74LvEFrYm2acg8polEURRPDg77lJemey&#10;O+kMk6izb79ZEDwW1fVV12LVuVo8qA3Ws4LxKANBrL2xXCq4nLfDGYgQkQ3WnknBLwVYLfu9BRbG&#10;P/lIj1MsRYJwKFBBFWNTSBl0RQ7DyDfEyfvyrcOYZFtK0+IzwV0t8yybSIeWU0OFDa0r0j+nu0tv&#10;3I5aX5t92KI9dOvD99VuprVSH4Pucw4iUhffx6/0zijI8yn8j0kE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dH8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Cc8MA&#10;AADcAAAADwAAAGRycy9kb3ducmV2LnhtbERPTWuDQBC9F/Iflin0Upq1BkJqXMUUUnprNTnkOLgT&#10;tbqz4m4S8++7h0KPj/ed5rMZxJUm11lW8LqMQBDXVnfcKDge9i8bEM4jaxwsk4I7OcizxUOKibY3&#10;Lula+UaEEHYJKmi9HxMpXd2SQbe0I3HgznYy6AOcGqknvIVwM8g4itbSYMehocWR3luq++piFKyL&#10;r/7jm091+Xwvip0/reK3n5VST49zsQXhafb/4j/3p1YQx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8Cc8MAAADc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s9cUA&#10;AADcAAAADwAAAGRycy9kb3ducmV2LnhtbESPT2vCQBTE74LfYXmCN90YaNHUVYpQKXiwxl56e2Rf&#10;/pDs2zS7ifHbdwuCx2FmfsNs96NpxECdqywrWC0jEMSZ1RUXCr6vH4s1COeRNTaWScGdHOx308kW&#10;E21vfKEh9YUIEHYJKii9bxMpXVaSQbe0LXHwctsZ9EF2hdQd3gLcNDKOoldpsOKwUGJLh5KyOu2N&#10;gp/8t375wiG/b471WepT787HXqn5bHx/A+Fp9M/wo/2pFcTxB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Gz1xQAAANwAAAAPAAAAAAAAAAAAAAAAAJgCAABkcnMv&#10;ZG93bnJldi54bWxQSwUGAAAAAAQABAD1AAAAig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fcMAA&#10;AADcAAAADwAAAGRycy9kb3ducmV2LnhtbERPTYvCMBC9C/sfwix4W1MVZKlGEUFY2INYRT0OzdhW&#10;m0loYlv/vTkIHh/ve7HqTS1aanxlWcF4lIAgzq2uuFBwPGx/fkH4gKyxtkwKnuRhtfwaLDDVtuM9&#10;tVkoRAxhn6KCMgSXSunzkgz6kXXEkbvaxmCIsCmkbrCL4aaWkySZSYMVx4YSHW1Kyu/Zwygg75JN&#10;151Pj9bcXPa/3d3yy1Wp4Xe/noMI1IeP+O3+0wom0zg/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sfcMAAAADcAAAADwAAAAAAAAAAAAAAAACYAgAAZHJzL2Rvd25y&#10;ZXYueG1sUEsFBgAAAAAEAAQA9QAAAIUDAAAAAA=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0zMMA&#10;AADcAAAADwAAAGRycy9kb3ducmV2LnhtbESPwYrCQBBE78L+w9AL3sxEBZGso4ggeshFdz+gzfQm&#10;YTM9IdOauF/vCILHoqpeUavN4Bp1oy7Ung1MkxQUceFtzaWBn+/9ZAkqCLLFxjMZuFOAzfpjtMLM&#10;+p5PdDtLqSKEQ4YGKpE20zoUFTkMiW+Jo/frO4cSZVdq22Ef4a7RszRdaIc1x4UKW9pVVPydr87A&#10;/112y+scj6lc8n2fbw/5Qg7GjD+H7RcooUHe4Vf7aA3M5lN4no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0zMMAAADcAAAADwAAAAAAAAAAAAAAAACYAgAAZHJzL2Rv&#10;d25yZXYueG1sUEsFBgAAAAAEAAQA9QAAAIgDAAAAAA==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7xcQA&#10;AADcAAAADwAAAGRycy9kb3ducmV2LnhtbESPQWvCQBSE7wX/w/KE3urGVCXErCKCJT1WI72+Zp9J&#10;MPs2ZNck/ffdQqHHYWa+YbL9ZFoxUO8aywqWiwgEcWl1w5WC4nJ6SUA4j6yxtUwKvsnBfjd7yjDV&#10;duQPGs6+EgHCLkUFtfddKqUrazLoFrYjDt7N9gZ9kH0ldY9jgJtWxlG0kQYbDgs1dnSsqbyfH0bB&#10;G1e6eF+vr/7wqZOvU74qxnGl1PN8OmxBeJr8f/ivnWsF8WsM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cO8XEAAAA3AAAAA8AAAAAAAAAAAAAAAAAmAIAAGRycy9k&#10;b3ducmV2LnhtbFBLBQYAAAAABAAEAPUAAACJAwAAAAA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waMQA&#10;AADcAAAADwAAAGRycy9kb3ducmV2LnhtbESPT4vCMBTE74LfITxhbzZV8Q/VKCIseFpYV8Hjs3m2&#10;1eal28Ta9dMbYcHjMDO/YRar1pSiodoVlhUMohgEcWp1wZmC/c9nfwbCeWSNpWVS8EcOVstuZ4GJ&#10;tnf+pmbnMxEg7BJUkHtfJVK6NCeDLrIVcfDOtjbog6wzqWu8B7gp5TCOJ9JgwWEhx4o2OaXX3c0o&#10;oGZ8eFQbc9JH+ppcpntMr/5XqY9eu56D8NT6d/i/vdUKhqMR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sGjEAAAA3A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zGsUA&#10;AADcAAAADwAAAGRycy9kb3ducmV2LnhtbESPT2vCQBTE74LfYXlCb7rRWJXUVUpKwZ7EP5feHtln&#10;Nph9G7KbmH77rlDocZiZ3zDb/WBr0VPrK8cK5rMEBHHhdMWlguvlc7oB4QOyxtoxKfghD/vdeLTF&#10;TLsHn6g/h1JECPsMFZgQmkxKXxiy6GeuIY7ezbUWQ5RtKXWLjwi3tVwkyUparDguGGwoN1Tcz51V&#10;cPTHm0G9GXS3/Hhdf62v32meKPUyGd7fQAQawn/4r33QChbpEp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7Ma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 wp14:anchorId="66ACBF5D" wp14:editId="0C3644FB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900FDC5" wp14:editId="561424F7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23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26C40" id="Freeform 37" o:spid="_x0000_s1026" style="position:absolute;margin-left:-65.2pt;margin-top:10.8pt;width:582.75pt;height:25.15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IydwQAAMcOAAAOAAAAZHJzL2Uyb0RvYy54bWysV9tu4zYQfS/QfyD0WMCRKEuWZMRZNJu6&#10;LZDdLrBp32mJsoTKokrKsbNF/70zJOXQSeWo7ebB4WV0OGdu5Fy/O+4a8silqkW78uhV4BHe5qKo&#10;2+3K+/VhPUs9onrWFqwRLV95T1x5726+/eb60C15KCrRFFwSAGnV8tCtvKrvu6Xvq7ziO6auRMdb&#10;2CyF3LEepnLrF5IdAH3X+GEQLPyDkEUnRc6VgtU7s+ndaPyy5Hn/S1kq3pNm5YFuvf6V+neDv/7N&#10;NVtuJeuqOrdqsP+gxY7VLRx6grpjPSN7Wb+C2tW5FEqU/VUudr4oyzrnmgOwocELNp8r1nHNBYyj&#10;upOZ1NeDzT8+fpKkLlZeOI890rIdOGktOUeTk3mCBjp0aglyn7tPEimq7l7kvyvY8M92cKJAhmwO&#10;H0QBMGzfC22UYwlYZVN3P0GIeHr0G44QDUxAjtofTyd/8GNPclhMoiDIQlArh705zWiSoj4+WyIi&#10;fp3vVf8jF3rMHu9Vb/xZwEh7o7CMHsD35a4B137nExqlETmQkMbU+v8khtoNYnFCKkLjdP5SKHSE&#10;FuF8BGruSGU0HcGKHKloTkewwAQntcaxFo5UMIKUODJROsYQkvZ03hhS5sjQeBGMEKSu5UeNRV3D&#10;o83H0FzbhzRMR2hS1/qX8Fz7Y0CM4bkeuMTW9cElPNcPcRKN0XUdQRfzsVijrjPG49Z1xYUkCF1n&#10;nKFB5m2H3GLVkG75sbX5BiPCsPIHOrc7oTC3MfkggR90tgEESOnc/Wdh8DAK66x7Uxjch8KxLQuX&#10;kcE3KKxr2pvIYHkUziYhY5CjNISxqU+XFaGWI0TpJHHLkk6jSS1POo0otUwhhqYoE1qqECSOuDGn&#10;jQIJt+7L+1Z6BO7bDX7Dlh3rMXiGITnA7YPFmFRwK2DBxZ2deOQPQsv0GEUYsNrK8cDrWSLfb+r8&#10;ln9x5aEya3Gol/ZUDTNtGfmcYZ7POg0VJ8YWWWLvEbM86PlyeQ4EIUisPpNOMPhQp10Gby/+C2ys&#10;Za/BL69+BfjhUjUWs54a7tpJ+Fj8tT2HryCstFemb/zfczBiwaGvFThtGNtOPMd+BbeB6xCTGHDM&#10;G+uTDsErROtscmgw2bTlaSfEiSk/Z1FF48jY6nx1yJRTRp9nWd4IxU2RwYqhH36n0qG1eX78KdHU&#10;xbpuGiwYSm437xtJHhm++oN5uhgq55lYo6+hVuBn5hizAs9PW53wIapf8X9mNIyC2zCbrRdpMovW&#10;UTzLkiCdBTS7zRZBlEV367+wbtFoWdVFwdv7uuVDR0GjaS9229uYXkD3FFgbsxjewJrXBZIB/GHc&#10;gF3OSEqxbwtYZ8uKs+IHO+5Z3Zixf66xBgDaw39tCP3Ox6e96QU2oniCZ74UppuC7g8GlZBfPHKA&#10;TmrlqT/2THKPND+30KpkNIqgZvV6EsUJ3iDS3dm4O6zNAWrl9R68JHD4vjft2r6T9baCk0zf0Irv&#10;ob0oa3zxa/2MVnYC3ZJmYDs7bMfcuZZ67j9v/gYAAP//AwBQSwMEFAAGAAgAAAAhADBMMcHiAAAA&#10;CwEAAA8AAABkcnMvZG93bnJldi54bWxMj8tuwjAQRfeV+g/WVOoObCeU0jQOaiuhCsGmlAVLEw9J&#10;VD+i2BDz9zWrdjm6R/eeKZfRaHLBwXfOCuBTBgRt7VRnGwH779VkAcQHaZXUzqKAK3pYVvd3pSyU&#10;G+0XXnahIanE+kIKaEPoC0p93aKRfup6tCk7ucHIkM6hoWqQYyo3mmaMzamRnU0Lrezxo8X6Z3c2&#10;AvTqyjaH9Wc2O2X5on7fxu24jkI8PsS3VyABY/iD4aaf1KFKTkd3tsoTLWDCczZLrICMz4HcCJY/&#10;cSBHAc/8BWhV0v8/VL8AAAD//wMAUEsBAi0AFAAGAAgAAAAhALaDOJL+AAAA4QEAABMAAAAAAAAA&#10;AAAAAAAAAAAAAFtDb250ZW50X1R5cGVzXS54bWxQSwECLQAUAAYACAAAACEAOP0h/9YAAACUAQAA&#10;CwAAAAAAAAAAAAAAAAAvAQAAX3JlbHMvLnJlbHNQSwECLQAUAAYACAAAACEAqqnyMncEAADHDgAA&#10;DgAAAAAAAAAAAAAAAAAuAgAAZHJzL2Uyb0RvYy54bWxQSwECLQAUAAYACAAAACEAMEwxweIAAAAL&#10;AQAADwAAAAAAAAAAAAAAAADRBgAAZHJzL2Rvd25yZXYueG1sUEsFBgAAAAAEAAQA8wAAAOAHAAAA&#10;AA==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  <w:proofErr w:type="gramStart"/>
    <w:r>
      <w:t>a</w:t>
    </w:r>
    <w:proofErr w:type="gramEnd"/>
  </w:p>
  <w:p w14:paraId="67945F53" w14:textId="77777777" w:rsidR="00882085" w:rsidRPr="0098508B" w:rsidRDefault="00882085" w:rsidP="002506BB">
    <w:pPr>
      <w:pStyle w:val="Header"/>
      <w:tabs>
        <w:tab w:val="clear" w:pos="4513"/>
        <w:tab w:val="clear" w:pos="9026"/>
        <w:tab w:val="left" w:pos="975"/>
      </w:tabs>
    </w:pPr>
  </w:p>
  <w:p w14:paraId="4219D0BD" w14:textId="77777777" w:rsidR="00882085" w:rsidRDefault="00882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EE"/>
    <w:multiLevelType w:val="hybridMultilevel"/>
    <w:tmpl w:val="470C20E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20"/>
    <w:multiLevelType w:val="hybridMultilevel"/>
    <w:tmpl w:val="81A8A552"/>
    <w:lvl w:ilvl="0" w:tplc="18F48B98">
      <w:start w:val="11"/>
      <w:numFmt w:val="bullet"/>
      <w:lvlText w:val="•"/>
      <w:lvlJc w:val="left"/>
      <w:pPr>
        <w:ind w:left="392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" w15:restartNumberingAfterBreak="0">
    <w:nsid w:val="031911E5"/>
    <w:multiLevelType w:val="hybridMultilevel"/>
    <w:tmpl w:val="56882C2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4418"/>
    <w:multiLevelType w:val="hybridMultilevel"/>
    <w:tmpl w:val="180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0CDF"/>
    <w:multiLevelType w:val="hybridMultilevel"/>
    <w:tmpl w:val="E5A8EB0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EA"/>
    <w:multiLevelType w:val="hybridMultilevel"/>
    <w:tmpl w:val="0E26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B49"/>
    <w:multiLevelType w:val="hybridMultilevel"/>
    <w:tmpl w:val="4A2CF39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1C6E"/>
    <w:multiLevelType w:val="hybridMultilevel"/>
    <w:tmpl w:val="E370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717"/>
    <w:multiLevelType w:val="hybridMultilevel"/>
    <w:tmpl w:val="CA4EA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24338"/>
    <w:multiLevelType w:val="hybridMultilevel"/>
    <w:tmpl w:val="4C2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3204"/>
    <w:multiLevelType w:val="hybridMultilevel"/>
    <w:tmpl w:val="192E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7DB8"/>
    <w:multiLevelType w:val="hybridMultilevel"/>
    <w:tmpl w:val="7930B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40095"/>
    <w:multiLevelType w:val="hybridMultilevel"/>
    <w:tmpl w:val="01D8F2F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3" w15:restartNumberingAfterBreak="0">
    <w:nsid w:val="2FF92847"/>
    <w:multiLevelType w:val="hybridMultilevel"/>
    <w:tmpl w:val="917A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E5587"/>
    <w:multiLevelType w:val="hybridMultilevel"/>
    <w:tmpl w:val="E7B4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C2D99"/>
    <w:multiLevelType w:val="hybridMultilevel"/>
    <w:tmpl w:val="D5A6C182"/>
    <w:lvl w:ilvl="0" w:tplc="18F48B98">
      <w:start w:val="1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6FEA"/>
    <w:multiLevelType w:val="hybridMultilevel"/>
    <w:tmpl w:val="6AF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29A7"/>
    <w:multiLevelType w:val="hybridMultilevel"/>
    <w:tmpl w:val="4B16D80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349CA"/>
    <w:multiLevelType w:val="hybridMultilevel"/>
    <w:tmpl w:val="1810744E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6C02"/>
    <w:multiLevelType w:val="hybridMultilevel"/>
    <w:tmpl w:val="A09E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483B"/>
    <w:multiLevelType w:val="hybridMultilevel"/>
    <w:tmpl w:val="B496613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703305"/>
    <w:multiLevelType w:val="hybridMultilevel"/>
    <w:tmpl w:val="1B7A7580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324D"/>
    <w:multiLevelType w:val="hybridMultilevel"/>
    <w:tmpl w:val="22F2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619E1"/>
    <w:multiLevelType w:val="hybridMultilevel"/>
    <w:tmpl w:val="6082CF3E"/>
    <w:lvl w:ilvl="0" w:tplc="47FE3E4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65E04"/>
    <w:multiLevelType w:val="hybridMultilevel"/>
    <w:tmpl w:val="3A123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0568B"/>
    <w:multiLevelType w:val="hybridMultilevel"/>
    <w:tmpl w:val="C7EAE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232B1"/>
    <w:multiLevelType w:val="hybridMultilevel"/>
    <w:tmpl w:val="989A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5430B"/>
    <w:multiLevelType w:val="hybridMultilevel"/>
    <w:tmpl w:val="255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5DE6"/>
    <w:multiLevelType w:val="hybridMultilevel"/>
    <w:tmpl w:val="F92A7F1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82FE5"/>
    <w:multiLevelType w:val="hybridMultilevel"/>
    <w:tmpl w:val="3078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52333"/>
    <w:multiLevelType w:val="hybridMultilevel"/>
    <w:tmpl w:val="40BCE91C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2E89"/>
    <w:multiLevelType w:val="hybridMultilevel"/>
    <w:tmpl w:val="057C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44C46"/>
    <w:multiLevelType w:val="hybridMultilevel"/>
    <w:tmpl w:val="BA4808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D56EB"/>
    <w:multiLevelType w:val="hybridMultilevel"/>
    <w:tmpl w:val="6D10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5655A"/>
    <w:multiLevelType w:val="hybridMultilevel"/>
    <w:tmpl w:val="38B6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0538E"/>
    <w:multiLevelType w:val="hybridMultilevel"/>
    <w:tmpl w:val="585C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36E70"/>
    <w:multiLevelType w:val="hybridMultilevel"/>
    <w:tmpl w:val="18EC55F6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C44"/>
    <w:multiLevelType w:val="hybridMultilevel"/>
    <w:tmpl w:val="28B64208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D2CCC"/>
    <w:multiLevelType w:val="hybridMultilevel"/>
    <w:tmpl w:val="31FE55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6285C"/>
    <w:multiLevelType w:val="hybridMultilevel"/>
    <w:tmpl w:val="3688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5"/>
  </w:num>
  <w:num w:numId="5">
    <w:abstractNumId w:val="24"/>
  </w:num>
  <w:num w:numId="6">
    <w:abstractNumId w:val="39"/>
  </w:num>
  <w:num w:numId="7">
    <w:abstractNumId w:val="25"/>
  </w:num>
  <w:num w:numId="8">
    <w:abstractNumId w:val="7"/>
  </w:num>
  <w:num w:numId="9">
    <w:abstractNumId w:val="12"/>
  </w:num>
  <w:num w:numId="10">
    <w:abstractNumId w:val="34"/>
  </w:num>
  <w:num w:numId="11">
    <w:abstractNumId w:val="29"/>
  </w:num>
  <w:num w:numId="12">
    <w:abstractNumId w:val="33"/>
  </w:num>
  <w:num w:numId="13">
    <w:abstractNumId w:val="10"/>
  </w:num>
  <w:num w:numId="14">
    <w:abstractNumId w:val="27"/>
  </w:num>
  <w:num w:numId="15">
    <w:abstractNumId w:val="3"/>
  </w:num>
  <w:num w:numId="16">
    <w:abstractNumId w:val="22"/>
  </w:num>
  <w:num w:numId="17">
    <w:abstractNumId w:val="26"/>
  </w:num>
  <w:num w:numId="18">
    <w:abstractNumId w:val="35"/>
  </w:num>
  <w:num w:numId="19">
    <w:abstractNumId w:val="9"/>
  </w:num>
  <w:num w:numId="20">
    <w:abstractNumId w:val="19"/>
  </w:num>
  <w:num w:numId="21">
    <w:abstractNumId w:val="18"/>
  </w:num>
  <w:num w:numId="22">
    <w:abstractNumId w:val="17"/>
  </w:num>
  <w:num w:numId="23">
    <w:abstractNumId w:val="13"/>
  </w:num>
  <w:num w:numId="24">
    <w:abstractNumId w:val="38"/>
  </w:num>
  <w:num w:numId="25">
    <w:abstractNumId w:val="32"/>
  </w:num>
  <w:num w:numId="26">
    <w:abstractNumId w:val="4"/>
  </w:num>
  <w:num w:numId="27">
    <w:abstractNumId w:val="11"/>
  </w:num>
  <w:num w:numId="28">
    <w:abstractNumId w:val="23"/>
  </w:num>
  <w:num w:numId="29">
    <w:abstractNumId w:val="28"/>
  </w:num>
  <w:num w:numId="30">
    <w:abstractNumId w:val="30"/>
  </w:num>
  <w:num w:numId="31">
    <w:abstractNumId w:val="37"/>
  </w:num>
  <w:num w:numId="32">
    <w:abstractNumId w:val="21"/>
  </w:num>
  <w:num w:numId="33">
    <w:abstractNumId w:val="0"/>
  </w:num>
  <w:num w:numId="34">
    <w:abstractNumId w:val="36"/>
  </w:num>
  <w:num w:numId="35">
    <w:abstractNumId w:val="2"/>
  </w:num>
  <w:num w:numId="36">
    <w:abstractNumId w:val="1"/>
  </w:num>
  <w:num w:numId="37">
    <w:abstractNumId w:val="6"/>
  </w:num>
  <w:num w:numId="38">
    <w:abstractNumId w:val="16"/>
  </w:num>
  <w:num w:numId="39">
    <w:abstractNumId w:val="14"/>
  </w:num>
  <w:num w:numId="40">
    <w:abstractNumId w:val="8"/>
  </w:num>
  <w:num w:numId="4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wers Nicola">
    <w15:presenceInfo w15:providerId="AD" w15:userId="S-1-5-21-2528906652-1003153716-2585439362-6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B"/>
    <w:rsid w:val="00001742"/>
    <w:rsid w:val="00001CBA"/>
    <w:rsid w:val="0000283E"/>
    <w:rsid w:val="00005B15"/>
    <w:rsid w:val="000075B0"/>
    <w:rsid w:val="00007D46"/>
    <w:rsid w:val="0002127A"/>
    <w:rsid w:val="0002199C"/>
    <w:rsid w:val="00021BCD"/>
    <w:rsid w:val="00021C96"/>
    <w:rsid w:val="00021E74"/>
    <w:rsid w:val="0002266F"/>
    <w:rsid w:val="000233AF"/>
    <w:rsid w:val="00026319"/>
    <w:rsid w:val="00027995"/>
    <w:rsid w:val="00034AC1"/>
    <w:rsid w:val="00034C5F"/>
    <w:rsid w:val="00052A2A"/>
    <w:rsid w:val="00052A5D"/>
    <w:rsid w:val="00055F29"/>
    <w:rsid w:val="00056D89"/>
    <w:rsid w:val="00057246"/>
    <w:rsid w:val="00067495"/>
    <w:rsid w:val="000710E0"/>
    <w:rsid w:val="00073E91"/>
    <w:rsid w:val="00076E3B"/>
    <w:rsid w:val="00077011"/>
    <w:rsid w:val="000844C6"/>
    <w:rsid w:val="000870C4"/>
    <w:rsid w:val="00090806"/>
    <w:rsid w:val="00091660"/>
    <w:rsid w:val="000930A5"/>
    <w:rsid w:val="000940A0"/>
    <w:rsid w:val="000946FB"/>
    <w:rsid w:val="00094D15"/>
    <w:rsid w:val="000A347D"/>
    <w:rsid w:val="000A6E93"/>
    <w:rsid w:val="000B2EA4"/>
    <w:rsid w:val="000B4459"/>
    <w:rsid w:val="000B78C6"/>
    <w:rsid w:val="000C1E93"/>
    <w:rsid w:val="000C438F"/>
    <w:rsid w:val="000C6705"/>
    <w:rsid w:val="000C72C4"/>
    <w:rsid w:val="000D2CE7"/>
    <w:rsid w:val="000D3395"/>
    <w:rsid w:val="000D7069"/>
    <w:rsid w:val="000E04E5"/>
    <w:rsid w:val="000E10E8"/>
    <w:rsid w:val="000E17CE"/>
    <w:rsid w:val="000E1F5A"/>
    <w:rsid w:val="000E24A2"/>
    <w:rsid w:val="000F1D12"/>
    <w:rsid w:val="000F2A29"/>
    <w:rsid w:val="000F43D2"/>
    <w:rsid w:val="00106976"/>
    <w:rsid w:val="00106E5B"/>
    <w:rsid w:val="001121B9"/>
    <w:rsid w:val="0011277B"/>
    <w:rsid w:val="001204D0"/>
    <w:rsid w:val="001237DB"/>
    <w:rsid w:val="001238D8"/>
    <w:rsid w:val="00132D32"/>
    <w:rsid w:val="0013364B"/>
    <w:rsid w:val="00133E9A"/>
    <w:rsid w:val="00134ECB"/>
    <w:rsid w:val="00136F3A"/>
    <w:rsid w:val="00140452"/>
    <w:rsid w:val="00143CEC"/>
    <w:rsid w:val="00144AE3"/>
    <w:rsid w:val="00151123"/>
    <w:rsid w:val="0016166A"/>
    <w:rsid w:val="00162687"/>
    <w:rsid w:val="0016278C"/>
    <w:rsid w:val="0016687A"/>
    <w:rsid w:val="00170A86"/>
    <w:rsid w:val="001727F5"/>
    <w:rsid w:val="0017373B"/>
    <w:rsid w:val="001754D3"/>
    <w:rsid w:val="0017713C"/>
    <w:rsid w:val="00180B28"/>
    <w:rsid w:val="00186E89"/>
    <w:rsid w:val="00190BBE"/>
    <w:rsid w:val="00191599"/>
    <w:rsid w:val="00192EC3"/>
    <w:rsid w:val="0019305D"/>
    <w:rsid w:val="00193A5B"/>
    <w:rsid w:val="00195726"/>
    <w:rsid w:val="00196256"/>
    <w:rsid w:val="00196FF6"/>
    <w:rsid w:val="001A325F"/>
    <w:rsid w:val="001A346E"/>
    <w:rsid w:val="001A3C96"/>
    <w:rsid w:val="001A6D24"/>
    <w:rsid w:val="001A71A6"/>
    <w:rsid w:val="001B4350"/>
    <w:rsid w:val="001B4F3F"/>
    <w:rsid w:val="001B5830"/>
    <w:rsid w:val="001B5B3C"/>
    <w:rsid w:val="001B61B3"/>
    <w:rsid w:val="001B6317"/>
    <w:rsid w:val="001B6503"/>
    <w:rsid w:val="001C17D2"/>
    <w:rsid w:val="001C2D94"/>
    <w:rsid w:val="001C2F98"/>
    <w:rsid w:val="001C3917"/>
    <w:rsid w:val="001C40F0"/>
    <w:rsid w:val="001C615F"/>
    <w:rsid w:val="001C7AA1"/>
    <w:rsid w:val="001E3BF6"/>
    <w:rsid w:val="001E4909"/>
    <w:rsid w:val="001E645D"/>
    <w:rsid w:val="001E6C3D"/>
    <w:rsid w:val="001F17A1"/>
    <w:rsid w:val="001F3CAD"/>
    <w:rsid w:val="001F4A80"/>
    <w:rsid w:val="001F78D0"/>
    <w:rsid w:val="001F7940"/>
    <w:rsid w:val="00201A1E"/>
    <w:rsid w:val="00206B52"/>
    <w:rsid w:val="00210B48"/>
    <w:rsid w:val="002118F9"/>
    <w:rsid w:val="002120DF"/>
    <w:rsid w:val="00213188"/>
    <w:rsid w:val="002160AB"/>
    <w:rsid w:val="00216F81"/>
    <w:rsid w:val="00221070"/>
    <w:rsid w:val="00223CB4"/>
    <w:rsid w:val="0022469F"/>
    <w:rsid w:val="00226630"/>
    <w:rsid w:val="00226FED"/>
    <w:rsid w:val="0023083C"/>
    <w:rsid w:val="00232996"/>
    <w:rsid w:val="00233192"/>
    <w:rsid w:val="00233C1A"/>
    <w:rsid w:val="002348B1"/>
    <w:rsid w:val="00241553"/>
    <w:rsid w:val="002425D3"/>
    <w:rsid w:val="00242E97"/>
    <w:rsid w:val="00242F29"/>
    <w:rsid w:val="0024723C"/>
    <w:rsid w:val="0024742D"/>
    <w:rsid w:val="00247562"/>
    <w:rsid w:val="002506BB"/>
    <w:rsid w:val="002533A1"/>
    <w:rsid w:val="00255605"/>
    <w:rsid w:val="00257C9F"/>
    <w:rsid w:val="00260D46"/>
    <w:rsid w:val="00263615"/>
    <w:rsid w:val="002640C2"/>
    <w:rsid w:val="002677EF"/>
    <w:rsid w:val="00275B2E"/>
    <w:rsid w:val="00275DB5"/>
    <w:rsid w:val="00280708"/>
    <w:rsid w:val="00280A36"/>
    <w:rsid w:val="00281519"/>
    <w:rsid w:val="0028410D"/>
    <w:rsid w:val="002929EF"/>
    <w:rsid w:val="00293D44"/>
    <w:rsid w:val="00295B75"/>
    <w:rsid w:val="002A6420"/>
    <w:rsid w:val="002A734E"/>
    <w:rsid w:val="002B1966"/>
    <w:rsid w:val="002B2B23"/>
    <w:rsid w:val="002B2F86"/>
    <w:rsid w:val="002B3F4A"/>
    <w:rsid w:val="002C0ECD"/>
    <w:rsid w:val="002C3FBC"/>
    <w:rsid w:val="002C4970"/>
    <w:rsid w:val="002C4CBB"/>
    <w:rsid w:val="002C4D38"/>
    <w:rsid w:val="002D4D9A"/>
    <w:rsid w:val="002E321F"/>
    <w:rsid w:val="002E378E"/>
    <w:rsid w:val="002E6C2C"/>
    <w:rsid w:val="002F1790"/>
    <w:rsid w:val="002F2D7C"/>
    <w:rsid w:val="003004C8"/>
    <w:rsid w:val="00302880"/>
    <w:rsid w:val="00302CB4"/>
    <w:rsid w:val="003035AD"/>
    <w:rsid w:val="00304153"/>
    <w:rsid w:val="003044C5"/>
    <w:rsid w:val="00314A58"/>
    <w:rsid w:val="00315661"/>
    <w:rsid w:val="00326BEC"/>
    <w:rsid w:val="00327A4B"/>
    <w:rsid w:val="00332AAC"/>
    <w:rsid w:val="00341749"/>
    <w:rsid w:val="00341CCB"/>
    <w:rsid w:val="00354369"/>
    <w:rsid w:val="0036036E"/>
    <w:rsid w:val="00360C2D"/>
    <w:rsid w:val="0036256C"/>
    <w:rsid w:val="0036263A"/>
    <w:rsid w:val="00366A3A"/>
    <w:rsid w:val="00367499"/>
    <w:rsid w:val="00372417"/>
    <w:rsid w:val="00374958"/>
    <w:rsid w:val="003823AE"/>
    <w:rsid w:val="0038267F"/>
    <w:rsid w:val="003913B2"/>
    <w:rsid w:val="00392ABD"/>
    <w:rsid w:val="00396A1B"/>
    <w:rsid w:val="003A06B6"/>
    <w:rsid w:val="003A2B7A"/>
    <w:rsid w:val="003B0BE5"/>
    <w:rsid w:val="003B237E"/>
    <w:rsid w:val="003B746C"/>
    <w:rsid w:val="003C3633"/>
    <w:rsid w:val="003C5FA6"/>
    <w:rsid w:val="003D149A"/>
    <w:rsid w:val="003D430A"/>
    <w:rsid w:val="003D7502"/>
    <w:rsid w:val="003D7AC6"/>
    <w:rsid w:val="003E2498"/>
    <w:rsid w:val="003E4CA3"/>
    <w:rsid w:val="003F0657"/>
    <w:rsid w:val="003F24EF"/>
    <w:rsid w:val="003F25D5"/>
    <w:rsid w:val="003F2D01"/>
    <w:rsid w:val="003F2DDA"/>
    <w:rsid w:val="003F71EB"/>
    <w:rsid w:val="003F7AD4"/>
    <w:rsid w:val="003F7D49"/>
    <w:rsid w:val="003F7D4A"/>
    <w:rsid w:val="004041E0"/>
    <w:rsid w:val="00404ADD"/>
    <w:rsid w:val="00404D81"/>
    <w:rsid w:val="0041390A"/>
    <w:rsid w:val="00413ECB"/>
    <w:rsid w:val="00416E69"/>
    <w:rsid w:val="00420A3A"/>
    <w:rsid w:val="00420DDC"/>
    <w:rsid w:val="00421F5B"/>
    <w:rsid w:val="00431CE4"/>
    <w:rsid w:val="00431EAB"/>
    <w:rsid w:val="00436E9B"/>
    <w:rsid w:val="00436F31"/>
    <w:rsid w:val="00436FC8"/>
    <w:rsid w:val="0044080B"/>
    <w:rsid w:val="00440FA0"/>
    <w:rsid w:val="00444BA5"/>
    <w:rsid w:val="004472C2"/>
    <w:rsid w:val="0044773A"/>
    <w:rsid w:val="00450463"/>
    <w:rsid w:val="00452841"/>
    <w:rsid w:val="00454B5C"/>
    <w:rsid w:val="004563FF"/>
    <w:rsid w:val="0045718A"/>
    <w:rsid w:val="00460470"/>
    <w:rsid w:val="00465938"/>
    <w:rsid w:val="00467CB6"/>
    <w:rsid w:val="00476F3C"/>
    <w:rsid w:val="00482C36"/>
    <w:rsid w:val="00482EBF"/>
    <w:rsid w:val="00483338"/>
    <w:rsid w:val="00483F4B"/>
    <w:rsid w:val="004843A9"/>
    <w:rsid w:val="00487F18"/>
    <w:rsid w:val="00491F6F"/>
    <w:rsid w:val="004940D1"/>
    <w:rsid w:val="0049699A"/>
    <w:rsid w:val="00497730"/>
    <w:rsid w:val="004979AF"/>
    <w:rsid w:val="00497D6C"/>
    <w:rsid w:val="00497F79"/>
    <w:rsid w:val="004A015D"/>
    <w:rsid w:val="004A3A91"/>
    <w:rsid w:val="004B0861"/>
    <w:rsid w:val="004B169E"/>
    <w:rsid w:val="004B20C4"/>
    <w:rsid w:val="004B2C9B"/>
    <w:rsid w:val="004B30F7"/>
    <w:rsid w:val="004B6A69"/>
    <w:rsid w:val="004C258C"/>
    <w:rsid w:val="004C3601"/>
    <w:rsid w:val="004D020B"/>
    <w:rsid w:val="004D2CCA"/>
    <w:rsid w:val="004D33EC"/>
    <w:rsid w:val="004D40C4"/>
    <w:rsid w:val="004F2FE0"/>
    <w:rsid w:val="004F59AB"/>
    <w:rsid w:val="004F5D02"/>
    <w:rsid w:val="004F775D"/>
    <w:rsid w:val="00501A1E"/>
    <w:rsid w:val="005033AB"/>
    <w:rsid w:val="0051298B"/>
    <w:rsid w:val="00516E08"/>
    <w:rsid w:val="005225AD"/>
    <w:rsid w:val="005231C5"/>
    <w:rsid w:val="00534015"/>
    <w:rsid w:val="0053420B"/>
    <w:rsid w:val="00535C4E"/>
    <w:rsid w:val="00536C81"/>
    <w:rsid w:val="00537308"/>
    <w:rsid w:val="00540173"/>
    <w:rsid w:val="00541C10"/>
    <w:rsid w:val="00544A1D"/>
    <w:rsid w:val="00547AD0"/>
    <w:rsid w:val="005561AF"/>
    <w:rsid w:val="005639CC"/>
    <w:rsid w:val="00564AAF"/>
    <w:rsid w:val="005657C8"/>
    <w:rsid w:val="005674FE"/>
    <w:rsid w:val="00575317"/>
    <w:rsid w:val="00586014"/>
    <w:rsid w:val="00586959"/>
    <w:rsid w:val="00590A31"/>
    <w:rsid w:val="00591376"/>
    <w:rsid w:val="0059229A"/>
    <w:rsid w:val="00592D0D"/>
    <w:rsid w:val="00592E6E"/>
    <w:rsid w:val="005964DC"/>
    <w:rsid w:val="00596C4C"/>
    <w:rsid w:val="00596D61"/>
    <w:rsid w:val="005A1D20"/>
    <w:rsid w:val="005A33CC"/>
    <w:rsid w:val="005A34DD"/>
    <w:rsid w:val="005A3602"/>
    <w:rsid w:val="005A5309"/>
    <w:rsid w:val="005A6BBF"/>
    <w:rsid w:val="005B0E18"/>
    <w:rsid w:val="005B4C55"/>
    <w:rsid w:val="005C408B"/>
    <w:rsid w:val="005C777C"/>
    <w:rsid w:val="005D34F3"/>
    <w:rsid w:val="005D602B"/>
    <w:rsid w:val="005D61A8"/>
    <w:rsid w:val="005D768A"/>
    <w:rsid w:val="005D7BD6"/>
    <w:rsid w:val="005E3BB0"/>
    <w:rsid w:val="005E6F21"/>
    <w:rsid w:val="005F4E88"/>
    <w:rsid w:val="005F6376"/>
    <w:rsid w:val="006043C6"/>
    <w:rsid w:val="00606A7F"/>
    <w:rsid w:val="00610A04"/>
    <w:rsid w:val="00610DA8"/>
    <w:rsid w:val="00611058"/>
    <w:rsid w:val="00614F2C"/>
    <w:rsid w:val="00617575"/>
    <w:rsid w:val="00620BD9"/>
    <w:rsid w:val="00621E0C"/>
    <w:rsid w:val="006225B2"/>
    <w:rsid w:val="00623406"/>
    <w:rsid w:val="006269A3"/>
    <w:rsid w:val="00626D32"/>
    <w:rsid w:val="00631E2D"/>
    <w:rsid w:val="00632CC9"/>
    <w:rsid w:val="006352F4"/>
    <w:rsid w:val="00642B5E"/>
    <w:rsid w:val="00642EEB"/>
    <w:rsid w:val="0064340C"/>
    <w:rsid w:val="006450E9"/>
    <w:rsid w:val="00656FFF"/>
    <w:rsid w:val="00665A85"/>
    <w:rsid w:val="0067027A"/>
    <w:rsid w:val="00674621"/>
    <w:rsid w:val="00682C61"/>
    <w:rsid w:val="006870FD"/>
    <w:rsid w:val="00690775"/>
    <w:rsid w:val="00692B30"/>
    <w:rsid w:val="00692D59"/>
    <w:rsid w:val="006A00ED"/>
    <w:rsid w:val="006A4A39"/>
    <w:rsid w:val="006A67E6"/>
    <w:rsid w:val="006B0354"/>
    <w:rsid w:val="006B062B"/>
    <w:rsid w:val="006B1537"/>
    <w:rsid w:val="006B29A5"/>
    <w:rsid w:val="006B5D4F"/>
    <w:rsid w:val="006C0178"/>
    <w:rsid w:val="006C1349"/>
    <w:rsid w:val="006C323B"/>
    <w:rsid w:val="006C64F7"/>
    <w:rsid w:val="006C7618"/>
    <w:rsid w:val="006D08F8"/>
    <w:rsid w:val="006D274B"/>
    <w:rsid w:val="006D4767"/>
    <w:rsid w:val="006E3B37"/>
    <w:rsid w:val="006E3EE1"/>
    <w:rsid w:val="006E73C2"/>
    <w:rsid w:val="006F0F69"/>
    <w:rsid w:val="006F1DA4"/>
    <w:rsid w:val="006F565D"/>
    <w:rsid w:val="006F7E0A"/>
    <w:rsid w:val="00702939"/>
    <w:rsid w:val="00704DDB"/>
    <w:rsid w:val="00705D60"/>
    <w:rsid w:val="0071077A"/>
    <w:rsid w:val="007120E5"/>
    <w:rsid w:val="00713161"/>
    <w:rsid w:val="0071562F"/>
    <w:rsid w:val="00721C65"/>
    <w:rsid w:val="00726CB5"/>
    <w:rsid w:val="00730CBB"/>
    <w:rsid w:val="00733263"/>
    <w:rsid w:val="00733843"/>
    <w:rsid w:val="00733DFC"/>
    <w:rsid w:val="00743684"/>
    <w:rsid w:val="00743A23"/>
    <w:rsid w:val="00746F93"/>
    <w:rsid w:val="007673DA"/>
    <w:rsid w:val="007704B3"/>
    <w:rsid w:val="00771D0D"/>
    <w:rsid w:val="0077686D"/>
    <w:rsid w:val="00781580"/>
    <w:rsid w:val="007849C0"/>
    <w:rsid w:val="00787E8E"/>
    <w:rsid w:val="0079510F"/>
    <w:rsid w:val="00795480"/>
    <w:rsid w:val="00795D91"/>
    <w:rsid w:val="007A1951"/>
    <w:rsid w:val="007A3A85"/>
    <w:rsid w:val="007A5021"/>
    <w:rsid w:val="007A7BD7"/>
    <w:rsid w:val="007B0FA0"/>
    <w:rsid w:val="007B52AD"/>
    <w:rsid w:val="007B5919"/>
    <w:rsid w:val="007B60ED"/>
    <w:rsid w:val="007C0C87"/>
    <w:rsid w:val="007C0F23"/>
    <w:rsid w:val="007C115C"/>
    <w:rsid w:val="007C616B"/>
    <w:rsid w:val="007C7A8B"/>
    <w:rsid w:val="007D0187"/>
    <w:rsid w:val="007D34A3"/>
    <w:rsid w:val="007D4FC3"/>
    <w:rsid w:val="007D55F2"/>
    <w:rsid w:val="007D6281"/>
    <w:rsid w:val="007E4274"/>
    <w:rsid w:val="007E60E7"/>
    <w:rsid w:val="007E6953"/>
    <w:rsid w:val="007E6DBA"/>
    <w:rsid w:val="007F610E"/>
    <w:rsid w:val="007F71A1"/>
    <w:rsid w:val="0080071F"/>
    <w:rsid w:val="00802C64"/>
    <w:rsid w:val="00807E62"/>
    <w:rsid w:val="0081284D"/>
    <w:rsid w:val="00812F21"/>
    <w:rsid w:val="0082741C"/>
    <w:rsid w:val="008305A2"/>
    <w:rsid w:val="00830851"/>
    <w:rsid w:val="008311DC"/>
    <w:rsid w:val="00837308"/>
    <w:rsid w:val="008409ED"/>
    <w:rsid w:val="00841C19"/>
    <w:rsid w:val="00842663"/>
    <w:rsid w:val="00843524"/>
    <w:rsid w:val="008479C9"/>
    <w:rsid w:val="008516BE"/>
    <w:rsid w:val="00852713"/>
    <w:rsid w:val="00854546"/>
    <w:rsid w:val="00856A73"/>
    <w:rsid w:val="00865F72"/>
    <w:rsid w:val="00873A01"/>
    <w:rsid w:val="0087457F"/>
    <w:rsid w:val="00874A2F"/>
    <w:rsid w:val="0087696D"/>
    <w:rsid w:val="00876C5E"/>
    <w:rsid w:val="00877B16"/>
    <w:rsid w:val="00882085"/>
    <w:rsid w:val="0089245E"/>
    <w:rsid w:val="00895DE8"/>
    <w:rsid w:val="00895F01"/>
    <w:rsid w:val="0089713C"/>
    <w:rsid w:val="00897652"/>
    <w:rsid w:val="008A31E8"/>
    <w:rsid w:val="008A4042"/>
    <w:rsid w:val="008A5108"/>
    <w:rsid w:val="008A68D1"/>
    <w:rsid w:val="008C4E49"/>
    <w:rsid w:val="008C54B1"/>
    <w:rsid w:val="008C76DF"/>
    <w:rsid w:val="008D1F9C"/>
    <w:rsid w:val="008D4515"/>
    <w:rsid w:val="008D457E"/>
    <w:rsid w:val="008D63E8"/>
    <w:rsid w:val="008D6E77"/>
    <w:rsid w:val="008E065E"/>
    <w:rsid w:val="008E14CF"/>
    <w:rsid w:val="008E1912"/>
    <w:rsid w:val="008E6BBD"/>
    <w:rsid w:val="008E77F0"/>
    <w:rsid w:val="008F18A4"/>
    <w:rsid w:val="008F2F0C"/>
    <w:rsid w:val="008F4692"/>
    <w:rsid w:val="008F62B8"/>
    <w:rsid w:val="008F7D2B"/>
    <w:rsid w:val="009033CA"/>
    <w:rsid w:val="00905621"/>
    <w:rsid w:val="00906B89"/>
    <w:rsid w:val="009070C5"/>
    <w:rsid w:val="0090770D"/>
    <w:rsid w:val="00910FBB"/>
    <w:rsid w:val="0091191E"/>
    <w:rsid w:val="00914296"/>
    <w:rsid w:val="00914F12"/>
    <w:rsid w:val="00916D94"/>
    <w:rsid w:val="009201BA"/>
    <w:rsid w:val="009206F4"/>
    <w:rsid w:val="00925688"/>
    <w:rsid w:val="009274C0"/>
    <w:rsid w:val="009317D1"/>
    <w:rsid w:val="00931AB3"/>
    <w:rsid w:val="00932FD7"/>
    <w:rsid w:val="00933DEB"/>
    <w:rsid w:val="00934299"/>
    <w:rsid w:val="00935736"/>
    <w:rsid w:val="009376EE"/>
    <w:rsid w:val="009407F8"/>
    <w:rsid w:val="00945F01"/>
    <w:rsid w:val="00945FF5"/>
    <w:rsid w:val="00947FC6"/>
    <w:rsid w:val="009519EE"/>
    <w:rsid w:val="00955D73"/>
    <w:rsid w:val="0096198E"/>
    <w:rsid w:val="00966331"/>
    <w:rsid w:val="0096759F"/>
    <w:rsid w:val="00970C97"/>
    <w:rsid w:val="00971812"/>
    <w:rsid w:val="009727F1"/>
    <w:rsid w:val="00975E22"/>
    <w:rsid w:val="009836FD"/>
    <w:rsid w:val="0098508B"/>
    <w:rsid w:val="00987DC1"/>
    <w:rsid w:val="00991044"/>
    <w:rsid w:val="00995007"/>
    <w:rsid w:val="009963A6"/>
    <w:rsid w:val="009A2FEC"/>
    <w:rsid w:val="009A501E"/>
    <w:rsid w:val="009A65E0"/>
    <w:rsid w:val="009A700E"/>
    <w:rsid w:val="009A7188"/>
    <w:rsid w:val="009A784F"/>
    <w:rsid w:val="009B0B26"/>
    <w:rsid w:val="009B1494"/>
    <w:rsid w:val="009B205D"/>
    <w:rsid w:val="009B5C14"/>
    <w:rsid w:val="009C0613"/>
    <w:rsid w:val="009C3D31"/>
    <w:rsid w:val="009D26B9"/>
    <w:rsid w:val="009D5ED7"/>
    <w:rsid w:val="009E1815"/>
    <w:rsid w:val="009E1CC2"/>
    <w:rsid w:val="009E2801"/>
    <w:rsid w:val="009E3935"/>
    <w:rsid w:val="009E47BB"/>
    <w:rsid w:val="009E4ACD"/>
    <w:rsid w:val="009E7AB7"/>
    <w:rsid w:val="009F1158"/>
    <w:rsid w:val="009F3E64"/>
    <w:rsid w:val="009F6CB9"/>
    <w:rsid w:val="009F7C80"/>
    <w:rsid w:val="00A00339"/>
    <w:rsid w:val="00A0462B"/>
    <w:rsid w:val="00A0587E"/>
    <w:rsid w:val="00A11E6C"/>
    <w:rsid w:val="00A157F3"/>
    <w:rsid w:val="00A17084"/>
    <w:rsid w:val="00A17D9B"/>
    <w:rsid w:val="00A17EAB"/>
    <w:rsid w:val="00A20050"/>
    <w:rsid w:val="00A200D8"/>
    <w:rsid w:val="00A22A8F"/>
    <w:rsid w:val="00A279E8"/>
    <w:rsid w:val="00A3052D"/>
    <w:rsid w:val="00A324B6"/>
    <w:rsid w:val="00A40CEB"/>
    <w:rsid w:val="00A41ED0"/>
    <w:rsid w:val="00A42D1E"/>
    <w:rsid w:val="00A44C08"/>
    <w:rsid w:val="00A50153"/>
    <w:rsid w:val="00A501D7"/>
    <w:rsid w:val="00A51764"/>
    <w:rsid w:val="00A54F78"/>
    <w:rsid w:val="00A5520F"/>
    <w:rsid w:val="00A55D63"/>
    <w:rsid w:val="00A56B22"/>
    <w:rsid w:val="00A57229"/>
    <w:rsid w:val="00A5767A"/>
    <w:rsid w:val="00A64615"/>
    <w:rsid w:val="00A65A70"/>
    <w:rsid w:val="00A66A27"/>
    <w:rsid w:val="00A6778C"/>
    <w:rsid w:val="00A70558"/>
    <w:rsid w:val="00A71B40"/>
    <w:rsid w:val="00A71FB8"/>
    <w:rsid w:val="00A73677"/>
    <w:rsid w:val="00A73681"/>
    <w:rsid w:val="00A74022"/>
    <w:rsid w:val="00A81B8F"/>
    <w:rsid w:val="00A833BF"/>
    <w:rsid w:val="00A85CB3"/>
    <w:rsid w:val="00A86D94"/>
    <w:rsid w:val="00A9127E"/>
    <w:rsid w:val="00A92E0D"/>
    <w:rsid w:val="00A935B9"/>
    <w:rsid w:val="00AA0754"/>
    <w:rsid w:val="00AA1D3F"/>
    <w:rsid w:val="00AA47E2"/>
    <w:rsid w:val="00AA5F45"/>
    <w:rsid w:val="00AB01CF"/>
    <w:rsid w:val="00AB15B5"/>
    <w:rsid w:val="00AB3C55"/>
    <w:rsid w:val="00AB4990"/>
    <w:rsid w:val="00AC37C3"/>
    <w:rsid w:val="00AC65E3"/>
    <w:rsid w:val="00AD4473"/>
    <w:rsid w:val="00AD5B1E"/>
    <w:rsid w:val="00AD6108"/>
    <w:rsid w:val="00AE0106"/>
    <w:rsid w:val="00AE0F90"/>
    <w:rsid w:val="00AE1D79"/>
    <w:rsid w:val="00AE2B0A"/>
    <w:rsid w:val="00AE54D8"/>
    <w:rsid w:val="00AE5939"/>
    <w:rsid w:val="00AE6B84"/>
    <w:rsid w:val="00AF3631"/>
    <w:rsid w:val="00AF51B6"/>
    <w:rsid w:val="00B013E5"/>
    <w:rsid w:val="00B01513"/>
    <w:rsid w:val="00B03CA5"/>
    <w:rsid w:val="00B07C19"/>
    <w:rsid w:val="00B10626"/>
    <w:rsid w:val="00B10A87"/>
    <w:rsid w:val="00B12DDE"/>
    <w:rsid w:val="00B13395"/>
    <w:rsid w:val="00B13712"/>
    <w:rsid w:val="00B158E8"/>
    <w:rsid w:val="00B17239"/>
    <w:rsid w:val="00B207A1"/>
    <w:rsid w:val="00B229EA"/>
    <w:rsid w:val="00B24417"/>
    <w:rsid w:val="00B24A03"/>
    <w:rsid w:val="00B25CAD"/>
    <w:rsid w:val="00B330E9"/>
    <w:rsid w:val="00B33EC0"/>
    <w:rsid w:val="00B34E1D"/>
    <w:rsid w:val="00B3673F"/>
    <w:rsid w:val="00B36A66"/>
    <w:rsid w:val="00B37742"/>
    <w:rsid w:val="00B42C25"/>
    <w:rsid w:val="00B4394D"/>
    <w:rsid w:val="00B444C0"/>
    <w:rsid w:val="00B448C3"/>
    <w:rsid w:val="00B46476"/>
    <w:rsid w:val="00B47196"/>
    <w:rsid w:val="00B506F0"/>
    <w:rsid w:val="00B50F4F"/>
    <w:rsid w:val="00B51D23"/>
    <w:rsid w:val="00B52F2E"/>
    <w:rsid w:val="00B62F08"/>
    <w:rsid w:val="00B63A6A"/>
    <w:rsid w:val="00B66FCC"/>
    <w:rsid w:val="00B67127"/>
    <w:rsid w:val="00B67288"/>
    <w:rsid w:val="00B70813"/>
    <w:rsid w:val="00B751DB"/>
    <w:rsid w:val="00B76C93"/>
    <w:rsid w:val="00B776E9"/>
    <w:rsid w:val="00B77B52"/>
    <w:rsid w:val="00B80918"/>
    <w:rsid w:val="00B82056"/>
    <w:rsid w:val="00B83236"/>
    <w:rsid w:val="00B86CB0"/>
    <w:rsid w:val="00B87041"/>
    <w:rsid w:val="00B87FF0"/>
    <w:rsid w:val="00B901F5"/>
    <w:rsid w:val="00B90D01"/>
    <w:rsid w:val="00B911FA"/>
    <w:rsid w:val="00B927D5"/>
    <w:rsid w:val="00B92FB6"/>
    <w:rsid w:val="00B940F0"/>
    <w:rsid w:val="00B95AF6"/>
    <w:rsid w:val="00BA0C66"/>
    <w:rsid w:val="00BA2639"/>
    <w:rsid w:val="00BB2285"/>
    <w:rsid w:val="00BB617C"/>
    <w:rsid w:val="00BB6A4A"/>
    <w:rsid w:val="00BB780F"/>
    <w:rsid w:val="00BC30FC"/>
    <w:rsid w:val="00BC3AE9"/>
    <w:rsid w:val="00BC430B"/>
    <w:rsid w:val="00BC5718"/>
    <w:rsid w:val="00BD3651"/>
    <w:rsid w:val="00BD5A23"/>
    <w:rsid w:val="00BD76E8"/>
    <w:rsid w:val="00BD7E5C"/>
    <w:rsid w:val="00BE1681"/>
    <w:rsid w:val="00BE1D4F"/>
    <w:rsid w:val="00BE1E05"/>
    <w:rsid w:val="00BE49B9"/>
    <w:rsid w:val="00BE7E39"/>
    <w:rsid w:val="00BF1CB2"/>
    <w:rsid w:val="00C0611E"/>
    <w:rsid w:val="00C0791D"/>
    <w:rsid w:val="00C134D4"/>
    <w:rsid w:val="00C13D92"/>
    <w:rsid w:val="00C14483"/>
    <w:rsid w:val="00C15A70"/>
    <w:rsid w:val="00C24A87"/>
    <w:rsid w:val="00C30784"/>
    <w:rsid w:val="00C3403C"/>
    <w:rsid w:val="00C429F5"/>
    <w:rsid w:val="00C47141"/>
    <w:rsid w:val="00C60340"/>
    <w:rsid w:val="00C60D24"/>
    <w:rsid w:val="00C629D9"/>
    <w:rsid w:val="00C645F8"/>
    <w:rsid w:val="00C667F0"/>
    <w:rsid w:val="00C70AFF"/>
    <w:rsid w:val="00C73D95"/>
    <w:rsid w:val="00C7533E"/>
    <w:rsid w:val="00C75573"/>
    <w:rsid w:val="00C77BEF"/>
    <w:rsid w:val="00C80D8B"/>
    <w:rsid w:val="00C814DF"/>
    <w:rsid w:val="00C827BA"/>
    <w:rsid w:val="00C83582"/>
    <w:rsid w:val="00C8473B"/>
    <w:rsid w:val="00C94044"/>
    <w:rsid w:val="00C9627C"/>
    <w:rsid w:val="00CA271F"/>
    <w:rsid w:val="00CA2E53"/>
    <w:rsid w:val="00CA55BC"/>
    <w:rsid w:val="00CB0B67"/>
    <w:rsid w:val="00CB478B"/>
    <w:rsid w:val="00CB52C2"/>
    <w:rsid w:val="00CB795A"/>
    <w:rsid w:val="00CC09E1"/>
    <w:rsid w:val="00CC0CDE"/>
    <w:rsid w:val="00CC2C5A"/>
    <w:rsid w:val="00CC5F10"/>
    <w:rsid w:val="00CC6D6B"/>
    <w:rsid w:val="00CD04E2"/>
    <w:rsid w:val="00CD0880"/>
    <w:rsid w:val="00CD1059"/>
    <w:rsid w:val="00CD4F0E"/>
    <w:rsid w:val="00CD5AFF"/>
    <w:rsid w:val="00CE48C1"/>
    <w:rsid w:val="00CE7667"/>
    <w:rsid w:val="00CF0C24"/>
    <w:rsid w:val="00CF1514"/>
    <w:rsid w:val="00CF3612"/>
    <w:rsid w:val="00CF67D1"/>
    <w:rsid w:val="00D0128F"/>
    <w:rsid w:val="00D01A8A"/>
    <w:rsid w:val="00D04E92"/>
    <w:rsid w:val="00D07600"/>
    <w:rsid w:val="00D126E4"/>
    <w:rsid w:val="00D128B4"/>
    <w:rsid w:val="00D15D72"/>
    <w:rsid w:val="00D16836"/>
    <w:rsid w:val="00D17D4B"/>
    <w:rsid w:val="00D201E9"/>
    <w:rsid w:val="00D21694"/>
    <w:rsid w:val="00D23127"/>
    <w:rsid w:val="00D25F7C"/>
    <w:rsid w:val="00D26ECD"/>
    <w:rsid w:val="00D27D2E"/>
    <w:rsid w:val="00D300FF"/>
    <w:rsid w:val="00D34A07"/>
    <w:rsid w:val="00D35F12"/>
    <w:rsid w:val="00D400D3"/>
    <w:rsid w:val="00D40C1E"/>
    <w:rsid w:val="00D40FF5"/>
    <w:rsid w:val="00D42991"/>
    <w:rsid w:val="00D50216"/>
    <w:rsid w:val="00D571B2"/>
    <w:rsid w:val="00D576E7"/>
    <w:rsid w:val="00D60A59"/>
    <w:rsid w:val="00D71BEB"/>
    <w:rsid w:val="00D728A4"/>
    <w:rsid w:val="00D7723B"/>
    <w:rsid w:val="00D85E23"/>
    <w:rsid w:val="00D96693"/>
    <w:rsid w:val="00DA1EF4"/>
    <w:rsid w:val="00DA254D"/>
    <w:rsid w:val="00DA3F50"/>
    <w:rsid w:val="00DA6E85"/>
    <w:rsid w:val="00DB24EF"/>
    <w:rsid w:val="00DB3438"/>
    <w:rsid w:val="00DB40D0"/>
    <w:rsid w:val="00DC4A89"/>
    <w:rsid w:val="00DC656E"/>
    <w:rsid w:val="00DC6D15"/>
    <w:rsid w:val="00DD0BF9"/>
    <w:rsid w:val="00DD17BC"/>
    <w:rsid w:val="00DD2E63"/>
    <w:rsid w:val="00DD4B1B"/>
    <w:rsid w:val="00DD4C8E"/>
    <w:rsid w:val="00DD4CD7"/>
    <w:rsid w:val="00DE02DD"/>
    <w:rsid w:val="00DE1A70"/>
    <w:rsid w:val="00DE78C7"/>
    <w:rsid w:val="00DF0A73"/>
    <w:rsid w:val="00DF74EB"/>
    <w:rsid w:val="00E070B8"/>
    <w:rsid w:val="00E161B8"/>
    <w:rsid w:val="00E1740D"/>
    <w:rsid w:val="00E17554"/>
    <w:rsid w:val="00E21A57"/>
    <w:rsid w:val="00E22111"/>
    <w:rsid w:val="00E22E9E"/>
    <w:rsid w:val="00E24CB2"/>
    <w:rsid w:val="00E30A5D"/>
    <w:rsid w:val="00E3697D"/>
    <w:rsid w:val="00E37CC8"/>
    <w:rsid w:val="00E37ED6"/>
    <w:rsid w:val="00E46047"/>
    <w:rsid w:val="00E5064B"/>
    <w:rsid w:val="00E51F9C"/>
    <w:rsid w:val="00E523B8"/>
    <w:rsid w:val="00E52425"/>
    <w:rsid w:val="00E52B94"/>
    <w:rsid w:val="00E52CC5"/>
    <w:rsid w:val="00E55520"/>
    <w:rsid w:val="00E56752"/>
    <w:rsid w:val="00E57C7E"/>
    <w:rsid w:val="00E6267B"/>
    <w:rsid w:val="00E6356B"/>
    <w:rsid w:val="00E6389D"/>
    <w:rsid w:val="00E63975"/>
    <w:rsid w:val="00E63B7C"/>
    <w:rsid w:val="00E653C3"/>
    <w:rsid w:val="00E70382"/>
    <w:rsid w:val="00E7399B"/>
    <w:rsid w:val="00E739B1"/>
    <w:rsid w:val="00E77885"/>
    <w:rsid w:val="00E9089C"/>
    <w:rsid w:val="00E90DF6"/>
    <w:rsid w:val="00E914A2"/>
    <w:rsid w:val="00E97DBB"/>
    <w:rsid w:val="00EA229F"/>
    <w:rsid w:val="00EA4AA3"/>
    <w:rsid w:val="00EB2FC0"/>
    <w:rsid w:val="00EC2B5F"/>
    <w:rsid w:val="00EC5205"/>
    <w:rsid w:val="00EC5B57"/>
    <w:rsid w:val="00EC5F78"/>
    <w:rsid w:val="00EC6449"/>
    <w:rsid w:val="00EC6BC6"/>
    <w:rsid w:val="00ED1C5C"/>
    <w:rsid w:val="00ED25C2"/>
    <w:rsid w:val="00ED5C22"/>
    <w:rsid w:val="00ED70FF"/>
    <w:rsid w:val="00ED759C"/>
    <w:rsid w:val="00EE2C17"/>
    <w:rsid w:val="00EE2DCB"/>
    <w:rsid w:val="00EE424F"/>
    <w:rsid w:val="00EE5037"/>
    <w:rsid w:val="00EE5EAE"/>
    <w:rsid w:val="00EE6615"/>
    <w:rsid w:val="00EF3BA8"/>
    <w:rsid w:val="00EF5CBD"/>
    <w:rsid w:val="00F0220E"/>
    <w:rsid w:val="00F04C0B"/>
    <w:rsid w:val="00F1063D"/>
    <w:rsid w:val="00F158F1"/>
    <w:rsid w:val="00F166DC"/>
    <w:rsid w:val="00F16C45"/>
    <w:rsid w:val="00F175CC"/>
    <w:rsid w:val="00F203AD"/>
    <w:rsid w:val="00F20B63"/>
    <w:rsid w:val="00F228B4"/>
    <w:rsid w:val="00F274F2"/>
    <w:rsid w:val="00F338E1"/>
    <w:rsid w:val="00F35560"/>
    <w:rsid w:val="00F4006D"/>
    <w:rsid w:val="00F449F4"/>
    <w:rsid w:val="00F47898"/>
    <w:rsid w:val="00F66437"/>
    <w:rsid w:val="00F66842"/>
    <w:rsid w:val="00F66DA0"/>
    <w:rsid w:val="00F72921"/>
    <w:rsid w:val="00F72F4E"/>
    <w:rsid w:val="00F76670"/>
    <w:rsid w:val="00F83776"/>
    <w:rsid w:val="00F86EFC"/>
    <w:rsid w:val="00F91535"/>
    <w:rsid w:val="00F932B1"/>
    <w:rsid w:val="00F9559F"/>
    <w:rsid w:val="00F96D5B"/>
    <w:rsid w:val="00F97F60"/>
    <w:rsid w:val="00FA1341"/>
    <w:rsid w:val="00FA44CF"/>
    <w:rsid w:val="00FA5A7A"/>
    <w:rsid w:val="00FB00C9"/>
    <w:rsid w:val="00FB465A"/>
    <w:rsid w:val="00FB681E"/>
    <w:rsid w:val="00FC33D9"/>
    <w:rsid w:val="00FC3AC5"/>
    <w:rsid w:val="00FC3E5E"/>
    <w:rsid w:val="00FC4CC4"/>
    <w:rsid w:val="00FC65CE"/>
    <w:rsid w:val="00FC69C0"/>
    <w:rsid w:val="00FD53BE"/>
    <w:rsid w:val="00FD680C"/>
    <w:rsid w:val="00FD6EDD"/>
    <w:rsid w:val="00FE0527"/>
    <w:rsid w:val="00FE108E"/>
    <w:rsid w:val="00FE3401"/>
    <w:rsid w:val="00FE3624"/>
    <w:rsid w:val="00FE589C"/>
    <w:rsid w:val="00FE6F69"/>
    <w:rsid w:val="00FF1047"/>
    <w:rsid w:val="00FF1FE2"/>
    <w:rsid w:val="00FF3D4B"/>
    <w:rsid w:val="00FF43AA"/>
    <w:rsid w:val="00FF5228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4DCC1A9"/>
  <w15:chartTrackingRefBased/>
  <w15:docId w15:val="{1F16BCD0-92DA-482C-9CA2-09E06C2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40"/>
  </w:style>
  <w:style w:type="paragraph" w:styleId="Heading1">
    <w:name w:val="heading 1"/>
    <w:basedOn w:val="NormalWeb"/>
    <w:next w:val="Normal"/>
    <w:link w:val="Heading1Char"/>
    <w:uiPriority w:val="9"/>
    <w:qFormat/>
    <w:rsid w:val="00190BBE"/>
    <w:pPr>
      <w:spacing w:before="0" w:beforeAutospacing="0" w:after="0" w:afterAutospacing="0"/>
      <w:jc w:val="center"/>
      <w:outlineLvl w:val="0"/>
    </w:pPr>
    <w:rPr>
      <w:rFonts w:asciiTheme="minorHAnsi" w:hAnsi="Calibri" w:cstheme="minorBidi"/>
      <w:b/>
      <w:bCs/>
      <w:color w:val="00A0E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8B"/>
  </w:style>
  <w:style w:type="paragraph" w:styleId="Footer">
    <w:name w:val="footer"/>
    <w:basedOn w:val="Normal"/>
    <w:link w:val="Foot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8B"/>
  </w:style>
  <w:style w:type="paragraph" w:styleId="NormalWeb">
    <w:name w:val="Normal (Web)"/>
    <w:basedOn w:val="Normal"/>
    <w:uiPriority w:val="99"/>
    <w:unhideWhenUsed/>
    <w:rsid w:val="009850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66F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71A6"/>
    <w:rPr>
      <w:iCs/>
      <w:color w:val="002F49"/>
      <w:szCs w:val="18"/>
    </w:rPr>
  </w:style>
  <w:style w:type="character" w:styleId="Hyperlink">
    <w:name w:val="Hyperlink"/>
    <w:basedOn w:val="DefaultParagraphFont"/>
    <w:uiPriority w:val="99"/>
    <w:unhideWhenUsed/>
    <w:rsid w:val="00F203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BBE"/>
    <w:rPr>
      <w:rFonts w:eastAsiaTheme="minorEastAsia" w:hAnsi="Calibri"/>
      <w:b/>
      <w:bCs/>
      <w:color w:val="00A0E2"/>
      <w:sz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7B1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0FBB"/>
    <w:pPr>
      <w:tabs>
        <w:tab w:val="right" w:leader="dot" w:pos="9016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7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D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7C3"/>
  </w:style>
  <w:style w:type="paragraph" w:styleId="TableofFigures">
    <w:name w:val="table of figures"/>
    <w:basedOn w:val="Normal"/>
    <w:next w:val="Normal"/>
    <w:uiPriority w:val="99"/>
    <w:unhideWhenUsed/>
    <w:rsid w:val="0073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hyperlink" Target="http://www.phoutcomes.info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hyperlink" Target="https://cambridgeshireinsight.org.uk/jsna/published-joint-strategic-needs-assessment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fingertips.phe.org.uk/profile/wider-determinants" TargetMode="External"/><Relationship Id="rId30" Type="http://schemas.openxmlformats.org/officeDocument/2006/relationships/hyperlink" Target="https://fingertips.phe.org.uk/profile/public-health-outcomes-framework" TargetMode="External"/><Relationship Id="rId35" Type="http://schemas.openxmlformats.org/officeDocument/2006/relationships/image" Target="media/image24.png"/><Relationship Id="rId43" Type="http://schemas.openxmlformats.org/officeDocument/2006/relationships/hyperlink" Target="https://www.peterborough.gov.uk/healthcare/public-health/JSNA/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33" Type="http://schemas.openxmlformats.org/officeDocument/2006/relationships/hyperlink" Target="http://www.phoutcomes.info/" TargetMode="External"/><Relationship Id="rId38" Type="http://schemas.openxmlformats.org/officeDocument/2006/relationships/image" Target="media/image27.png"/><Relationship Id="rId46" Type="http://schemas.microsoft.com/office/2011/relationships/people" Target="people.xml"/><Relationship Id="rId20" Type="http://schemas.openxmlformats.org/officeDocument/2006/relationships/image" Target="media/image13.png"/><Relationship Id="rId41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1D68-3562-4321-80BB-59373EA3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16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 Elizabeth</dc:creator>
  <cp:keywords/>
  <dc:description/>
  <cp:lastModifiedBy>Wakefield Elizabeth</cp:lastModifiedBy>
  <cp:revision>470</cp:revision>
  <dcterms:created xsi:type="dcterms:W3CDTF">2018-05-11T13:57:00Z</dcterms:created>
  <dcterms:modified xsi:type="dcterms:W3CDTF">2018-07-11T14:02:00Z</dcterms:modified>
</cp:coreProperties>
</file>