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81" w:rsidRPr="008A28BE" w:rsidRDefault="00D97B81" w:rsidP="008A28BE">
      <w:pPr>
        <w:pStyle w:val="StyleBulletCalibri10ptBoldBefore6pt"/>
        <w:widowControl w:val="0"/>
        <w:spacing w:before="0" w:after="0"/>
        <w:jc w:val="center"/>
        <w:rPr>
          <w:rFonts w:ascii="Calibri Light" w:hAnsi="Calibri Light"/>
          <w:b/>
          <w:sz w:val="40"/>
        </w:rPr>
      </w:pPr>
      <w:r w:rsidRPr="008A28BE">
        <w:rPr>
          <w:rFonts w:ascii="Calibri Light" w:hAnsi="Calibri Light"/>
          <w:b/>
          <w:sz w:val="44"/>
        </w:rPr>
        <w:t>C</w:t>
      </w:r>
      <w:r w:rsidRPr="008A28BE">
        <w:rPr>
          <w:rFonts w:ascii="Calibri Light" w:hAnsi="Calibri Light"/>
          <w:b/>
          <w:sz w:val="40"/>
        </w:rPr>
        <w:t>ambridge sub-</w:t>
      </w:r>
      <w:r w:rsidRPr="008A28BE">
        <w:rPr>
          <w:rFonts w:ascii="Calibri Light" w:hAnsi="Calibri Light"/>
          <w:b/>
          <w:sz w:val="44"/>
        </w:rPr>
        <w:t>R</w:t>
      </w:r>
      <w:r w:rsidRPr="008A28BE">
        <w:rPr>
          <w:rFonts w:ascii="Calibri Light" w:hAnsi="Calibri Light"/>
          <w:b/>
          <w:sz w:val="40"/>
        </w:rPr>
        <w:t xml:space="preserve">egional </w:t>
      </w:r>
      <w:r w:rsidRPr="008A28BE">
        <w:rPr>
          <w:rFonts w:ascii="Calibri Light" w:hAnsi="Calibri Light"/>
          <w:b/>
          <w:sz w:val="44"/>
        </w:rPr>
        <w:t>H</w:t>
      </w:r>
      <w:r w:rsidRPr="008A28BE">
        <w:rPr>
          <w:rFonts w:ascii="Calibri Light" w:hAnsi="Calibri Light"/>
          <w:b/>
          <w:sz w:val="40"/>
        </w:rPr>
        <w:t>ousing Board (CRHB)</w:t>
      </w:r>
    </w:p>
    <w:p w:rsidR="00D97B81" w:rsidRPr="008A28BE" w:rsidRDefault="00905B79" w:rsidP="008A28BE">
      <w:pPr>
        <w:pStyle w:val="Header"/>
        <w:tabs>
          <w:tab w:val="clear" w:pos="4153"/>
          <w:tab w:val="clear" w:pos="8306"/>
        </w:tabs>
        <w:jc w:val="center"/>
        <w:rPr>
          <w:rFonts w:ascii="Calibri Light" w:hAnsi="Calibri Light"/>
          <w:bCs/>
          <w:sz w:val="28"/>
        </w:rPr>
      </w:pPr>
      <w:r>
        <w:rPr>
          <w:rFonts w:ascii="Calibri Light" w:hAnsi="Calibri Light"/>
          <w:bCs/>
          <w:sz w:val="28"/>
        </w:rPr>
        <w:t>Swansley Room, SCDC offices, Cambourne</w:t>
      </w:r>
      <w:r w:rsidR="00622D26">
        <w:rPr>
          <w:rFonts w:ascii="Calibri Light" w:hAnsi="Calibri Light"/>
          <w:bCs/>
          <w:sz w:val="28"/>
        </w:rPr>
        <w:br/>
        <w:t xml:space="preserve">9.30am – </w:t>
      </w:r>
      <w:r w:rsidR="00F8691F" w:rsidRPr="00B1694E">
        <w:rPr>
          <w:rFonts w:ascii="Calibri Light" w:hAnsi="Calibri Light"/>
          <w:bCs/>
          <w:sz w:val="28"/>
        </w:rPr>
        <w:t>1</w:t>
      </w:r>
      <w:r w:rsidR="00606493" w:rsidRPr="00B1694E">
        <w:rPr>
          <w:rFonts w:ascii="Calibri Light" w:hAnsi="Calibri Light"/>
          <w:bCs/>
          <w:sz w:val="28"/>
        </w:rPr>
        <w:t>1</w:t>
      </w:r>
      <w:r w:rsidR="00622D26" w:rsidRPr="00B1694E">
        <w:rPr>
          <w:rFonts w:ascii="Calibri Light" w:hAnsi="Calibri Light"/>
          <w:bCs/>
          <w:sz w:val="28"/>
        </w:rPr>
        <w:t>.</w:t>
      </w:r>
      <w:r w:rsidR="00F8691F" w:rsidRPr="00B1694E">
        <w:rPr>
          <w:rFonts w:ascii="Calibri Light" w:hAnsi="Calibri Light"/>
          <w:bCs/>
          <w:sz w:val="28"/>
        </w:rPr>
        <w:t>3</w:t>
      </w:r>
      <w:r w:rsidR="00622D26" w:rsidRPr="00B1694E">
        <w:rPr>
          <w:rFonts w:ascii="Calibri Light" w:hAnsi="Calibri Light"/>
          <w:bCs/>
          <w:sz w:val="28"/>
        </w:rPr>
        <w:t>0</w:t>
      </w:r>
      <w:r w:rsidR="00606493" w:rsidRPr="00B1694E">
        <w:rPr>
          <w:rFonts w:ascii="Calibri Light" w:hAnsi="Calibri Light"/>
          <w:bCs/>
          <w:sz w:val="28"/>
        </w:rPr>
        <w:t>a</w:t>
      </w:r>
      <w:r w:rsidR="00D97B81" w:rsidRPr="00B1694E">
        <w:rPr>
          <w:rFonts w:ascii="Calibri Light" w:hAnsi="Calibri Light"/>
          <w:bCs/>
          <w:sz w:val="28"/>
        </w:rPr>
        <w:t>m</w:t>
      </w:r>
      <w:r w:rsidR="00542FEB" w:rsidRPr="008A28BE">
        <w:rPr>
          <w:rFonts w:ascii="Calibri Light" w:hAnsi="Calibri Light"/>
          <w:bCs/>
          <w:sz w:val="28"/>
        </w:rPr>
        <w:t xml:space="preserve">, </w:t>
      </w:r>
      <w:r w:rsidR="00D97B81" w:rsidRPr="008A28BE">
        <w:rPr>
          <w:rFonts w:ascii="Calibri Light" w:hAnsi="Calibri Light"/>
          <w:bCs/>
          <w:sz w:val="28"/>
        </w:rPr>
        <w:t xml:space="preserve">Friday </w:t>
      </w:r>
      <w:r w:rsidR="00CF6559">
        <w:rPr>
          <w:rFonts w:ascii="Calibri Light" w:hAnsi="Calibri Light"/>
          <w:bCs/>
          <w:sz w:val="28"/>
        </w:rPr>
        <w:t xml:space="preserve">8 September </w:t>
      </w:r>
      <w:r>
        <w:rPr>
          <w:rFonts w:ascii="Calibri Light" w:hAnsi="Calibri Light"/>
          <w:bCs/>
          <w:sz w:val="28"/>
        </w:rPr>
        <w:t>2017</w:t>
      </w:r>
    </w:p>
    <w:p w:rsidR="00905B79" w:rsidRDefault="00B1694E" w:rsidP="008A28BE">
      <w:pPr>
        <w:pStyle w:val="Header"/>
        <w:tabs>
          <w:tab w:val="clear" w:pos="4153"/>
          <w:tab w:val="clear" w:pos="8306"/>
          <w:tab w:val="left" w:pos="4245"/>
        </w:tabs>
        <w:jc w:val="center"/>
        <w:rPr>
          <w:rFonts w:ascii="Calibri Light" w:hAnsi="Calibri Light"/>
          <w:b/>
          <w:sz w:val="44"/>
        </w:rPr>
      </w:pPr>
      <w:r>
        <w:rPr>
          <w:rFonts w:ascii="Calibri Light" w:hAnsi="Calibri Light"/>
          <w:b/>
          <w:sz w:val="44"/>
        </w:rPr>
        <w:t xml:space="preserve">DRAFT NOTES 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D74DC" w:rsidRPr="00023501" w:rsidTr="00CA5CF6">
        <w:trPr>
          <w:trHeight w:val="20"/>
        </w:trPr>
        <w:tc>
          <w:tcPr>
            <w:tcW w:w="5000" w:type="pct"/>
            <w:gridSpan w:val="2"/>
            <w:shd w:val="clear" w:color="auto" w:fill="D5E8EA" w:themeFill="accent2" w:themeFillTint="33"/>
          </w:tcPr>
          <w:p w:rsidR="00BD74DC" w:rsidRPr="00CF6559" w:rsidRDefault="00BD74DC" w:rsidP="00BD74DC">
            <w:pPr>
              <w:spacing w:before="120" w:after="120"/>
              <w:rPr>
                <w:rFonts w:ascii="Calibri Light" w:hAnsi="Calibri Light"/>
                <w:bCs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Cs w:val="22"/>
              </w:rPr>
              <w:t>1.</w:t>
            </w:r>
            <w:r>
              <w:rPr>
                <w:rFonts w:ascii="Calibri Light" w:hAnsi="Calibri Light" w:cs="Arial"/>
                <w:b/>
                <w:bCs/>
                <w:szCs w:val="22"/>
              </w:rPr>
              <w:tab/>
              <w:t xml:space="preserve">Present ad </w:t>
            </w:r>
            <w:r w:rsidRPr="00890BA1">
              <w:rPr>
                <w:rFonts w:ascii="Calibri Light" w:hAnsi="Calibri Light" w:cs="Arial"/>
                <w:b/>
                <w:bCs/>
                <w:szCs w:val="22"/>
              </w:rPr>
              <w:t xml:space="preserve">apologies </w:t>
            </w:r>
          </w:p>
        </w:tc>
      </w:tr>
      <w:tr w:rsidR="00BD74DC" w:rsidRPr="00023501" w:rsidTr="00BD74DC">
        <w:trPr>
          <w:trHeight w:val="20"/>
        </w:trPr>
        <w:tc>
          <w:tcPr>
            <w:tcW w:w="2500" w:type="pct"/>
            <w:shd w:val="clear" w:color="auto" w:fill="auto"/>
          </w:tcPr>
          <w:p w:rsidR="00BD74DC" w:rsidRDefault="00BD74DC" w:rsidP="0035008D">
            <w:pPr>
              <w:spacing w:before="60" w:after="60"/>
              <w:rPr>
                <w:rFonts w:ascii="Calibri Light" w:hAnsi="Calibri Light" w:cs="Arial"/>
                <w:b/>
                <w:bCs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Cs w:val="22"/>
              </w:rPr>
              <w:t>Present</w:t>
            </w:r>
          </w:p>
          <w:p w:rsidR="008237CE" w:rsidRPr="00DB22E8" w:rsidRDefault="008237CE" w:rsidP="00DB22E8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 w:cs="Arial"/>
                <w:szCs w:val="22"/>
              </w:rPr>
            </w:pPr>
            <w:r w:rsidRPr="00DB22E8">
              <w:rPr>
                <w:rFonts w:ascii="Calibri Light" w:hAnsi="Calibri Light" w:cs="Arial"/>
                <w:szCs w:val="22"/>
              </w:rPr>
              <w:t>Stephen Hills</w:t>
            </w:r>
            <w:r w:rsidR="0035008D" w:rsidRPr="00DB22E8">
              <w:rPr>
                <w:rFonts w:ascii="Calibri Light" w:hAnsi="Calibri Light" w:cs="Arial"/>
                <w:szCs w:val="22"/>
              </w:rPr>
              <w:t>, South Cambs</w:t>
            </w:r>
            <w:r w:rsidRPr="00DB22E8">
              <w:rPr>
                <w:rFonts w:ascii="Calibri Light" w:hAnsi="Calibri Light" w:cs="Arial"/>
                <w:szCs w:val="22"/>
              </w:rPr>
              <w:t xml:space="preserve"> - chair</w:t>
            </w:r>
          </w:p>
          <w:p w:rsidR="008237CE" w:rsidRPr="00DB22E8" w:rsidRDefault="008237CE" w:rsidP="00DB22E8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 w:cs="Arial"/>
                <w:szCs w:val="22"/>
              </w:rPr>
            </w:pPr>
            <w:r w:rsidRPr="00DB22E8">
              <w:rPr>
                <w:rFonts w:ascii="Calibri Light" w:hAnsi="Calibri Light" w:cs="Arial"/>
                <w:szCs w:val="22"/>
              </w:rPr>
              <w:t>Helen Reed, Cambridge City</w:t>
            </w:r>
          </w:p>
          <w:p w:rsidR="00BD74DC" w:rsidRPr="00BD74DC" w:rsidRDefault="00BD74DC" w:rsidP="00DB22E8">
            <w:pPr>
              <w:pStyle w:val="Header"/>
              <w:widowControl w:val="0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/>
                <w:bCs/>
                <w:sz w:val="22"/>
                <w:szCs w:val="22"/>
              </w:rPr>
            </w:pPr>
            <w:r w:rsidRPr="00BD74DC">
              <w:rPr>
                <w:rFonts w:ascii="Calibri Light" w:hAnsi="Calibri Light"/>
                <w:bCs/>
                <w:sz w:val="22"/>
                <w:szCs w:val="22"/>
              </w:rPr>
              <w:t>I</w:t>
            </w:r>
            <w:r w:rsidR="008237CE">
              <w:rPr>
                <w:rFonts w:ascii="Calibri Light" w:hAnsi="Calibri Light"/>
                <w:bCs/>
                <w:sz w:val="22"/>
                <w:szCs w:val="22"/>
              </w:rPr>
              <w:t>ain Green, Cambs &amp; Peterborough public health</w:t>
            </w:r>
          </w:p>
          <w:p w:rsidR="00BD74DC" w:rsidRPr="00BD74DC" w:rsidRDefault="00BD74DC" w:rsidP="00DB22E8">
            <w:pPr>
              <w:pStyle w:val="Header"/>
              <w:widowControl w:val="0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/>
                <w:bCs/>
                <w:sz w:val="22"/>
                <w:szCs w:val="22"/>
              </w:rPr>
            </w:pPr>
            <w:r w:rsidRPr="00BD74DC">
              <w:rPr>
                <w:rFonts w:ascii="Calibri Light" w:hAnsi="Calibri Light"/>
                <w:bCs/>
                <w:sz w:val="22"/>
                <w:szCs w:val="22"/>
              </w:rPr>
              <w:t>J</w:t>
            </w:r>
            <w:r w:rsidR="0035008D">
              <w:rPr>
                <w:rFonts w:ascii="Calibri Light" w:hAnsi="Calibri Light"/>
                <w:bCs/>
                <w:sz w:val="22"/>
                <w:szCs w:val="22"/>
              </w:rPr>
              <w:t>ulie Fletcher, South Cambs</w:t>
            </w:r>
          </w:p>
          <w:p w:rsidR="008237CE" w:rsidRPr="00DB22E8" w:rsidRDefault="008237CE" w:rsidP="00DB22E8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 w:cs="Arial"/>
                <w:szCs w:val="22"/>
              </w:rPr>
            </w:pPr>
            <w:r w:rsidRPr="00DB22E8">
              <w:rPr>
                <w:rFonts w:ascii="Calibri Light" w:hAnsi="Calibri Light" w:cs="Arial"/>
                <w:szCs w:val="22"/>
              </w:rPr>
              <w:t>Caroline Hannon, Peterborough &amp; Huntingdonshire</w:t>
            </w:r>
          </w:p>
          <w:p w:rsidR="008237CE" w:rsidRPr="00DB22E8" w:rsidRDefault="008237CE" w:rsidP="00DB22E8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 w:cs="Arial"/>
                <w:szCs w:val="22"/>
              </w:rPr>
            </w:pPr>
            <w:r w:rsidRPr="00DB22E8">
              <w:rPr>
                <w:rFonts w:ascii="Calibri Light" w:hAnsi="Calibri Light" w:cs="Arial"/>
                <w:szCs w:val="22"/>
              </w:rPr>
              <w:t>Dan Horn, Fenland</w:t>
            </w:r>
          </w:p>
          <w:p w:rsidR="008237CE" w:rsidRPr="00DB22E8" w:rsidRDefault="008237CE" w:rsidP="00DB22E8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 w:cs="Arial"/>
                <w:szCs w:val="22"/>
              </w:rPr>
            </w:pPr>
            <w:r w:rsidRPr="00DB22E8">
              <w:rPr>
                <w:rFonts w:ascii="Calibri Light" w:hAnsi="Calibri Light" w:cs="Arial"/>
                <w:szCs w:val="22"/>
              </w:rPr>
              <w:t>Adam Broadway, Flagship, CA/NHF RP rep (investment)</w:t>
            </w:r>
          </w:p>
          <w:p w:rsidR="00BD74DC" w:rsidRPr="00BD74DC" w:rsidRDefault="00BD74DC" w:rsidP="00DB22E8">
            <w:pPr>
              <w:pStyle w:val="Header"/>
              <w:widowControl w:val="0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/>
                <w:bCs/>
                <w:sz w:val="22"/>
                <w:szCs w:val="22"/>
              </w:rPr>
            </w:pPr>
            <w:r w:rsidRPr="00BD74DC">
              <w:rPr>
                <w:rFonts w:ascii="Calibri Light" w:hAnsi="Calibri Light"/>
                <w:bCs/>
                <w:sz w:val="22"/>
                <w:szCs w:val="22"/>
              </w:rPr>
              <w:t>H</w:t>
            </w:r>
            <w:r w:rsidR="0035008D">
              <w:rPr>
                <w:rFonts w:ascii="Calibri Light" w:hAnsi="Calibri Light"/>
                <w:bCs/>
                <w:sz w:val="22"/>
                <w:szCs w:val="22"/>
              </w:rPr>
              <w:t>eath Wood, South Cambs</w:t>
            </w:r>
          </w:p>
          <w:p w:rsidR="00BD74DC" w:rsidRDefault="00BD74DC" w:rsidP="00DB22E8">
            <w:pPr>
              <w:pStyle w:val="Header"/>
              <w:widowControl w:val="0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/>
                <w:bCs/>
                <w:sz w:val="22"/>
                <w:szCs w:val="22"/>
              </w:rPr>
            </w:pPr>
            <w:r w:rsidRPr="00BD74DC">
              <w:rPr>
                <w:rFonts w:ascii="Calibri Light" w:hAnsi="Calibri Light"/>
                <w:bCs/>
                <w:sz w:val="22"/>
                <w:szCs w:val="22"/>
              </w:rPr>
              <w:t>Carol Cairns</w:t>
            </w:r>
            <w:r w:rsidR="00DB22E8">
              <w:rPr>
                <w:rFonts w:ascii="Calibri Light" w:hAnsi="Calibri Light"/>
                <w:bCs/>
                <w:sz w:val="22"/>
                <w:szCs w:val="22"/>
              </w:rPr>
              <w:t>,</w:t>
            </w:r>
            <w:r w:rsidRPr="00BD74DC">
              <w:rPr>
                <w:rFonts w:ascii="Calibri Light" w:hAnsi="Calibri Light"/>
                <w:bCs/>
                <w:sz w:val="22"/>
                <w:szCs w:val="22"/>
              </w:rPr>
              <w:t xml:space="preserve"> HCA</w:t>
            </w:r>
            <w:r w:rsidR="00DB22E8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DB22E8">
              <w:rPr>
                <w:rFonts w:ascii="Calibri Light" w:hAnsi="Calibri Light" w:cs="Arial"/>
                <w:szCs w:val="22"/>
              </w:rPr>
              <w:t>(presentation)</w:t>
            </w:r>
          </w:p>
          <w:p w:rsidR="008237CE" w:rsidRPr="00DB22E8" w:rsidRDefault="008237CE" w:rsidP="00DB22E8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 w:cs="Arial"/>
                <w:szCs w:val="22"/>
              </w:rPr>
            </w:pPr>
            <w:r w:rsidRPr="00DB22E8">
              <w:rPr>
                <w:rFonts w:ascii="Calibri Light" w:hAnsi="Calibri Light" w:cs="Arial"/>
                <w:szCs w:val="22"/>
              </w:rPr>
              <w:t xml:space="preserve">Alex Francis, GCGP LEP </w:t>
            </w:r>
          </w:p>
          <w:p w:rsidR="008237CE" w:rsidRDefault="008237CE" w:rsidP="00DB22E8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 w:cs="Arial"/>
                <w:szCs w:val="22"/>
              </w:rPr>
            </w:pPr>
            <w:r w:rsidRPr="00DB22E8">
              <w:rPr>
                <w:rFonts w:ascii="Calibri Light" w:hAnsi="Calibri Light" w:cs="Arial"/>
                <w:szCs w:val="22"/>
              </w:rPr>
              <w:t>Nigel Howlett, CHS, RP rep</w:t>
            </w:r>
          </w:p>
          <w:p w:rsidR="00DB22E8" w:rsidRPr="00DB22E8" w:rsidRDefault="00DB22E8" w:rsidP="00DB22E8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Emma Davies, Cambridge (presentation)</w:t>
            </w:r>
          </w:p>
          <w:p w:rsidR="008237CE" w:rsidRPr="00DB22E8" w:rsidRDefault="008237CE" w:rsidP="00DB22E8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 w:cs="Arial"/>
                <w:szCs w:val="22"/>
              </w:rPr>
            </w:pPr>
            <w:r w:rsidRPr="00DB22E8">
              <w:rPr>
                <w:rFonts w:ascii="Calibri Light" w:hAnsi="Calibri Light" w:cs="Arial"/>
                <w:szCs w:val="22"/>
              </w:rPr>
              <w:t>Sue Beecroft, CRHB (notes)</w:t>
            </w:r>
          </w:p>
          <w:p w:rsidR="008237CE" w:rsidRPr="00BD74DC" w:rsidRDefault="008237CE" w:rsidP="0035008D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BD74DC" w:rsidRDefault="00BD74DC" w:rsidP="0035008D">
            <w:pPr>
              <w:spacing w:before="60" w:after="60"/>
              <w:rPr>
                <w:rFonts w:ascii="Calibri Light" w:hAnsi="Calibri Light" w:cs="Arial"/>
                <w:b/>
                <w:bCs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Cs w:val="22"/>
              </w:rPr>
              <w:t>Apologies</w:t>
            </w:r>
          </w:p>
          <w:p w:rsidR="00BD74DC" w:rsidRPr="00DB22E8" w:rsidRDefault="00BD74DC" w:rsidP="00DB22E8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 w:cs="Arial"/>
                <w:szCs w:val="22"/>
              </w:rPr>
            </w:pPr>
            <w:r w:rsidRPr="00DB22E8">
              <w:rPr>
                <w:rFonts w:ascii="Calibri Light" w:hAnsi="Calibri Light" w:cs="Arial"/>
                <w:szCs w:val="22"/>
              </w:rPr>
              <w:t xml:space="preserve">Richard O'driscoll </w:t>
            </w:r>
          </w:p>
          <w:p w:rsidR="008237CE" w:rsidRPr="008237CE" w:rsidRDefault="008237CE" w:rsidP="00DB22E8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 w:cs="Arial"/>
                <w:szCs w:val="22"/>
              </w:rPr>
            </w:pPr>
            <w:r w:rsidRPr="008237CE">
              <w:rPr>
                <w:rFonts w:ascii="Calibri Light" w:hAnsi="Calibri Light" w:cs="Arial"/>
                <w:szCs w:val="22"/>
              </w:rPr>
              <w:t>Lynne O’Brien, Cambs County</w:t>
            </w:r>
          </w:p>
          <w:p w:rsidR="008237CE" w:rsidRPr="00DB22E8" w:rsidRDefault="008237CE" w:rsidP="00DB22E8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 w:cs="Arial"/>
                <w:szCs w:val="22"/>
              </w:rPr>
            </w:pPr>
            <w:r w:rsidRPr="00DB22E8">
              <w:rPr>
                <w:rFonts w:ascii="Calibri Light" w:hAnsi="Calibri Light" w:cs="Arial"/>
                <w:szCs w:val="22"/>
              </w:rPr>
              <w:t>Simon Phelan, West Suffolk</w:t>
            </w:r>
          </w:p>
          <w:p w:rsidR="008237CE" w:rsidRPr="00DB22E8" w:rsidRDefault="008237CE" w:rsidP="00DB22E8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 w:cs="Arial"/>
                <w:szCs w:val="22"/>
              </w:rPr>
            </w:pPr>
            <w:r w:rsidRPr="00DB22E8">
              <w:rPr>
                <w:rFonts w:ascii="Calibri Light" w:hAnsi="Calibri Light" w:cs="Arial"/>
                <w:szCs w:val="22"/>
              </w:rPr>
              <w:t>Julie Baird, West Suffolk</w:t>
            </w:r>
          </w:p>
          <w:p w:rsidR="008237CE" w:rsidRDefault="008237CE" w:rsidP="00DB22E8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 w:cs="Arial"/>
                <w:szCs w:val="22"/>
              </w:rPr>
            </w:pPr>
            <w:r w:rsidRPr="008237CE">
              <w:rPr>
                <w:rFonts w:ascii="Calibri Light" w:hAnsi="Calibri Light" w:cs="Arial"/>
                <w:szCs w:val="22"/>
              </w:rPr>
              <w:t>Alan Lewin, CA/NHF RP rep</w:t>
            </w:r>
            <w:r w:rsidR="0035008D">
              <w:rPr>
                <w:rFonts w:ascii="Calibri Light" w:hAnsi="Calibri Light" w:cs="Arial"/>
                <w:szCs w:val="22"/>
              </w:rPr>
              <w:t xml:space="preserve"> (chair of forum)</w:t>
            </w:r>
          </w:p>
          <w:p w:rsidR="008237CE" w:rsidRDefault="008237CE" w:rsidP="00DB22E8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 w:cs="Arial"/>
                <w:szCs w:val="22"/>
              </w:rPr>
            </w:pPr>
            <w:r w:rsidRPr="008237CE">
              <w:rPr>
                <w:rFonts w:ascii="Calibri Light" w:hAnsi="Calibri Light" w:cs="Arial"/>
                <w:szCs w:val="22"/>
              </w:rPr>
              <w:t>Mary Gibbons, Hundred Houses, CA/NHF RP rep</w:t>
            </w:r>
            <w:r>
              <w:rPr>
                <w:rFonts w:ascii="Calibri Light" w:hAnsi="Calibri Light" w:cs="Arial"/>
                <w:szCs w:val="22"/>
              </w:rPr>
              <w:t xml:space="preserve"> (communities)</w:t>
            </w:r>
          </w:p>
          <w:p w:rsidR="0035008D" w:rsidRPr="008237CE" w:rsidRDefault="0035008D" w:rsidP="00DB22E8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426"/>
              <w:rPr>
                <w:rFonts w:ascii="Calibri Light" w:hAnsi="Calibri Light" w:cs="Arial"/>
                <w:szCs w:val="22"/>
              </w:rPr>
            </w:pPr>
            <w:r w:rsidRPr="008237CE">
              <w:rPr>
                <w:rFonts w:ascii="Calibri Light" w:hAnsi="Calibri Light" w:cs="Arial"/>
                <w:szCs w:val="22"/>
              </w:rPr>
              <w:t>Sarah Ireland</w:t>
            </w:r>
            <w:r>
              <w:rPr>
                <w:rFonts w:ascii="Calibri Light" w:hAnsi="Calibri Light" w:cs="Arial"/>
                <w:szCs w:val="22"/>
              </w:rPr>
              <w:t>,</w:t>
            </w:r>
            <w:r w:rsidRPr="008237CE">
              <w:rPr>
                <w:rFonts w:ascii="Calibri Light" w:hAnsi="Calibri Light" w:cs="Arial"/>
                <w:szCs w:val="22"/>
              </w:rPr>
              <w:t xml:space="preserve"> </w:t>
            </w:r>
            <w:r>
              <w:rPr>
                <w:rFonts w:ascii="Calibri Light" w:hAnsi="Calibri Light" w:cs="Arial"/>
                <w:szCs w:val="22"/>
              </w:rPr>
              <w:t>Cross Keys, RP rep</w:t>
            </w:r>
          </w:p>
          <w:p w:rsidR="0035008D" w:rsidRPr="008237CE" w:rsidRDefault="0035008D" w:rsidP="0035008D">
            <w:pPr>
              <w:spacing w:before="60" w:after="60"/>
              <w:rPr>
                <w:rFonts w:ascii="Calibri Light" w:hAnsi="Calibri Light" w:cs="Arial"/>
                <w:szCs w:val="22"/>
              </w:rPr>
            </w:pPr>
          </w:p>
          <w:p w:rsidR="008237CE" w:rsidRPr="008237CE" w:rsidRDefault="008237CE" w:rsidP="0035008D">
            <w:pPr>
              <w:spacing w:before="60" w:after="60"/>
              <w:rPr>
                <w:rFonts w:ascii="Calibri Light" w:hAnsi="Calibri Light" w:cs="Arial"/>
                <w:szCs w:val="22"/>
              </w:rPr>
            </w:pPr>
          </w:p>
          <w:p w:rsidR="008237CE" w:rsidRPr="00BD74DC" w:rsidRDefault="008237CE" w:rsidP="0035008D">
            <w:pPr>
              <w:pStyle w:val="Header"/>
              <w:widowControl w:val="0"/>
              <w:spacing w:before="60" w:after="6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</w:p>
          <w:p w:rsidR="00BD74DC" w:rsidRDefault="00BD74DC" w:rsidP="0035008D">
            <w:pPr>
              <w:spacing w:before="60" w:after="60"/>
              <w:rPr>
                <w:rFonts w:ascii="Calibri Light" w:hAnsi="Calibri Light" w:cs="Arial"/>
                <w:b/>
                <w:bCs/>
                <w:szCs w:val="22"/>
              </w:rPr>
            </w:pPr>
          </w:p>
        </w:tc>
      </w:tr>
      <w:tr w:rsidR="00BD74DC" w:rsidRPr="00023501" w:rsidTr="00CA5CF6">
        <w:trPr>
          <w:trHeight w:val="20"/>
        </w:trPr>
        <w:tc>
          <w:tcPr>
            <w:tcW w:w="5000" w:type="pct"/>
            <w:gridSpan w:val="2"/>
            <w:shd w:val="clear" w:color="auto" w:fill="D5E8EA" w:themeFill="accent2" w:themeFillTint="33"/>
          </w:tcPr>
          <w:p w:rsidR="00BD74DC" w:rsidRDefault="00BD74DC" w:rsidP="00907BBA">
            <w:pPr>
              <w:spacing w:before="120" w:after="120"/>
              <w:rPr>
                <w:rFonts w:ascii="Calibri Light" w:hAnsi="Calibri Light" w:cs="Arial"/>
                <w:b/>
                <w:bCs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Cs w:val="22"/>
              </w:rPr>
              <w:t>2.</w:t>
            </w:r>
            <w:r>
              <w:rPr>
                <w:rFonts w:ascii="Calibri Light" w:hAnsi="Calibri Light" w:cs="Arial"/>
                <w:b/>
                <w:bCs/>
                <w:szCs w:val="22"/>
              </w:rPr>
              <w:tab/>
            </w:r>
            <w:r w:rsidR="00907BBA">
              <w:rPr>
                <w:rFonts w:ascii="Calibri Light" w:hAnsi="Calibri Light" w:cs="Arial"/>
                <w:b/>
                <w:bCs/>
                <w:szCs w:val="22"/>
              </w:rPr>
              <w:t>Review of a</w:t>
            </w:r>
            <w:r>
              <w:rPr>
                <w:rFonts w:ascii="Calibri Light" w:hAnsi="Calibri Light" w:cs="Arial"/>
                <w:b/>
                <w:bCs/>
                <w:szCs w:val="22"/>
              </w:rPr>
              <w:t xml:space="preserve">ctions from </w:t>
            </w:r>
            <w:r w:rsidR="00907BBA">
              <w:rPr>
                <w:rFonts w:ascii="Calibri Light" w:hAnsi="Calibri Light" w:cs="Arial"/>
                <w:b/>
                <w:bCs/>
                <w:szCs w:val="22"/>
              </w:rPr>
              <w:t xml:space="preserve">previous </w:t>
            </w:r>
            <w:r>
              <w:rPr>
                <w:rFonts w:ascii="Calibri Light" w:hAnsi="Calibri Light" w:cs="Arial"/>
                <w:b/>
                <w:bCs/>
                <w:szCs w:val="22"/>
              </w:rPr>
              <w:t>meeting</w:t>
            </w:r>
            <w:r w:rsidR="00907BBA">
              <w:rPr>
                <w:rFonts w:ascii="Calibri Light" w:hAnsi="Calibri Light" w:cs="Arial"/>
                <w:b/>
                <w:bCs/>
                <w:szCs w:val="22"/>
              </w:rPr>
              <w:t xml:space="preserve">s </w:t>
            </w:r>
          </w:p>
        </w:tc>
      </w:tr>
    </w:tbl>
    <w:p w:rsidR="0035008D" w:rsidRDefault="0035008D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96"/>
        <w:gridCol w:w="1069"/>
        <w:gridCol w:w="921"/>
        <w:gridCol w:w="2417"/>
        <w:gridCol w:w="559"/>
      </w:tblGrid>
      <w:tr w:rsidR="00907BBA" w:rsidRPr="00023501" w:rsidTr="00CA5CF6">
        <w:trPr>
          <w:trHeight w:val="425"/>
          <w:tblHeader/>
        </w:trPr>
        <w:tc>
          <w:tcPr>
            <w:tcW w:w="0" w:type="auto"/>
            <w:shd w:val="clear" w:color="auto" w:fill="83BBC1" w:themeFill="accent2" w:themeFillTint="99"/>
          </w:tcPr>
          <w:p w:rsidR="0035008D" w:rsidRPr="00674F2F" w:rsidRDefault="00674F2F" w:rsidP="00674F2F">
            <w:pPr>
              <w:pStyle w:val="Head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674F2F">
              <w:rPr>
                <w:rFonts w:ascii="Calibri Light" w:hAnsi="Calibri Light"/>
                <w:b/>
                <w:bCs/>
                <w:sz w:val="22"/>
                <w:szCs w:val="22"/>
              </w:rPr>
              <w:t>Past a</w:t>
            </w:r>
            <w:r w:rsidR="0035008D" w:rsidRPr="00674F2F">
              <w:rPr>
                <w:rFonts w:ascii="Calibri Light" w:hAnsi="Calibri Light"/>
                <w:b/>
                <w:bCs/>
                <w:sz w:val="22"/>
                <w:szCs w:val="22"/>
              </w:rPr>
              <w:t>ction</w:t>
            </w:r>
            <w:r w:rsidRPr="00674F2F">
              <w:rPr>
                <w:rFonts w:ascii="Calibri Light" w:hAnsi="Calibri Light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0" w:type="auto"/>
            <w:shd w:val="clear" w:color="auto" w:fill="83BBC1" w:themeFill="accent2" w:themeFillTint="99"/>
          </w:tcPr>
          <w:p w:rsidR="0035008D" w:rsidRPr="006C3CFB" w:rsidRDefault="0035008D" w:rsidP="000F0D9D">
            <w:pPr>
              <w:pStyle w:val="Header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Action note</w:t>
            </w:r>
            <w:r w:rsidR="000F0D9D">
              <w:rPr>
                <w:rFonts w:ascii="Calibri Light" w:hAnsi="Calibri Light" w:cs="Arial"/>
                <w:szCs w:val="22"/>
              </w:rPr>
              <w:t>d</w:t>
            </w:r>
            <w:r>
              <w:rPr>
                <w:rFonts w:ascii="Calibri Light" w:hAnsi="Calibri Light" w:cs="Arial"/>
                <w:szCs w:val="22"/>
              </w:rPr>
              <w:t>…</w:t>
            </w:r>
          </w:p>
        </w:tc>
        <w:tc>
          <w:tcPr>
            <w:tcW w:w="0" w:type="auto"/>
            <w:shd w:val="clear" w:color="auto" w:fill="83BBC1" w:themeFill="accent2" w:themeFillTint="99"/>
          </w:tcPr>
          <w:p w:rsidR="0035008D" w:rsidRPr="006C3CFB" w:rsidRDefault="0035008D" w:rsidP="00630BA5">
            <w:pPr>
              <w:pStyle w:val="Header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Lead</w:t>
            </w:r>
          </w:p>
        </w:tc>
        <w:tc>
          <w:tcPr>
            <w:tcW w:w="0" w:type="auto"/>
            <w:shd w:val="clear" w:color="auto" w:fill="83BBC1" w:themeFill="accent2" w:themeFillTint="99"/>
          </w:tcPr>
          <w:p w:rsidR="0035008D" w:rsidRPr="006C3CFB" w:rsidRDefault="0035008D" w:rsidP="00630BA5">
            <w:pPr>
              <w:pStyle w:val="Header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Progress</w:t>
            </w:r>
          </w:p>
        </w:tc>
        <w:tc>
          <w:tcPr>
            <w:tcW w:w="0" w:type="auto"/>
            <w:shd w:val="clear" w:color="auto" w:fill="83BBC1" w:themeFill="accent2" w:themeFillTint="99"/>
          </w:tcPr>
          <w:p w:rsidR="0035008D" w:rsidRPr="00A72040" w:rsidRDefault="0035008D" w:rsidP="00630BA5">
            <w:pPr>
              <w:pStyle w:val="Header"/>
              <w:rPr>
                <w:rFonts w:ascii="Calibri Light" w:hAnsi="Calibri Light"/>
                <w:bCs/>
                <w:sz w:val="16"/>
                <w:szCs w:val="16"/>
              </w:rPr>
            </w:pPr>
            <w:r w:rsidRPr="00A72040">
              <w:rPr>
                <w:rFonts w:ascii="Calibri Light" w:hAnsi="Calibri Light"/>
                <w:bCs/>
                <w:sz w:val="16"/>
                <w:szCs w:val="16"/>
              </w:rPr>
              <w:t xml:space="preserve">Done </w:t>
            </w:r>
          </w:p>
        </w:tc>
      </w:tr>
      <w:tr w:rsidR="00907BBA" w:rsidRPr="00DD71B6" w:rsidTr="00907BBA">
        <w:trPr>
          <w:trHeight w:val="422"/>
        </w:trPr>
        <w:tc>
          <w:tcPr>
            <w:tcW w:w="0" w:type="auto"/>
            <w:shd w:val="clear" w:color="auto" w:fill="D9D9D9" w:themeFill="background1" w:themeFillShade="D9"/>
          </w:tcPr>
          <w:p w:rsidR="00907BBA" w:rsidRPr="00DD71B6" w:rsidRDefault="00907BBA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Older meetings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7BBA" w:rsidRPr="00DD71B6" w:rsidRDefault="00907BBA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07BBA" w:rsidRPr="00DD71B6" w:rsidRDefault="00907BBA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07BBA" w:rsidRPr="00DD71B6" w:rsidRDefault="00907BBA" w:rsidP="00DB22E8">
            <w:pPr>
              <w:pStyle w:val="Header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07BBA" w:rsidRPr="00DD71B6" w:rsidRDefault="00907BBA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</w:p>
        </w:tc>
      </w:tr>
      <w:tr w:rsidR="00907BBA" w:rsidRPr="00DD71B6" w:rsidTr="00DB22E8">
        <w:trPr>
          <w:trHeight w:val="422"/>
        </w:trPr>
        <w:tc>
          <w:tcPr>
            <w:tcW w:w="0" w:type="auto"/>
          </w:tcPr>
          <w:p w:rsidR="0035008D" w:rsidRPr="00DD71B6" w:rsidRDefault="0035008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DD71B6">
              <w:rPr>
                <w:rFonts w:ascii="Calibri Light" w:hAnsi="Calibri Light" w:cs="Arial"/>
                <w:szCs w:val="22"/>
              </w:rPr>
              <w:t>Pooled viability teams –Dan Horn is pursuing progress on this project.</w:t>
            </w:r>
          </w:p>
        </w:tc>
        <w:tc>
          <w:tcPr>
            <w:tcW w:w="0" w:type="auto"/>
          </w:tcPr>
          <w:p w:rsidR="0035008D" w:rsidRPr="00DD71B6" w:rsidRDefault="0035008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DD71B6">
              <w:rPr>
                <w:rFonts w:ascii="Calibri Light" w:hAnsi="Calibri Light" w:cs="Arial"/>
                <w:szCs w:val="22"/>
              </w:rPr>
              <w:t>June</w:t>
            </w:r>
          </w:p>
        </w:tc>
        <w:tc>
          <w:tcPr>
            <w:tcW w:w="0" w:type="auto"/>
          </w:tcPr>
          <w:p w:rsidR="0035008D" w:rsidRPr="00DD71B6" w:rsidRDefault="0035008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DD71B6">
              <w:rPr>
                <w:rFonts w:ascii="Calibri Light" w:hAnsi="Calibri Light" w:cs="Arial"/>
                <w:szCs w:val="22"/>
              </w:rPr>
              <w:t>DH</w:t>
            </w:r>
          </w:p>
        </w:tc>
        <w:tc>
          <w:tcPr>
            <w:tcW w:w="0" w:type="auto"/>
          </w:tcPr>
          <w:p w:rsidR="0035008D" w:rsidRPr="00DD71B6" w:rsidRDefault="0035008D" w:rsidP="00DB22E8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DD71B6">
              <w:rPr>
                <w:rFonts w:ascii="Calibri Light" w:hAnsi="Calibri Light" w:cs="Arial"/>
                <w:szCs w:val="22"/>
              </w:rPr>
              <w:t xml:space="preserve">Ask Dan for an update at </w:t>
            </w:r>
            <w:r w:rsidR="00DB22E8">
              <w:rPr>
                <w:rFonts w:ascii="Calibri Light" w:hAnsi="Calibri Light" w:cs="Arial"/>
                <w:szCs w:val="22"/>
              </w:rPr>
              <w:t xml:space="preserve">October </w:t>
            </w:r>
            <w:r w:rsidRPr="00DD71B6">
              <w:rPr>
                <w:rFonts w:ascii="Calibri Light" w:hAnsi="Calibri Light" w:cs="Arial"/>
                <w:szCs w:val="22"/>
              </w:rPr>
              <w:t>CRHB</w:t>
            </w:r>
          </w:p>
        </w:tc>
        <w:tc>
          <w:tcPr>
            <w:tcW w:w="0" w:type="auto"/>
          </w:tcPr>
          <w:p w:rsidR="0035008D" w:rsidRPr="00DD71B6" w:rsidRDefault="0035008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</w:p>
        </w:tc>
      </w:tr>
      <w:tr w:rsidR="00907BBA" w:rsidRPr="00023501" w:rsidTr="00DB22E8">
        <w:trPr>
          <w:trHeight w:val="422"/>
        </w:trPr>
        <w:tc>
          <w:tcPr>
            <w:tcW w:w="0" w:type="auto"/>
          </w:tcPr>
          <w:p w:rsidR="0035008D" w:rsidRPr="00AC2607" w:rsidRDefault="0035008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AC2607">
              <w:rPr>
                <w:rFonts w:ascii="Calibri Light" w:hAnsi="Calibri Light" w:cs="Arial"/>
                <w:szCs w:val="22"/>
              </w:rPr>
              <w:t xml:space="preserve">Yaxley had a cost neutral system for DFGs on a new development site. Sarah Ireland to ask Azhar at Cross Keys for any info can be shared on this </w:t>
            </w:r>
          </w:p>
        </w:tc>
        <w:tc>
          <w:tcPr>
            <w:tcW w:w="0" w:type="auto"/>
          </w:tcPr>
          <w:p w:rsidR="0035008D" w:rsidRDefault="0035008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June</w:t>
            </w:r>
          </w:p>
        </w:tc>
        <w:tc>
          <w:tcPr>
            <w:tcW w:w="0" w:type="auto"/>
          </w:tcPr>
          <w:p w:rsidR="0035008D" w:rsidRPr="00AC2607" w:rsidRDefault="0035008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SI/SB</w:t>
            </w:r>
          </w:p>
        </w:tc>
        <w:tc>
          <w:tcPr>
            <w:tcW w:w="0" w:type="auto"/>
          </w:tcPr>
          <w:p w:rsidR="0035008D" w:rsidRPr="00DD71B6" w:rsidRDefault="0035008D" w:rsidP="00907BBA">
            <w:pPr>
              <w:pStyle w:val="Header"/>
              <w:rPr>
                <w:rFonts w:ascii="Calibri Light" w:hAnsi="Calibri Light" w:cs="Arial"/>
                <w:b/>
                <w:i/>
                <w:szCs w:val="22"/>
              </w:rPr>
            </w:pPr>
            <w:r w:rsidRPr="0035008D">
              <w:rPr>
                <w:rFonts w:ascii="Calibri Light" w:hAnsi="Calibri Light" w:cs="Arial"/>
                <w:szCs w:val="22"/>
              </w:rPr>
              <w:t xml:space="preserve">SB drafting a </w:t>
            </w:r>
            <w:r w:rsidR="00907BBA">
              <w:rPr>
                <w:rFonts w:ascii="Calibri Light" w:hAnsi="Calibri Light" w:cs="Arial"/>
                <w:szCs w:val="22"/>
              </w:rPr>
              <w:t xml:space="preserve">bit for Cambs Insight on accessibility standards </w:t>
            </w:r>
            <w:r w:rsidRPr="0035008D">
              <w:rPr>
                <w:rFonts w:ascii="Calibri Light" w:hAnsi="Calibri Light" w:cs="Arial"/>
                <w:szCs w:val="22"/>
              </w:rPr>
              <w:t xml:space="preserve">with </w:t>
            </w:r>
            <w:r w:rsidR="00907BBA">
              <w:rPr>
                <w:rFonts w:ascii="Calibri Light" w:hAnsi="Calibri Light" w:cs="Arial"/>
                <w:szCs w:val="22"/>
              </w:rPr>
              <w:t>help!</w:t>
            </w:r>
          </w:p>
        </w:tc>
        <w:tc>
          <w:tcPr>
            <w:tcW w:w="0" w:type="auto"/>
          </w:tcPr>
          <w:p w:rsidR="0035008D" w:rsidRPr="00AC2607" w:rsidRDefault="0035008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</w:p>
        </w:tc>
      </w:tr>
      <w:tr w:rsidR="00907BBA" w:rsidRPr="00DD71B6" w:rsidTr="00DB22E8">
        <w:trPr>
          <w:trHeight w:val="422"/>
        </w:trPr>
        <w:tc>
          <w:tcPr>
            <w:tcW w:w="0" w:type="auto"/>
          </w:tcPr>
          <w:p w:rsidR="0035008D" w:rsidRPr="00DD71B6" w:rsidRDefault="0035008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DD71B6">
              <w:rPr>
                <w:rFonts w:ascii="Calibri Light" w:hAnsi="Calibri Light" w:cs="Arial"/>
                <w:szCs w:val="22"/>
              </w:rPr>
              <w:t xml:space="preserve">Withdrawal of funding to HIAs: DH suggested revenue funding was to be reinvested in early help. Think it might be going into the HOOP model (£300K). How is it being ported across? </w:t>
            </w:r>
          </w:p>
        </w:tc>
        <w:tc>
          <w:tcPr>
            <w:tcW w:w="0" w:type="auto"/>
          </w:tcPr>
          <w:p w:rsidR="0035008D" w:rsidRPr="00DD71B6" w:rsidRDefault="0035008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DD71B6">
              <w:rPr>
                <w:rFonts w:ascii="Calibri Light" w:hAnsi="Calibri Light" w:cs="Arial"/>
                <w:szCs w:val="22"/>
              </w:rPr>
              <w:t>June</w:t>
            </w:r>
          </w:p>
        </w:tc>
        <w:tc>
          <w:tcPr>
            <w:tcW w:w="0" w:type="auto"/>
          </w:tcPr>
          <w:p w:rsidR="0035008D" w:rsidRPr="00DD71B6" w:rsidRDefault="0035008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DD71B6">
              <w:rPr>
                <w:rFonts w:ascii="Calibri Light" w:hAnsi="Calibri Light" w:cs="Arial"/>
                <w:szCs w:val="22"/>
              </w:rPr>
              <w:t>DH</w:t>
            </w:r>
          </w:p>
        </w:tc>
        <w:tc>
          <w:tcPr>
            <w:tcW w:w="0" w:type="auto"/>
          </w:tcPr>
          <w:p w:rsidR="0035008D" w:rsidRPr="00DD71B6" w:rsidRDefault="0035008D" w:rsidP="00907BBA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DD71B6">
              <w:rPr>
                <w:rFonts w:ascii="Calibri Light" w:hAnsi="Calibri Light" w:cs="Arial"/>
                <w:szCs w:val="22"/>
              </w:rPr>
              <w:t>Dan is investigating and will feed back to CRHB his findings</w:t>
            </w:r>
            <w:r w:rsidR="00907BBA">
              <w:rPr>
                <w:rFonts w:ascii="Calibri Light" w:hAnsi="Calibri Light" w:cs="Arial"/>
                <w:szCs w:val="22"/>
              </w:rPr>
              <w:t>, in October</w:t>
            </w:r>
          </w:p>
        </w:tc>
        <w:tc>
          <w:tcPr>
            <w:tcW w:w="0" w:type="auto"/>
          </w:tcPr>
          <w:p w:rsidR="0035008D" w:rsidRPr="00DD71B6" w:rsidRDefault="0035008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</w:p>
        </w:tc>
      </w:tr>
      <w:tr w:rsidR="00907BBA" w:rsidRPr="00023501" w:rsidTr="00DB22E8">
        <w:trPr>
          <w:trHeight w:val="422"/>
        </w:trPr>
        <w:tc>
          <w:tcPr>
            <w:tcW w:w="0" w:type="auto"/>
          </w:tcPr>
          <w:p w:rsidR="0035008D" w:rsidRPr="00AC2607" w:rsidRDefault="0035008D" w:rsidP="0013596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Cs w:val="22"/>
              </w:rPr>
            </w:pPr>
            <w:r w:rsidRPr="00AC2607">
              <w:rPr>
                <w:rFonts w:ascii="Calibri Light" w:hAnsi="Calibri Light" w:cs="Arial"/>
                <w:szCs w:val="22"/>
              </w:rPr>
              <w:t xml:space="preserve">Agreed would be good to look at the position of the affordable rent product across the CA / sub-region. Also who moves in to new growth sites? </w:t>
            </w:r>
          </w:p>
        </w:tc>
        <w:tc>
          <w:tcPr>
            <w:tcW w:w="0" w:type="auto"/>
          </w:tcPr>
          <w:p w:rsidR="0035008D" w:rsidRDefault="0035008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June</w:t>
            </w:r>
          </w:p>
        </w:tc>
        <w:tc>
          <w:tcPr>
            <w:tcW w:w="0" w:type="auto"/>
          </w:tcPr>
          <w:p w:rsidR="0035008D" w:rsidRPr="004E5D54" w:rsidRDefault="0035008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AC2607">
              <w:rPr>
                <w:rFonts w:ascii="Calibri Light" w:hAnsi="Calibri Light" w:cs="Arial"/>
                <w:szCs w:val="22"/>
              </w:rPr>
              <w:t xml:space="preserve">HR </w:t>
            </w:r>
          </w:p>
        </w:tc>
        <w:tc>
          <w:tcPr>
            <w:tcW w:w="0" w:type="auto"/>
          </w:tcPr>
          <w:p w:rsidR="0035008D" w:rsidRPr="004E5D54" w:rsidRDefault="0035008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Work up 2 proposals with CSHG and County</w:t>
            </w:r>
            <w:r w:rsidR="00907BBA">
              <w:rPr>
                <w:rFonts w:ascii="Calibri Light" w:hAnsi="Calibri Light" w:cs="Arial"/>
                <w:szCs w:val="22"/>
              </w:rPr>
              <w:t>, invite Anita Howard</w:t>
            </w:r>
          </w:p>
        </w:tc>
        <w:tc>
          <w:tcPr>
            <w:tcW w:w="0" w:type="auto"/>
          </w:tcPr>
          <w:p w:rsidR="0035008D" w:rsidRDefault="0035008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</w:p>
        </w:tc>
      </w:tr>
      <w:tr w:rsidR="00907BBA" w:rsidRPr="00023501" w:rsidTr="00DB22E8">
        <w:trPr>
          <w:trHeight w:val="422"/>
        </w:trPr>
        <w:tc>
          <w:tcPr>
            <w:tcW w:w="0" w:type="auto"/>
          </w:tcPr>
          <w:p w:rsidR="0035008D" w:rsidRPr="00AC2607" w:rsidRDefault="0035008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AC2607">
              <w:rPr>
                <w:rFonts w:ascii="Calibri Light" w:hAnsi="Calibri Light" w:cs="Arial"/>
                <w:szCs w:val="22"/>
              </w:rPr>
              <w:lastRenderedPageBreak/>
              <w:t>GCGP LEP Economic Plan</w:t>
            </w:r>
            <w:r>
              <w:rPr>
                <w:rFonts w:ascii="Calibri Light" w:hAnsi="Calibri Light" w:cs="Arial"/>
                <w:szCs w:val="22"/>
              </w:rPr>
              <w:t xml:space="preserve">: </w:t>
            </w:r>
            <w:r w:rsidRPr="00AC2607">
              <w:rPr>
                <w:rFonts w:ascii="Calibri Light" w:hAnsi="Calibri Light" w:cs="Arial"/>
                <w:szCs w:val="22"/>
              </w:rPr>
              <w:t xml:space="preserve">invite Adrian Cannard to talk us through </w:t>
            </w:r>
            <w:r>
              <w:rPr>
                <w:rFonts w:ascii="Calibri Light" w:hAnsi="Calibri Light" w:cs="Arial"/>
                <w:szCs w:val="22"/>
              </w:rPr>
              <w:t xml:space="preserve">SEP </w:t>
            </w:r>
          </w:p>
        </w:tc>
        <w:tc>
          <w:tcPr>
            <w:tcW w:w="0" w:type="auto"/>
          </w:tcPr>
          <w:p w:rsidR="0035008D" w:rsidRDefault="0035008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July</w:t>
            </w:r>
          </w:p>
        </w:tc>
        <w:tc>
          <w:tcPr>
            <w:tcW w:w="0" w:type="auto"/>
          </w:tcPr>
          <w:p w:rsidR="0035008D" w:rsidRPr="004E5D54" w:rsidRDefault="0035008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Alex to invite</w:t>
            </w:r>
          </w:p>
        </w:tc>
        <w:tc>
          <w:tcPr>
            <w:tcW w:w="0" w:type="auto"/>
          </w:tcPr>
          <w:p w:rsidR="0035008D" w:rsidRPr="00DB22E8" w:rsidRDefault="00135967" w:rsidP="00135967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 xml:space="preserve">LEP will attend in </w:t>
            </w:r>
            <w:r w:rsidR="0035008D" w:rsidRPr="00DB22E8">
              <w:rPr>
                <w:rFonts w:ascii="Calibri Light" w:hAnsi="Calibri Light" w:cs="Arial"/>
                <w:szCs w:val="22"/>
              </w:rPr>
              <w:t>Nov</w:t>
            </w:r>
            <w:r w:rsidR="00907BBA">
              <w:rPr>
                <w:rFonts w:ascii="Calibri Light" w:hAnsi="Calibri Light" w:cs="Arial"/>
                <w:szCs w:val="22"/>
              </w:rPr>
              <w:t xml:space="preserve"> 17</w:t>
            </w:r>
          </w:p>
        </w:tc>
        <w:tc>
          <w:tcPr>
            <w:tcW w:w="0" w:type="auto"/>
          </w:tcPr>
          <w:p w:rsidR="0035008D" w:rsidRDefault="00C41AD9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sym w:font="Wingdings" w:char="F0FC"/>
            </w:r>
          </w:p>
        </w:tc>
      </w:tr>
      <w:tr w:rsidR="00907BBA" w:rsidRPr="00023501" w:rsidTr="00907BBA">
        <w:trPr>
          <w:trHeight w:val="422"/>
        </w:trPr>
        <w:tc>
          <w:tcPr>
            <w:tcW w:w="0" w:type="auto"/>
            <w:shd w:val="clear" w:color="auto" w:fill="D9D9D9" w:themeFill="background1" w:themeFillShade="D9"/>
          </w:tcPr>
          <w:p w:rsidR="00907BBA" w:rsidRPr="00674F2F" w:rsidRDefault="00674F2F" w:rsidP="00C41AD9">
            <w:pPr>
              <w:pStyle w:val="Header"/>
              <w:rPr>
                <w:rFonts w:ascii="Calibri Light" w:hAnsi="Calibri Light" w:cs="Arial"/>
                <w:b/>
                <w:szCs w:val="22"/>
              </w:rPr>
            </w:pPr>
            <w:r w:rsidRPr="00674F2F">
              <w:rPr>
                <w:rFonts w:ascii="Calibri Light" w:hAnsi="Calibri Light" w:cs="Arial"/>
                <w:b/>
                <w:szCs w:val="22"/>
              </w:rPr>
              <w:t>August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7BBA" w:rsidRDefault="00907BBA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07BBA" w:rsidRDefault="00907BBA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07BBA" w:rsidRPr="00A72040" w:rsidRDefault="00907BBA" w:rsidP="0035008D">
            <w:pPr>
              <w:pStyle w:val="Header"/>
              <w:rPr>
                <w:rFonts w:ascii="Calibri Light" w:hAnsi="Calibri Light" w:cs="Arial"/>
                <w:i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07BBA" w:rsidRDefault="00907BBA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</w:p>
        </w:tc>
      </w:tr>
      <w:tr w:rsidR="00907BBA" w:rsidRPr="00023501" w:rsidTr="00DB22E8">
        <w:trPr>
          <w:trHeight w:val="422"/>
        </w:trPr>
        <w:tc>
          <w:tcPr>
            <w:tcW w:w="0" w:type="auto"/>
          </w:tcPr>
          <w:p w:rsidR="00135967" w:rsidRPr="00B54BFD" w:rsidRDefault="00135967" w:rsidP="00C41AD9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B54BFD">
              <w:rPr>
                <w:rFonts w:ascii="Calibri Light" w:hAnsi="Calibri Light" w:cs="Arial"/>
                <w:szCs w:val="22"/>
              </w:rPr>
              <w:t>SB to look at the implementation plan which went to gov</w:t>
            </w:r>
            <w:r w:rsidR="00907BBA">
              <w:rPr>
                <w:rFonts w:ascii="Calibri Light" w:hAnsi="Calibri Light" w:cs="Arial"/>
                <w:szCs w:val="22"/>
              </w:rPr>
              <w:t>ernmen</w:t>
            </w:r>
            <w:r w:rsidRPr="00B54BFD">
              <w:rPr>
                <w:rFonts w:ascii="Calibri Light" w:hAnsi="Calibri Light" w:cs="Arial"/>
                <w:szCs w:val="22"/>
              </w:rPr>
              <w:t>t in Feb</w:t>
            </w:r>
            <w:r w:rsidR="00C41AD9">
              <w:rPr>
                <w:rFonts w:ascii="Calibri Light" w:hAnsi="Calibri Light" w:cs="Arial"/>
                <w:szCs w:val="22"/>
              </w:rPr>
              <w:t xml:space="preserve"> </w:t>
            </w:r>
            <w:r w:rsidR="00907BBA">
              <w:rPr>
                <w:rFonts w:ascii="Calibri Light" w:hAnsi="Calibri Light" w:cs="Arial"/>
                <w:szCs w:val="22"/>
              </w:rPr>
              <w:t>20</w:t>
            </w:r>
            <w:r w:rsidR="00C41AD9">
              <w:rPr>
                <w:rFonts w:ascii="Calibri Light" w:hAnsi="Calibri Light" w:cs="Arial"/>
                <w:szCs w:val="22"/>
              </w:rPr>
              <w:t>17</w:t>
            </w:r>
            <w:r w:rsidRPr="00B54BFD">
              <w:rPr>
                <w:rFonts w:ascii="Calibri Light" w:hAnsi="Calibri Light" w:cs="Arial"/>
                <w:szCs w:val="22"/>
              </w:rPr>
              <w:t>,</w:t>
            </w:r>
            <w:r w:rsidR="00C41AD9">
              <w:rPr>
                <w:rFonts w:ascii="Calibri Light" w:hAnsi="Calibri Light" w:cs="Arial"/>
                <w:szCs w:val="22"/>
              </w:rPr>
              <w:t xml:space="preserve"> is it public, can it be shared?</w:t>
            </w:r>
          </w:p>
        </w:tc>
        <w:tc>
          <w:tcPr>
            <w:tcW w:w="0" w:type="auto"/>
          </w:tcPr>
          <w:p w:rsidR="00135967" w:rsidRDefault="00B54BF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Aug</w:t>
            </w:r>
          </w:p>
        </w:tc>
        <w:tc>
          <w:tcPr>
            <w:tcW w:w="0" w:type="auto"/>
          </w:tcPr>
          <w:p w:rsidR="00135967" w:rsidRDefault="00B54BF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SB</w:t>
            </w:r>
          </w:p>
        </w:tc>
        <w:tc>
          <w:tcPr>
            <w:tcW w:w="0" w:type="auto"/>
          </w:tcPr>
          <w:p w:rsidR="00135967" w:rsidRPr="00B1694E" w:rsidRDefault="00B1694E" w:rsidP="00B1694E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B1694E">
              <w:rPr>
                <w:rFonts w:ascii="Calibri Light" w:hAnsi="Calibri Light" w:cs="Arial"/>
                <w:szCs w:val="22"/>
              </w:rPr>
              <w:t>Requested fr</w:t>
            </w:r>
            <w:r>
              <w:rPr>
                <w:rFonts w:ascii="Calibri Light" w:hAnsi="Calibri Light" w:cs="Arial"/>
                <w:szCs w:val="22"/>
              </w:rPr>
              <w:t>o</w:t>
            </w:r>
            <w:r w:rsidRPr="00B1694E">
              <w:rPr>
                <w:rFonts w:ascii="Calibri Light" w:hAnsi="Calibri Light" w:cs="Arial"/>
                <w:szCs w:val="22"/>
              </w:rPr>
              <w:t>m Dan Thorp at CA</w:t>
            </w:r>
          </w:p>
        </w:tc>
        <w:tc>
          <w:tcPr>
            <w:tcW w:w="0" w:type="auto"/>
          </w:tcPr>
          <w:p w:rsidR="00135967" w:rsidRDefault="00135967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</w:p>
        </w:tc>
      </w:tr>
      <w:tr w:rsidR="00907BBA" w:rsidRPr="00023501" w:rsidTr="00DB22E8">
        <w:trPr>
          <w:trHeight w:val="422"/>
        </w:trPr>
        <w:tc>
          <w:tcPr>
            <w:tcW w:w="0" w:type="auto"/>
          </w:tcPr>
          <w:p w:rsidR="00135967" w:rsidRPr="00B54BFD" w:rsidRDefault="00135967" w:rsidP="00B1694E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B54BFD">
              <w:rPr>
                <w:rFonts w:ascii="Calibri Light" w:hAnsi="Calibri Light" w:cs="Arial"/>
                <w:szCs w:val="22"/>
              </w:rPr>
              <w:t xml:space="preserve">Housing Task Force </w:t>
            </w:r>
            <w:r w:rsidR="00B54BFD">
              <w:rPr>
                <w:rFonts w:ascii="Calibri Light" w:hAnsi="Calibri Light" w:cs="Arial"/>
                <w:szCs w:val="22"/>
              </w:rPr>
              <w:t>due 29 A</w:t>
            </w:r>
            <w:r w:rsidRPr="00B54BFD">
              <w:rPr>
                <w:rFonts w:ascii="Calibri Light" w:hAnsi="Calibri Light" w:cs="Arial"/>
                <w:szCs w:val="22"/>
              </w:rPr>
              <w:t>ugust</w:t>
            </w:r>
            <w:r w:rsidR="00B54BFD">
              <w:rPr>
                <w:rFonts w:ascii="Calibri Light" w:hAnsi="Calibri Light" w:cs="Arial"/>
                <w:szCs w:val="22"/>
              </w:rPr>
              <w:t>.</w:t>
            </w:r>
            <w:r w:rsidR="00B1694E">
              <w:rPr>
                <w:rFonts w:ascii="Calibri Light" w:hAnsi="Calibri Light" w:cs="Arial"/>
                <w:szCs w:val="22"/>
              </w:rPr>
              <w:t xml:space="preserve"> </w:t>
            </w:r>
            <w:r w:rsidRPr="00B54BFD">
              <w:rPr>
                <w:rFonts w:ascii="Calibri Light" w:hAnsi="Calibri Light" w:cs="Arial"/>
                <w:szCs w:val="22"/>
              </w:rPr>
              <w:t xml:space="preserve">SB </w:t>
            </w:r>
            <w:r w:rsidR="00B54BFD">
              <w:rPr>
                <w:rFonts w:ascii="Calibri Light" w:hAnsi="Calibri Light" w:cs="Arial"/>
                <w:szCs w:val="22"/>
              </w:rPr>
              <w:t xml:space="preserve">to </w:t>
            </w:r>
            <w:r w:rsidRPr="00B54BFD">
              <w:rPr>
                <w:rFonts w:ascii="Calibri Light" w:hAnsi="Calibri Light" w:cs="Arial"/>
                <w:szCs w:val="22"/>
              </w:rPr>
              <w:t xml:space="preserve">put </w:t>
            </w:r>
            <w:r w:rsidR="00B54BFD">
              <w:rPr>
                <w:rFonts w:ascii="Calibri Light" w:hAnsi="Calibri Light" w:cs="Arial"/>
                <w:szCs w:val="22"/>
              </w:rPr>
              <w:t xml:space="preserve">papers </w:t>
            </w:r>
            <w:r w:rsidRPr="00B54BFD">
              <w:rPr>
                <w:rFonts w:ascii="Calibri Light" w:hAnsi="Calibri Light" w:cs="Arial"/>
                <w:szCs w:val="22"/>
              </w:rPr>
              <w:t>on Insight if its</w:t>
            </w:r>
            <w:bookmarkStart w:id="0" w:name="_GoBack"/>
            <w:bookmarkEnd w:id="0"/>
            <w:r w:rsidRPr="00B54BFD">
              <w:rPr>
                <w:rFonts w:ascii="Calibri Light" w:hAnsi="Calibri Light" w:cs="Arial"/>
                <w:szCs w:val="22"/>
              </w:rPr>
              <w:t xml:space="preserve"> public</w:t>
            </w:r>
          </w:p>
        </w:tc>
        <w:tc>
          <w:tcPr>
            <w:tcW w:w="0" w:type="auto"/>
          </w:tcPr>
          <w:p w:rsidR="00135967" w:rsidRDefault="00B54BF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Aug</w:t>
            </w:r>
          </w:p>
        </w:tc>
        <w:tc>
          <w:tcPr>
            <w:tcW w:w="0" w:type="auto"/>
          </w:tcPr>
          <w:p w:rsidR="00135967" w:rsidRDefault="00B54BF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SB</w:t>
            </w:r>
          </w:p>
        </w:tc>
        <w:tc>
          <w:tcPr>
            <w:tcW w:w="0" w:type="auto"/>
          </w:tcPr>
          <w:p w:rsidR="00135967" w:rsidRPr="00B1694E" w:rsidRDefault="00135967" w:rsidP="0035008D">
            <w:pPr>
              <w:pStyle w:val="Header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0" w:type="auto"/>
          </w:tcPr>
          <w:p w:rsidR="00135967" w:rsidRDefault="00135967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</w:p>
        </w:tc>
      </w:tr>
      <w:tr w:rsidR="00907BBA" w:rsidRPr="00023501" w:rsidTr="00DB22E8">
        <w:trPr>
          <w:trHeight w:val="422"/>
        </w:trPr>
        <w:tc>
          <w:tcPr>
            <w:tcW w:w="0" w:type="auto"/>
          </w:tcPr>
          <w:p w:rsidR="00135967" w:rsidRPr="00B54BFD" w:rsidRDefault="00135967" w:rsidP="00B54BFD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B54BFD">
              <w:rPr>
                <w:rFonts w:ascii="Calibri Light" w:hAnsi="Calibri Light" w:cs="Arial"/>
                <w:szCs w:val="22"/>
              </w:rPr>
              <w:t xml:space="preserve">Anita Howard at county drawing up a proposal </w:t>
            </w:r>
            <w:r w:rsidR="00B54BFD">
              <w:rPr>
                <w:rFonts w:ascii="Calibri Light" w:hAnsi="Calibri Light" w:cs="Arial"/>
                <w:szCs w:val="22"/>
              </w:rPr>
              <w:t xml:space="preserve">for new new </w:t>
            </w:r>
            <w:r w:rsidR="00674F2F">
              <w:rPr>
                <w:rFonts w:ascii="Calibri Light" w:hAnsi="Calibri Light" w:cs="Arial"/>
                <w:szCs w:val="22"/>
              </w:rPr>
              <w:t>development</w:t>
            </w:r>
            <w:r w:rsidR="00B54BFD">
              <w:rPr>
                <w:rFonts w:ascii="Calibri Light" w:hAnsi="Calibri Light" w:cs="Arial"/>
                <w:szCs w:val="22"/>
              </w:rPr>
              <w:t xml:space="preserve"> surveys. HR </w:t>
            </w:r>
            <w:r w:rsidRPr="00B54BFD">
              <w:rPr>
                <w:rFonts w:ascii="Calibri Light" w:hAnsi="Calibri Light" w:cs="Arial"/>
                <w:szCs w:val="22"/>
              </w:rPr>
              <w:t xml:space="preserve">to invite Anita to CRHB meeting at a good time </w:t>
            </w:r>
            <w:r w:rsidR="00B54BFD">
              <w:rPr>
                <w:rFonts w:ascii="Calibri Light" w:hAnsi="Calibri Light" w:cs="Arial"/>
                <w:szCs w:val="22"/>
              </w:rPr>
              <w:t xml:space="preserve">and </w:t>
            </w:r>
            <w:r w:rsidRPr="00B54BFD">
              <w:rPr>
                <w:rFonts w:ascii="Calibri Light" w:hAnsi="Calibri Light" w:cs="Arial"/>
                <w:szCs w:val="22"/>
              </w:rPr>
              <w:t>ask about it being done for Peterborough too, not sure if Cambs only.</w:t>
            </w:r>
          </w:p>
        </w:tc>
        <w:tc>
          <w:tcPr>
            <w:tcW w:w="0" w:type="auto"/>
          </w:tcPr>
          <w:p w:rsidR="00135967" w:rsidRDefault="00B54BF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Aug</w:t>
            </w:r>
          </w:p>
        </w:tc>
        <w:tc>
          <w:tcPr>
            <w:tcW w:w="0" w:type="auto"/>
          </w:tcPr>
          <w:p w:rsidR="00B54BFD" w:rsidRDefault="00B54BF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HR</w:t>
            </w:r>
          </w:p>
        </w:tc>
        <w:tc>
          <w:tcPr>
            <w:tcW w:w="0" w:type="auto"/>
          </w:tcPr>
          <w:p w:rsidR="00135967" w:rsidRPr="00B1694E" w:rsidRDefault="00135967" w:rsidP="0035008D">
            <w:pPr>
              <w:pStyle w:val="Header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0" w:type="auto"/>
          </w:tcPr>
          <w:p w:rsidR="00135967" w:rsidRDefault="00135967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</w:p>
        </w:tc>
      </w:tr>
      <w:tr w:rsidR="00907BBA" w:rsidRPr="00023501" w:rsidTr="00907BBA">
        <w:trPr>
          <w:trHeight w:val="422"/>
        </w:trPr>
        <w:tc>
          <w:tcPr>
            <w:tcW w:w="0" w:type="auto"/>
            <w:tcBorders>
              <w:bottom w:val="single" w:sz="4" w:space="0" w:color="A6A6A6" w:themeColor="background1" w:themeShade="A6"/>
            </w:tcBorders>
          </w:tcPr>
          <w:p w:rsidR="00135967" w:rsidRPr="00B54BFD" w:rsidRDefault="00135967" w:rsidP="00B54BFD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B54BFD">
              <w:rPr>
                <w:rFonts w:ascii="Calibri Light" w:hAnsi="Calibri Light" w:cs="Arial"/>
                <w:szCs w:val="22"/>
              </w:rPr>
              <w:t>Supported hosing post – any news or progress? Lynne to find out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</w:tcPr>
          <w:p w:rsidR="00135967" w:rsidRDefault="00B54BF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Aug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</w:tcPr>
          <w:p w:rsidR="00135967" w:rsidRDefault="00B54BFD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LO’B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</w:tcPr>
          <w:p w:rsidR="00135967" w:rsidRPr="00B1694E" w:rsidRDefault="00135967" w:rsidP="0035008D">
            <w:pPr>
              <w:pStyle w:val="Header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</w:tcPr>
          <w:p w:rsidR="00135967" w:rsidRDefault="00135967" w:rsidP="00630BA5">
            <w:pPr>
              <w:pStyle w:val="Header"/>
              <w:rPr>
                <w:rFonts w:ascii="Calibri Light" w:hAnsi="Calibri Light" w:cs="Arial"/>
                <w:szCs w:val="22"/>
              </w:rPr>
            </w:pPr>
          </w:p>
        </w:tc>
      </w:tr>
      <w:tr w:rsidR="00907BBA" w:rsidRPr="00907BBA" w:rsidTr="00907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Pr="00AC2607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B54BFD">
              <w:rPr>
                <w:rFonts w:ascii="Calibri Light" w:hAnsi="Calibri Light" w:cs="Arial"/>
                <w:szCs w:val="22"/>
              </w:rPr>
              <w:t>SB to circulate the draft blueprint outline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Aug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SB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Pr="00907BBA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907BBA">
              <w:rPr>
                <w:rFonts w:ascii="Calibri Light" w:hAnsi="Calibri Light" w:cs="Arial"/>
                <w:szCs w:val="22"/>
              </w:rPr>
              <w:t xml:space="preserve">Done 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sym w:font="Wingdings" w:char="F0FC"/>
            </w:r>
          </w:p>
        </w:tc>
      </w:tr>
      <w:tr w:rsidR="00907BBA" w:rsidRPr="00907BBA" w:rsidTr="00907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Pr="00B54BFD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 xml:space="preserve">Adam did a report for CA back in June 2017 on MMC, </w:t>
            </w:r>
            <w:r w:rsidRPr="00B54BFD">
              <w:rPr>
                <w:rFonts w:ascii="Calibri Light" w:hAnsi="Calibri Light" w:cs="Arial"/>
                <w:szCs w:val="22"/>
              </w:rPr>
              <w:t xml:space="preserve">pdf of pages of report </w:t>
            </w:r>
            <w:r>
              <w:rPr>
                <w:rFonts w:ascii="Calibri Light" w:hAnsi="Calibri Light" w:cs="Arial"/>
                <w:szCs w:val="22"/>
              </w:rPr>
              <w:t xml:space="preserve">to </w:t>
            </w:r>
            <w:r w:rsidRPr="00B54BFD">
              <w:rPr>
                <w:rFonts w:ascii="Calibri Light" w:hAnsi="Calibri Light" w:cs="Arial"/>
                <w:szCs w:val="22"/>
              </w:rPr>
              <w:t>email round</w:t>
            </w:r>
            <w:r w:rsidRPr="00AC2607">
              <w:rPr>
                <w:rFonts w:ascii="Calibri Light" w:hAnsi="Calibri Light" w:cs="Arial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Aug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AB/SB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Pr="00907BBA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907BBA">
              <w:rPr>
                <w:rFonts w:ascii="Calibri Light" w:hAnsi="Calibri Light" w:cs="Arial"/>
                <w:szCs w:val="22"/>
              </w:rPr>
              <w:t>Done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sym w:font="Wingdings" w:char="F0FC"/>
            </w:r>
          </w:p>
        </w:tc>
      </w:tr>
      <w:tr w:rsidR="00907BBA" w:rsidRPr="00907BBA" w:rsidTr="00907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C</w:t>
            </w:r>
            <w:r w:rsidRPr="00B54BFD">
              <w:rPr>
                <w:rFonts w:ascii="Calibri Light" w:hAnsi="Calibri Light" w:cs="Arial"/>
                <w:szCs w:val="22"/>
              </w:rPr>
              <w:t xml:space="preserve">irculate link to </w:t>
            </w:r>
            <w:r>
              <w:rPr>
                <w:rFonts w:ascii="Calibri Light" w:hAnsi="Calibri Light" w:cs="Arial"/>
                <w:szCs w:val="22"/>
              </w:rPr>
              <w:t xml:space="preserve">existing </w:t>
            </w:r>
            <w:r w:rsidRPr="00B54BFD">
              <w:rPr>
                <w:rFonts w:ascii="Calibri Light" w:hAnsi="Calibri Light" w:cs="Arial"/>
                <w:szCs w:val="22"/>
              </w:rPr>
              <w:t xml:space="preserve">new </w:t>
            </w:r>
            <w:r w:rsidR="00674F2F" w:rsidRPr="00B54BFD">
              <w:rPr>
                <w:rFonts w:ascii="Calibri Light" w:hAnsi="Calibri Light" w:cs="Arial"/>
                <w:szCs w:val="22"/>
              </w:rPr>
              <w:t>development</w:t>
            </w:r>
            <w:r w:rsidRPr="00B54BFD">
              <w:rPr>
                <w:rFonts w:ascii="Calibri Light" w:hAnsi="Calibri Light" w:cs="Arial"/>
                <w:szCs w:val="22"/>
              </w:rPr>
              <w:t xml:space="preserve"> survey page to CRHB 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Aug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SB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Pr="00907BBA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907BBA">
              <w:rPr>
                <w:rFonts w:ascii="Calibri Light" w:hAnsi="Calibri Light" w:cs="Arial"/>
                <w:szCs w:val="22"/>
              </w:rPr>
              <w:t>Done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sym w:font="Wingdings" w:char="F0FC"/>
            </w:r>
          </w:p>
        </w:tc>
      </w:tr>
      <w:tr w:rsidR="00907BBA" w:rsidRPr="00907BBA" w:rsidTr="00907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Pr="00B54BFD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S</w:t>
            </w:r>
            <w:r w:rsidRPr="00B54BFD">
              <w:rPr>
                <w:rFonts w:ascii="Calibri Light" w:hAnsi="Calibri Light" w:cs="Arial"/>
                <w:szCs w:val="22"/>
              </w:rPr>
              <w:t xml:space="preserve">end link to </w:t>
            </w:r>
            <w:r>
              <w:rPr>
                <w:rFonts w:ascii="Calibri Light" w:hAnsi="Calibri Light" w:cs="Arial"/>
                <w:szCs w:val="22"/>
              </w:rPr>
              <w:t xml:space="preserve">CI </w:t>
            </w:r>
            <w:r w:rsidRPr="00B54BFD">
              <w:rPr>
                <w:rFonts w:ascii="Calibri Light" w:hAnsi="Calibri Light" w:cs="Arial"/>
                <w:szCs w:val="22"/>
              </w:rPr>
              <w:t>trailblazer</w:t>
            </w:r>
            <w:r>
              <w:rPr>
                <w:rFonts w:ascii="Calibri Light" w:hAnsi="Calibri Light" w:cs="Arial"/>
                <w:szCs w:val="22"/>
              </w:rPr>
              <w:t xml:space="preserve"> page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Aug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SB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Pr="00907BBA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 w:rsidRPr="00907BBA">
              <w:rPr>
                <w:rFonts w:ascii="Calibri Light" w:hAnsi="Calibri Light" w:cs="Arial"/>
                <w:szCs w:val="22"/>
              </w:rPr>
              <w:t>Done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7BBA" w:rsidRDefault="00907BBA" w:rsidP="00142B34">
            <w:pPr>
              <w:pStyle w:val="Header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sym w:font="Wingdings" w:char="F0FC"/>
            </w:r>
          </w:p>
        </w:tc>
      </w:tr>
    </w:tbl>
    <w:p w:rsidR="0035008D" w:rsidRDefault="0035008D"/>
    <w:p w:rsidR="00674F2F" w:rsidRDefault="00674F2F">
      <w:pPr>
        <w:rPr>
          <w:rFonts w:asciiTheme="minorHAnsi" w:hAnsiTheme="minorHAnsi"/>
          <w:b/>
        </w:rPr>
      </w:pPr>
      <w:r w:rsidRPr="00674F2F">
        <w:rPr>
          <w:rFonts w:asciiTheme="minorHAnsi" w:hAnsiTheme="minorHAnsi"/>
        </w:rPr>
        <w:t>I</w:t>
      </w:r>
      <w:r>
        <w:rPr>
          <w:rFonts w:asciiTheme="minorHAnsi" w:hAnsiTheme="minorHAnsi"/>
        </w:rPr>
        <w:t>n</w:t>
      </w:r>
      <w:r w:rsidRPr="00674F2F">
        <w:rPr>
          <w:rFonts w:asciiTheme="minorHAnsi" w:hAnsiTheme="minorHAnsi"/>
        </w:rPr>
        <w:t xml:space="preserve"> the following notes, actions are highlighted in </w:t>
      </w:r>
      <w:r w:rsidRPr="00674F2F">
        <w:rPr>
          <w:rFonts w:asciiTheme="minorHAnsi" w:hAnsiTheme="minorHAnsi"/>
          <w:b/>
        </w:rPr>
        <w:t>BOLD</w:t>
      </w:r>
    </w:p>
    <w:p w:rsidR="00674F2F" w:rsidRPr="00674F2F" w:rsidRDefault="00674F2F">
      <w:pPr>
        <w:rPr>
          <w:rFonts w:asciiTheme="minorHAnsi" w:hAnsiTheme="minorHAnsi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62"/>
      </w:tblGrid>
      <w:tr w:rsidR="00674F2F" w:rsidRPr="002D75D9" w:rsidTr="00CA5CF6">
        <w:trPr>
          <w:trHeight w:val="20"/>
        </w:trPr>
        <w:tc>
          <w:tcPr>
            <w:tcW w:w="5000" w:type="pct"/>
            <w:shd w:val="clear" w:color="auto" w:fill="D5E8EA" w:themeFill="accent2" w:themeFillTint="33"/>
          </w:tcPr>
          <w:p w:rsidR="00674F2F" w:rsidRDefault="00674F2F" w:rsidP="00674F2F">
            <w:pPr>
              <w:spacing w:before="120" w:after="120"/>
              <w:rPr>
                <w:rFonts w:ascii="Calibri Light" w:hAnsi="Calibri Light"/>
                <w:b/>
                <w:bCs/>
                <w:szCs w:val="22"/>
              </w:rPr>
            </w:pPr>
            <w:r>
              <w:rPr>
                <w:rFonts w:ascii="Calibri Light" w:hAnsi="Calibri Light"/>
                <w:b/>
                <w:bCs/>
                <w:szCs w:val="22"/>
              </w:rPr>
              <w:t>3.</w:t>
            </w:r>
            <w:r>
              <w:rPr>
                <w:rFonts w:ascii="Calibri Light" w:hAnsi="Calibri Light"/>
                <w:b/>
                <w:bCs/>
                <w:szCs w:val="22"/>
              </w:rPr>
              <w:tab/>
            </w:r>
            <w:r w:rsidRPr="00890BA1">
              <w:rPr>
                <w:rFonts w:ascii="Calibri Light" w:hAnsi="Calibri Light"/>
                <w:b/>
                <w:bCs/>
                <w:szCs w:val="22"/>
              </w:rPr>
              <w:t>Cambridge Sustainable Housing Design Guide</w:t>
            </w:r>
            <w:r>
              <w:rPr>
                <w:rFonts w:ascii="Calibri Light" w:hAnsi="Calibri Light"/>
                <w:b/>
                <w:bCs/>
                <w:szCs w:val="22"/>
              </w:rPr>
              <w:t xml:space="preserve">, </w:t>
            </w:r>
            <w:r w:rsidRPr="00CF6559">
              <w:rPr>
                <w:rFonts w:ascii="Calibri Light" w:hAnsi="Calibri Light"/>
                <w:bCs/>
                <w:szCs w:val="22"/>
              </w:rPr>
              <w:t>Emma</w:t>
            </w:r>
            <w:r>
              <w:rPr>
                <w:rFonts w:ascii="Calibri Light" w:hAnsi="Calibri Light"/>
                <w:bCs/>
                <w:szCs w:val="22"/>
              </w:rPr>
              <w:t xml:space="preserve"> Davies, Cambridge City</w:t>
            </w:r>
          </w:p>
        </w:tc>
      </w:tr>
      <w:tr w:rsidR="00BD74DC" w:rsidRPr="002D75D9" w:rsidTr="00BD74DC">
        <w:trPr>
          <w:trHeight w:val="20"/>
        </w:trPr>
        <w:tc>
          <w:tcPr>
            <w:tcW w:w="5000" w:type="pct"/>
            <w:shd w:val="clear" w:color="auto" w:fill="auto"/>
          </w:tcPr>
          <w:p w:rsidR="0035008D" w:rsidRPr="0035008D" w:rsidRDefault="00674F2F" w:rsidP="00674F2F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674F2F">
              <w:rPr>
                <w:rFonts w:ascii="Calibri Light" w:hAnsi="Calibri Light"/>
                <w:szCs w:val="22"/>
              </w:rPr>
              <w:t>Link at</w:t>
            </w:r>
            <w:r w:rsidRPr="00674F2F">
              <w:rPr>
                <w:rFonts w:asciiTheme="minorHAnsi" w:hAnsiTheme="minorHAnsi"/>
              </w:rPr>
              <w:t xml:space="preserve"> </w:t>
            </w:r>
            <w:hyperlink r:id="rId9" w:history="1">
              <w:r w:rsidR="00BD74DC" w:rsidRPr="00CF6559">
                <w:rPr>
                  <w:rStyle w:val="Hyperlink"/>
                  <w:rFonts w:ascii="Calibri Light" w:hAnsi="Calibri Light"/>
                  <w:szCs w:val="22"/>
                </w:rPr>
                <w:t>https://www.cambridge.gov.uk/sites/default/files/cambridgeshire-sustainable-housing-design-guide.pdf</w:t>
              </w:r>
            </w:hyperlink>
            <w:r w:rsidR="00B1694E">
              <w:rPr>
                <w:rStyle w:val="Hyperlink"/>
                <w:rFonts w:ascii="Calibri Light" w:hAnsi="Calibri Light"/>
                <w:szCs w:val="22"/>
              </w:rPr>
              <w:t xml:space="preserve"> </w:t>
            </w:r>
            <w:r w:rsidR="00B1694E">
              <w:rPr>
                <w:rFonts w:ascii="Calibri Light" w:hAnsi="Calibri Light"/>
                <w:bCs/>
                <w:szCs w:val="22"/>
              </w:rPr>
              <w:t xml:space="preserve">and slides </w:t>
            </w:r>
            <w:r w:rsidR="000F0D9D">
              <w:rPr>
                <w:rFonts w:ascii="Calibri Light" w:hAnsi="Calibri Light"/>
                <w:bCs/>
                <w:szCs w:val="22"/>
              </w:rPr>
              <w:t xml:space="preserve">can be found here </w:t>
            </w:r>
            <w:hyperlink r:id="rId10" w:history="1">
              <w:r w:rsidR="000F0D9D" w:rsidRPr="00E54D26">
                <w:rPr>
                  <w:rStyle w:val="Hyperlink"/>
                  <w:rFonts w:ascii="Calibri Light" w:hAnsi="Calibri Light"/>
                  <w:bCs/>
                  <w:szCs w:val="22"/>
                </w:rPr>
                <w:t>http://cambridgeshireinsight.org.uk/file/3459/download</w:t>
              </w:r>
            </w:hyperlink>
            <w:r w:rsidR="000F0D9D">
              <w:rPr>
                <w:rFonts w:ascii="Calibri Light" w:hAnsi="Calibri Light"/>
                <w:bCs/>
                <w:szCs w:val="22"/>
              </w:rPr>
              <w:t xml:space="preserve"> </w:t>
            </w:r>
          </w:p>
          <w:p w:rsidR="0035008D" w:rsidRPr="00B1694E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 w:cs="Arial"/>
                <w:bCs/>
                <w:szCs w:val="22"/>
              </w:rPr>
            </w:pPr>
            <w:r w:rsidRPr="00B1694E">
              <w:rPr>
                <w:rFonts w:ascii="Calibri Light" w:hAnsi="Calibri Light"/>
                <w:bCs/>
                <w:szCs w:val="22"/>
              </w:rPr>
              <w:t>Guide</w:t>
            </w:r>
            <w:r w:rsidRPr="00B1694E">
              <w:rPr>
                <w:rFonts w:ascii="Calibri Light" w:hAnsi="Calibri Light" w:cs="Arial"/>
                <w:bCs/>
                <w:szCs w:val="22"/>
              </w:rPr>
              <w:t xml:space="preserve"> </w:t>
            </w:r>
            <w:r w:rsidR="000F0D9D" w:rsidRPr="00B1694E">
              <w:rPr>
                <w:rFonts w:ascii="Calibri Light" w:hAnsi="Calibri Light" w:cs="Arial"/>
                <w:bCs/>
                <w:szCs w:val="22"/>
              </w:rPr>
              <w:t xml:space="preserve">has built in </w:t>
            </w:r>
            <w:r w:rsidRPr="00B1694E">
              <w:rPr>
                <w:rFonts w:ascii="Calibri Light" w:hAnsi="Calibri Light" w:cs="Arial"/>
                <w:bCs/>
                <w:szCs w:val="22"/>
              </w:rPr>
              <w:t xml:space="preserve">principles of </w:t>
            </w:r>
            <w:r w:rsidR="000F0D9D" w:rsidRPr="00B1694E">
              <w:rPr>
                <w:rFonts w:ascii="Calibri Light" w:hAnsi="Calibri Light" w:cs="Arial"/>
                <w:bCs/>
                <w:szCs w:val="22"/>
              </w:rPr>
              <w:t>Cambs quality charter</w:t>
            </w:r>
            <w:r w:rsidR="00B1694E" w:rsidRPr="00B1694E">
              <w:rPr>
                <w:rFonts w:ascii="Calibri Light" w:hAnsi="Calibri Light" w:cs="Arial"/>
                <w:bCs/>
                <w:szCs w:val="22"/>
              </w:rPr>
              <w:t xml:space="preserve"> and </w:t>
            </w:r>
            <w:r w:rsidR="000F0D9D" w:rsidRPr="00B1694E">
              <w:rPr>
                <w:rFonts w:ascii="Calibri Light" w:hAnsi="Calibri Light" w:cs="Arial"/>
                <w:bCs/>
                <w:szCs w:val="22"/>
              </w:rPr>
              <w:t xml:space="preserve">council </w:t>
            </w:r>
            <w:r w:rsidRPr="00B1694E">
              <w:rPr>
                <w:rFonts w:ascii="Calibri Light" w:hAnsi="Calibri Light" w:cs="Arial"/>
                <w:bCs/>
                <w:szCs w:val="22"/>
              </w:rPr>
              <w:t>pla</w:t>
            </w:r>
            <w:r w:rsidR="000F0D9D" w:rsidRPr="00B1694E">
              <w:rPr>
                <w:rFonts w:ascii="Calibri Light" w:hAnsi="Calibri Light" w:cs="Arial"/>
                <w:bCs/>
                <w:szCs w:val="22"/>
              </w:rPr>
              <w:t>n</w:t>
            </w:r>
            <w:r w:rsidRPr="00B1694E">
              <w:rPr>
                <w:rFonts w:ascii="Calibri Light" w:hAnsi="Calibri Light" w:cs="Arial"/>
                <w:bCs/>
                <w:szCs w:val="22"/>
              </w:rPr>
              <w:t>ning requirements</w:t>
            </w:r>
            <w:r w:rsidR="000F0D9D" w:rsidRPr="00B1694E">
              <w:rPr>
                <w:rFonts w:ascii="Calibri Light" w:hAnsi="Calibri Light" w:cs="Arial"/>
                <w:bCs/>
                <w:szCs w:val="22"/>
              </w:rPr>
              <w:t xml:space="preserve"> (though the Guide has no formal planning status itself). S</w:t>
            </w:r>
            <w:r w:rsidRPr="00B1694E">
              <w:rPr>
                <w:rFonts w:ascii="Calibri Light" w:hAnsi="Calibri Light" w:cs="Arial"/>
                <w:bCs/>
                <w:szCs w:val="22"/>
              </w:rPr>
              <w:t>ome aspects in th</w:t>
            </w:r>
            <w:r w:rsidR="000F0D9D" w:rsidRPr="00B1694E">
              <w:rPr>
                <w:rFonts w:ascii="Calibri Light" w:hAnsi="Calibri Light" w:cs="Arial"/>
                <w:bCs/>
                <w:szCs w:val="22"/>
              </w:rPr>
              <w:t>e</w:t>
            </w:r>
            <w:r w:rsidRPr="00B1694E">
              <w:rPr>
                <w:rFonts w:ascii="Calibri Light" w:hAnsi="Calibri Light" w:cs="Arial"/>
                <w:bCs/>
                <w:szCs w:val="22"/>
              </w:rPr>
              <w:t xml:space="preserve"> Guide </w:t>
            </w:r>
            <w:r w:rsidR="000F0D9D" w:rsidRPr="00B1694E">
              <w:rPr>
                <w:rFonts w:ascii="Calibri Light" w:hAnsi="Calibri Light" w:cs="Arial"/>
                <w:bCs/>
                <w:szCs w:val="22"/>
              </w:rPr>
              <w:t xml:space="preserve">may </w:t>
            </w:r>
            <w:r w:rsidRPr="00B1694E">
              <w:rPr>
                <w:rFonts w:ascii="Calibri Light" w:hAnsi="Calibri Light" w:cs="Arial"/>
                <w:bCs/>
                <w:szCs w:val="22"/>
              </w:rPr>
              <w:t xml:space="preserve">go into </w:t>
            </w:r>
            <w:r w:rsidR="000F0D9D" w:rsidRPr="00B1694E">
              <w:rPr>
                <w:rFonts w:ascii="Calibri Light" w:hAnsi="Calibri Light" w:cs="Arial"/>
                <w:bCs/>
                <w:szCs w:val="22"/>
              </w:rPr>
              <w:t>future supplementary planning guidance</w:t>
            </w:r>
            <w:r w:rsidR="00B1694E" w:rsidRPr="00B1694E">
              <w:rPr>
                <w:rFonts w:ascii="Calibri Light" w:hAnsi="Calibri Light" w:cs="Arial"/>
                <w:bCs/>
                <w:szCs w:val="22"/>
              </w:rPr>
              <w:t xml:space="preserve">. </w:t>
            </w:r>
            <w:r w:rsidR="000F0D9D" w:rsidRPr="00B1694E">
              <w:rPr>
                <w:rFonts w:ascii="Calibri Light" w:hAnsi="Calibri Light" w:cs="Arial"/>
                <w:bCs/>
                <w:szCs w:val="22"/>
              </w:rPr>
              <w:t>Includes issues like</w:t>
            </w:r>
            <w:r w:rsidR="00B1694E" w:rsidRPr="00B1694E">
              <w:rPr>
                <w:rFonts w:ascii="Calibri Light" w:hAnsi="Calibri Light" w:cs="Arial"/>
                <w:bCs/>
                <w:szCs w:val="22"/>
              </w:rPr>
              <w:t xml:space="preserve"> </w:t>
            </w:r>
            <w:r w:rsidRPr="00B1694E">
              <w:rPr>
                <w:rFonts w:ascii="Calibri Light" w:hAnsi="Calibri Light" w:cs="Arial"/>
                <w:bCs/>
                <w:szCs w:val="22"/>
              </w:rPr>
              <w:t>healthy homes</w:t>
            </w:r>
            <w:r w:rsidR="00B1694E" w:rsidRPr="00B1694E">
              <w:rPr>
                <w:rFonts w:ascii="Calibri Light" w:hAnsi="Calibri Light" w:cs="Arial"/>
                <w:bCs/>
                <w:szCs w:val="22"/>
              </w:rPr>
              <w:t xml:space="preserve">, carbon reduction, environmental </w:t>
            </w:r>
            <w:r w:rsidRPr="00B1694E">
              <w:rPr>
                <w:rFonts w:ascii="Calibri Light" w:hAnsi="Calibri Light" w:cs="Arial"/>
                <w:bCs/>
                <w:szCs w:val="22"/>
              </w:rPr>
              <w:t>and social sustainability.</w:t>
            </w:r>
            <w:r w:rsidR="00B1694E" w:rsidRPr="00B1694E">
              <w:rPr>
                <w:rFonts w:ascii="Calibri Light" w:hAnsi="Calibri Light" w:cs="Arial"/>
                <w:bCs/>
                <w:szCs w:val="22"/>
              </w:rPr>
              <w:t xml:space="preserve"> Takes a </w:t>
            </w:r>
            <w:r w:rsidR="000F0D9D" w:rsidRPr="00B1694E">
              <w:rPr>
                <w:rFonts w:ascii="Calibri Light" w:hAnsi="Calibri Light" w:cs="Arial"/>
                <w:bCs/>
                <w:szCs w:val="22"/>
              </w:rPr>
              <w:t>‘</w:t>
            </w:r>
            <w:r w:rsidRPr="00B1694E">
              <w:rPr>
                <w:rFonts w:ascii="Calibri Light" w:hAnsi="Calibri Light" w:cs="Arial"/>
                <w:bCs/>
                <w:szCs w:val="22"/>
              </w:rPr>
              <w:t>fabric first</w:t>
            </w:r>
            <w:r w:rsidR="000F0D9D" w:rsidRPr="00B1694E">
              <w:rPr>
                <w:rFonts w:ascii="Calibri Light" w:hAnsi="Calibri Light" w:cs="Arial"/>
                <w:bCs/>
                <w:szCs w:val="22"/>
              </w:rPr>
              <w:t>’</w:t>
            </w:r>
            <w:r w:rsidRPr="00B1694E">
              <w:rPr>
                <w:rFonts w:ascii="Calibri Light" w:hAnsi="Calibri Light" w:cs="Arial"/>
                <w:bCs/>
                <w:szCs w:val="22"/>
              </w:rPr>
              <w:t xml:space="preserve"> approach, not just </w:t>
            </w:r>
            <w:r w:rsidR="000F0D9D" w:rsidRPr="00B1694E">
              <w:rPr>
                <w:rFonts w:ascii="Calibri Light" w:hAnsi="Calibri Light" w:cs="Arial"/>
                <w:bCs/>
                <w:szCs w:val="22"/>
              </w:rPr>
              <w:t xml:space="preserve">adding </w:t>
            </w:r>
            <w:r w:rsidRPr="00B1694E">
              <w:rPr>
                <w:rFonts w:ascii="Calibri Light" w:hAnsi="Calibri Light" w:cs="Arial"/>
                <w:bCs/>
                <w:szCs w:val="22"/>
              </w:rPr>
              <w:t>renewables as an afterthought.</w:t>
            </w:r>
          </w:p>
          <w:p w:rsidR="0035008D" w:rsidRPr="00B1694E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B1694E">
              <w:rPr>
                <w:rFonts w:ascii="Calibri Light" w:hAnsi="Calibri Light"/>
                <w:bCs/>
                <w:szCs w:val="22"/>
              </w:rPr>
              <w:t>M</w:t>
            </w:r>
            <w:r w:rsidR="000F0D9D" w:rsidRPr="00B1694E">
              <w:rPr>
                <w:rFonts w:ascii="Calibri Light" w:hAnsi="Calibri Light"/>
                <w:bCs/>
                <w:szCs w:val="22"/>
              </w:rPr>
              <w:t xml:space="preserve">odern Methods of Construction could 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help with the "performance gap" i.e. new built homes not performing as well as </w:t>
            </w:r>
            <w:r w:rsidR="000F0D9D" w:rsidRPr="00B1694E">
              <w:rPr>
                <w:rFonts w:ascii="Calibri Light" w:hAnsi="Calibri Light"/>
                <w:bCs/>
                <w:szCs w:val="22"/>
              </w:rPr>
              <w:t>expectations</w:t>
            </w:r>
            <w:r w:rsidRPr="00B1694E">
              <w:rPr>
                <w:rFonts w:ascii="Calibri Light" w:hAnsi="Calibri Light"/>
                <w:bCs/>
                <w:szCs w:val="22"/>
              </w:rPr>
              <w:t>.</w:t>
            </w:r>
          </w:p>
          <w:p w:rsidR="0035008D" w:rsidRPr="00B1694E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B1694E">
              <w:rPr>
                <w:rFonts w:ascii="Calibri Light" w:hAnsi="Calibri Light"/>
                <w:bCs/>
                <w:szCs w:val="22"/>
              </w:rPr>
              <w:t xml:space="preserve">The </w:t>
            </w:r>
            <w:r w:rsidR="000F0D9D" w:rsidRPr="00B1694E">
              <w:rPr>
                <w:rFonts w:ascii="Calibri Light" w:hAnsi="Calibri Light"/>
                <w:bCs/>
                <w:szCs w:val="22"/>
              </w:rPr>
              <w:t xml:space="preserve">development 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partner can bring to the HDA one area they want to innovate </w:t>
            </w:r>
            <w:r w:rsidR="000F0D9D" w:rsidRPr="00B1694E">
              <w:rPr>
                <w:rFonts w:ascii="Calibri Light" w:hAnsi="Calibri Light"/>
                <w:bCs/>
                <w:szCs w:val="22"/>
              </w:rPr>
              <w:t>about, not looking for innovation in every aspect (see the “mixing desk” slide)</w:t>
            </w:r>
            <w:r w:rsidRPr="00B1694E">
              <w:rPr>
                <w:rFonts w:ascii="Calibri Light" w:hAnsi="Calibri Light"/>
                <w:bCs/>
                <w:szCs w:val="22"/>
              </w:rPr>
              <w:t>.</w:t>
            </w:r>
            <w:r w:rsidR="00B1694E" w:rsidRPr="00B1694E">
              <w:rPr>
                <w:rFonts w:ascii="Calibri Light" w:hAnsi="Calibri Light"/>
                <w:bCs/>
                <w:szCs w:val="22"/>
              </w:rPr>
              <w:t xml:space="preserve"> </w:t>
            </w:r>
            <w:r w:rsidRPr="00B1694E">
              <w:rPr>
                <w:rFonts w:ascii="Calibri Light" w:hAnsi="Calibri Light"/>
                <w:bCs/>
                <w:szCs w:val="22"/>
              </w:rPr>
              <w:t>Intention is that the guide will evolve, as time goes on; learn from post construc</w:t>
            </w:r>
            <w:r w:rsidR="000F0D9D" w:rsidRPr="00B1694E">
              <w:rPr>
                <w:rFonts w:ascii="Calibri Light" w:hAnsi="Calibri Light"/>
                <w:bCs/>
                <w:szCs w:val="22"/>
              </w:rPr>
              <w:t>tion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 monitoring; as </w:t>
            </w:r>
            <w:r w:rsidR="000F0D9D" w:rsidRPr="00B1694E">
              <w:rPr>
                <w:rFonts w:ascii="Calibri Light" w:hAnsi="Calibri Light"/>
                <w:bCs/>
                <w:szCs w:val="22"/>
              </w:rPr>
              <w:t xml:space="preserve">Building </w:t>
            </w:r>
            <w:r w:rsidR="00674F2F" w:rsidRPr="00B1694E">
              <w:rPr>
                <w:rFonts w:ascii="Calibri Light" w:hAnsi="Calibri Light"/>
                <w:bCs/>
                <w:szCs w:val="22"/>
              </w:rPr>
              <w:t>Reg</w:t>
            </w:r>
            <w:r w:rsidR="00674F2F">
              <w:rPr>
                <w:rFonts w:ascii="Calibri Light" w:hAnsi="Calibri Light"/>
                <w:bCs/>
                <w:szCs w:val="22"/>
              </w:rPr>
              <w:t>ulation</w:t>
            </w:r>
            <w:r w:rsidR="00674F2F" w:rsidRPr="00B1694E">
              <w:rPr>
                <w:rFonts w:ascii="Calibri Light" w:hAnsi="Calibri Light"/>
                <w:bCs/>
                <w:szCs w:val="22"/>
              </w:rPr>
              <w:t>s</w:t>
            </w:r>
            <w:r w:rsidR="000F0D9D" w:rsidRPr="00B1694E">
              <w:rPr>
                <w:rFonts w:ascii="Calibri Light" w:hAnsi="Calibri Light"/>
                <w:bCs/>
                <w:szCs w:val="22"/>
              </w:rPr>
              <w:t xml:space="preserve"> 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change, </w:t>
            </w:r>
            <w:r w:rsidR="000F0D9D" w:rsidRPr="00B1694E">
              <w:rPr>
                <w:rFonts w:ascii="Calibri Light" w:hAnsi="Calibri Light"/>
                <w:bCs/>
                <w:szCs w:val="22"/>
              </w:rPr>
              <w:t>resident feedback and after events such as Grenfell.</w:t>
            </w:r>
          </w:p>
          <w:p w:rsidR="0035008D" w:rsidRPr="00B1694E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B1694E">
              <w:rPr>
                <w:rFonts w:ascii="Calibri Light" w:hAnsi="Calibri Light"/>
                <w:bCs/>
                <w:szCs w:val="22"/>
              </w:rPr>
              <w:t>Q&amp;A</w:t>
            </w:r>
            <w:r w:rsidR="000F0D9D" w:rsidRPr="00B1694E">
              <w:rPr>
                <w:rFonts w:ascii="Calibri Light" w:hAnsi="Calibri Light"/>
                <w:bCs/>
                <w:szCs w:val="22"/>
              </w:rPr>
              <w:t xml:space="preserve"> session:</w:t>
            </w:r>
          </w:p>
          <w:p w:rsidR="0035008D" w:rsidRPr="00B1694E" w:rsidRDefault="00B1694E" w:rsidP="00B1694E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>
              <w:rPr>
                <w:rFonts w:ascii="Calibri Light" w:hAnsi="Calibri Light" w:cs="Arial"/>
                <w:bCs/>
                <w:szCs w:val="22"/>
              </w:rPr>
              <w:t xml:space="preserve">Q </w:t>
            </w:r>
            <w:r w:rsidR="0035008D" w:rsidRPr="00DB22E8">
              <w:rPr>
                <w:rFonts w:ascii="Calibri Light" w:hAnsi="Calibri Light" w:cs="Arial"/>
                <w:bCs/>
                <w:szCs w:val="22"/>
              </w:rPr>
              <w:t>D</w:t>
            </w:r>
            <w:r>
              <w:rPr>
                <w:rFonts w:ascii="Calibri Light" w:hAnsi="Calibri Light" w:cs="Arial"/>
                <w:bCs/>
                <w:szCs w:val="22"/>
              </w:rPr>
              <w:t xml:space="preserve">an H: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lifetime homes - equalities and human rights comm</w:t>
            </w:r>
            <w:r>
              <w:rPr>
                <w:rFonts w:ascii="Calibri Light" w:hAnsi="Calibri Light"/>
                <w:bCs/>
                <w:szCs w:val="22"/>
              </w:rPr>
              <w:t>ission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 reporting on national l</w:t>
            </w:r>
            <w:r>
              <w:rPr>
                <w:rFonts w:ascii="Calibri Light" w:hAnsi="Calibri Light"/>
                <w:bCs/>
                <w:szCs w:val="22"/>
              </w:rPr>
              <w:t>i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fetime homes stan</w:t>
            </w:r>
            <w:r>
              <w:rPr>
                <w:rFonts w:ascii="Calibri Light" w:hAnsi="Calibri Light"/>
                <w:bCs/>
                <w:szCs w:val="22"/>
              </w:rPr>
              <w:t>d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ards as these fall away so quickly. O</w:t>
            </w:r>
            <w:r>
              <w:rPr>
                <w:rFonts w:ascii="Calibri Light" w:hAnsi="Calibri Light"/>
                <w:bCs/>
                <w:szCs w:val="22"/>
              </w:rPr>
              <w:t>n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e to keep an eye on.</w:t>
            </w:r>
          </w:p>
          <w:p w:rsidR="0035008D" w:rsidRDefault="00B1694E" w:rsidP="00B1694E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B1694E">
              <w:rPr>
                <w:rFonts w:ascii="Calibri Light" w:hAnsi="Calibri Light"/>
                <w:bCs/>
                <w:szCs w:val="22"/>
              </w:rPr>
              <w:lastRenderedPageBreak/>
              <w:t>A</w:t>
            </w:r>
            <w:r>
              <w:rPr>
                <w:rFonts w:ascii="Calibri Light" w:hAnsi="Calibri Light"/>
                <w:bCs/>
                <w:szCs w:val="22"/>
              </w:rPr>
              <w:t>: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 Generally =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Cat 3 wheelcha</w:t>
            </w:r>
            <w:r w:rsidRPr="00B1694E">
              <w:rPr>
                <w:rFonts w:ascii="Calibri Light" w:hAnsi="Calibri Light"/>
                <w:bCs/>
                <w:szCs w:val="22"/>
              </w:rPr>
              <w:t>i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r users, 5% of dev</w:t>
            </w:r>
            <w:r w:rsidRPr="00B1694E">
              <w:rPr>
                <w:rFonts w:ascii="Calibri Light" w:hAnsi="Calibri Light"/>
                <w:bCs/>
                <w:szCs w:val="22"/>
              </w:rPr>
              <w:t>elopment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.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Think might be the same as part of local plan.</w:t>
            </w:r>
          </w:p>
          <w:p w:rsidR="0035008D" w:rsidRPr="00B1694E" w:rsidRDefault="00A24394" w:rsidP="00B1694E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>
              <w:rPr>
                <w:rFonts w:ascii="Calibri Light" w:hAnsi="Calibri Light"/>
                <w:bCs/>
                <w:szCs w:val="22"/>
              </w:rPr>
              <w:t>Discussion</w:t>
            </w:r>
            <w:r w:rsidR="00B1694E">
              <w:rPr>
                <w:rFonts w:ascii="Calibri Light" w:hAnsi="Calibri Light"/>
                <w:bCs/>
                <w:szCs w:val="22"/>
              </w:rPr>
              <w:t xml:space="preserve">: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T</w:t>
            </w:r>
            <w:r w:rsidR="00B1694E" w:rsidRPr="00B1694E">
              <w:rPr>
                <w:rFonts w:ascii="Calibri Light" w:hAnsi="Calibri Light"/>
                <w:bCs/>
                <w:szCs w:val="22"/>
              </w:rPr>
              <w:t>h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is impacts a lot on DFG </w:t>
            </w:r>
            <w:r w:rsidR="00674F2F" w:rsidRPr="00B1694E">
              <w:rPr>
                <w:rFonts w:ascii="Calibri Light" w:hAnsi="Calibri Light"/>
                <w:bCs/>
                <w:szCs w:val="22"/>
              </w:rPr>
              <w:t>demand;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 f</w:t>
            </w:r>
            <w:r w:rsidR="00B1694E" w:rsidRPr="00B1694E">
              <w:rPr>
                <w:rFonts w:ascii="Calibri Light" w:hAnsi="Calibri Light"/>
                <w:bCs/>
                <w:szCs w:val="22"/>
              </w:rPr>
              <w:t>i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nd is getting committed very early. If can tackle through b</w:t>
            </w:r>
            <w:r w:rsidR="00B1694E" w:rsidRPr="00B1694E">
              <w:rPr>
                <w:rFonts w:ascii="Calibri Light" w:hAnsi="Calibri Light"/>
                <w:bCs/>
                <w:szCs w:val="22"/>
              </w:rPr>
              <w:t xml:space="preserve">uilding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regs won</w:t>
            </w:r>
            <w:r w:rsidR="00B1694E" w:rsidRPr="00B1694E">
              <w:rPr>
                <w:rFonts w:ascii="Calibri Light" w:hAnsi="Calibri Light"/>
                <w:bCs/>
                <w:szCs w:val="22"/>
              </w:rPr>
              <w:t>’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t get </w:t>
            </w:r>
            <w:r w:rsidR="00674F2F" w:rsidRPr="00B1694E">
              <w:rPr>
                <w:rFonts w:ascii="Calibri Light" w:hAnsi="Calibri Light"/>
                <w:bCs/>
                <w:szCs w:val="22"/>
              </w:rPr>
              <w:t>quashed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 so eas</w:t>
            </w:r>
            <w:r w:rsidR="00B1694E" w:rsidRPr="00B1694E">
              <w:rPr>
                <w:rFonts w:ascii="Calibri Light" w:hAnsi="Calibri Light"/>
                <w:bCs/>
                <w:szCs w:val="22"/>
              </w:rPr>
              <w:t>i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ly.</w:t>
            </w:r>
            <w:r w:rsidR="00B1694E" w:rsidRPr="00B1694E">
              <w:rPr>
                <w:rFonts w:ascii="Calibri Light" w:hAnsi="Calibri Light"/>
                <w:bCs/>
                <w:szCs w:val="22"/>
              </w:rPr>
              <w:t xml:space="preserve">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HAPPI principles also very useful.</w:t>
            </w:r>
          </w:p>
          <w:p w:rsidR="0035008D" w:rsidRPr="00B1694E" w:rsidRDefault="00B1694E" w:rsidP="00B1694E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>
              <w:rPr>
                <w:rFonts w:ascii="Calibri Light" w:hAnsi="Calibri Light"/>
                <w:bCs/>
                <w:szCs w:val="22"/>
              </w:rPr>
              <w:t xml:space="preserve">Q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Adam </w:t>
            </w:r>
            <w:r>
              <w:rPr>
                <w:rFonts w:ascii="Calibri Light" w:hAnsi="Calibri Light"/>
                <w:bCs/>
                <w:szCs w:val="22"/>
              </w:rPr>
              <w:t xml:space="preserve">B: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think it should be in </w:t>
            </w:r>
            <w:r w:rsidRPr="00B1694E">
              <w:rPr>
                <w:rFonts w:ascii="Calibri Light" w:hAnsi="Calibri Light"/>
                <w:bCs/>
                <w:szCs w:val="22"/>
              </w:rPr>
              <w:t>planning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 policy? </w:t>
            </w:r>
            <w:r w:rsidR="00674F2F" w:rsidRPr="00B1694E">
              <w:rPr>
                <w:rFonts w:ascii="Calibri Light" w:hAnsi="Calibri Light"/>
                <w:bCs/>
                <w:szCs w:val="22"/>
              </w:rPr>
              <w:t>H</w:t>
            </w:r>
            <w:r w:rsidR="00674F2F">
              <w:rPr>
                <w:rFonts w:ascii="Calibri Light" w:hAnsi="Calibri Light"/>
                <w:bCs/>
                <w:szCs w:val="22"/>
              </w:rPr>
              <w:t xml:space="preserve">A </w:t>
            </w:r>
            <w:r w:rsidR="00674F2F" w:rsidRPr="00B1694E">
              <w:rPr>
                <w:rFonts w:ascii="Calibri Light" w:hAnsi="Calibri Light"/>
                <w:bCs/>
                <w:szCs w:val="22"/>
              </w:rPr>
              <w:t>QS looked at it and showed the cost implication so there is a defence against</w:t>
            </w:r>
            <w:r w:rsidR="00674F2F">
              <w:rPr>
                <w:rFonts w:ascii="Calibri Light" w:hAnsi="Calibri Light"/>
                <w:bCs/>
                <w:szCs w:val="22"/>
              </w:rPr>
              <w:t xml:space="preserve"> </w:t>
            </w:r>
            <w:r w:rsidR="00674F2F" w:rsidRPr="00B1694E">
              <w:rPr>
                <w:rFonts w:ascii="Calibri Light" w:hAnsi="Calibri Light"/>
                <w:bCs/>
                <w:szCs w:val="22"/>
              </w:rPr>
              <w:t>the viability argument?</w:t>
            </w:r>
          </w:p>
          <w:p w:rsidR="0035008D" w:rsidRPr="00B1694E" w:rsidRDefault="00B1694E" w:rsidP="00B1694E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>
              <w:rPr>
                <w:rFonts w:ascii="Calibri Light" w:hAnsi="Calibri Light"/>
                <w:bCs/>
                <w:szCs w:val="22"/>
              </w:rPr>
              <w:t xml:space="preserve">A: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A</w:t>
            </w:r>
            <w:r>
              <w:rPr>
                <w:rFonts w:ascii="Calibri Light" w:hAnsi="Calibri Light"/>
                <w:bCs/>
                <w:szCs w:val="22"/>
              </w:rPr>
              <w:t xml:space="preserve">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lot of it is equiv</w:t>
            </w:r>
            <w:r>
              <w:rPr>
                <w:rFonts w:ascii="Calibri Light" w:hAnsi="Calibri Light"/>
                <w:bCs/>
                <w:szCs w:val="22"/>
              </w:rPr>
              <w:t>alent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 to code level 4 and previous viability testing.</w:t>
            </w:r>
          </w:p>
          <w:p w:rsidR="0035008D" w:rsidRPr="00B1694E" w:rsidRDefault="00B1694E" w:rsidP="00B1694E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>
              <w:rPr>
                <w:rFonts w:ascii="Calibri Light" w:hAnsi="Calibri Light"/>
                <w:bCs/>
                <w:szCs w:val="22"/>
              </w:rPr>
              <w:t xml:space="preserve">Q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C</w:t>
            </w:r>
            <w:r>
              <w:rPr>
                <w:rFonts w:ascii="Calibri Light" w:hAnsi="Calibri Light"/>
                <w:bCs/>
                <w:szCs w:val="22"/>
              </w:rPr>
              <w:t xml:space="preserve">aroline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H</w:t>
            </w:r>
            <w:r>
              <w:rPr>
                <w:rFonts w:ascii="Calibri Light" w:hAnsi="Calibri Light"/>
                <w:bCs/>
                <w:szCs w:val="22"/>
              </w:rPr>
              <w:t>: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 How do you implement?</w:t>
            </w:r>
          </w:p>
          <w:p w:rsidR="0035008D" w:rsidRPr="00B1694E" w:rsidRDefault="00B1694E" w:rsidP="00B1694E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B1694E">
              <w:rPr>
                <w:rFonts w:ascii="Calibri Light" w:hAnsi="Calibri Light"/>
                <w:bCs/>
                <w:szCs w:val="22"/>
              </w:rPr>
              <w:t xml:space="preserve">A: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Tricky, follo</w:t>
            </w:r>
            <w:r w:rsidRPr="00B1694E">
              <w:rPr>
                <w:rFonts w:ascii="Calibri Light" w:hAnsi="Calibri Light"/>
                <w:bCs/>
                <w:szCs w:val="22"/>
              </w:rPr>
              <w:t>w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ing </w:t>
            </w:r>
            <w:r w:rsidR="00674F2F">
              <w:rPr>
                <w:rFonts w:ascii="Calibri Light" w:hAnsi="Calibri Light"/>
                <w:bCs/>
                <w:szCs w:val="22"/>
              </w:rPr>
              <w:t>housing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 standards review.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Not allowed to set own standard, but are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trying thr</w:t>
            </w:r>
            <w:r w:rsidRPr="00B1694E">
              <w:rPr>
                <w:rFonts w:ascii="Calibri Light" w:hAnsi="Calibri Light"/>
                <w:bCs/>
                <w:szCs w:val="22"/>
              </w:rPr>
              <w:t>o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u</w:t>
            </w:r>
            <w:r w:rsidRPr="00B1694E">
              <w:rPr>
                <w:rFonts w:ascii="Calibri Light" w:hAnsi="Calibri Light"/>
                <w:bCs/>
                <w:szCs w:val="22"/>
              </w:rPr>
              <w:t>gh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 local plan to have a carbon </w:t>
            </w:r>
            <w:r w:rsidRPr="00B1694E">
              <w:rPr>
                <w:rFonts w:ascii="Calibri Light" w:hAnsi="Calibri Light"/>
                <w:bCs/>
                <w:szCs w:val="22"/>
              </w:rPr>
              <w:t>standard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, (yet to be repealed) and they have tested it and found viable.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Water and climate change </w:t>
            </w:r>
            <w:r w:rsidR="00674F2F" w:rsidRPr="00B1694E">
              <w:rPr>
                <w:rFonts w:ascii="Calibri Light" w:hAnsi="Calibri Light"/>
                <w:bCs/>
                <w:szCs w:val="22"/>
              </w:rPr>
              <w:t>policy,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 BREAM and space standards all in in emergin</w:t>
            </w:r>
            <w:r>
              <w:rPr>
                <w:rFonts w:ascii="Calibri Light" w:hAnsi="Calibri Light"/>
                <w:bCs/>
                <w:szCs w:val="22"/>
              </w:rPr>
              <w:t>g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 LP policy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.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Feel there is some pressure on govt to acknowledge role of planning system.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 </w:t>
            </w:r>
            <w:r w:rsidR="00674F2F">
              <w:rPr>
                <w:rFonts w:ascii="Calibri Light" w:hAnsi="Calibri Light"/>
                <w:bCs/>
                <w:szCs w:val="22"/>
              </w:rPr>
              <w:t>C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urrently</w:t>
            </w:r>
            <w:r w:rsidR="00674F2F">
              <w:rPr>
                <w:rFonts w:ascii="Calibri Light" w:hAnsi="Calibri Light"/>
                <w:bCs/>
                <w:szCs w:val="22"/>
              </w:rPr>
              <w:t xml:space="preserve"> u</w:t>
            </w:r>
            <w:r w:rsidRPr="00B1694E">
              <w:rPr>
                <w:rFonts w:ascii="Calibri Light" w:hAnsi="Calibri Light"/>
                <w:bCs/>
                <w:szCs w:val="22"/>
              </w:rPr>
              <w:t>ses recap waste design guide.</w:t>
            </w:r>
          </w:p>
          <w:p w:rsidR="0035008D" w:rsidRPr="00B1694E" w:rsidRDefault="00674F2F" w:rsidP="00B1694E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B1694E">
              <w:rPr>
                <w:rFonts w:ascii="Calibri Light" w:hAnsi="Calibri Light"/>
                <w:bCs/>
                <w:szCs w:val="22"/>
              </w:rPr>
              <w:t>Discussion</w:t>
            </w:r>
            <w:r w:rsidR="00B1694E" w:rsidRPr="00B1694E">
              <w:rPr>
                <w:rFonts w:ascii="Calibri Light" w:hAnsi="Calibri Light"/>
                <w:bCs/>
                <w:szCs w:val="22"/>
              </w:rPr>
              <w:t xml:space="preserve">: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Cost </w:t>
            </w:r>
            <w:r w:rsidRPr="00B1694E">
              <w:rPr>
                <w:rFonts w:ascii="Calibri Light" w:hAnsi="Calibri Light"/>
                <w:bCs/>
                <w:szCs w:val="22"/>
              </w:rPr>
              <w:t>implications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 will </w:t>
            </w:r>
            <w:r w:rsidRPr="00B1694E">
              <w:rPr>
                <w:rFonts w:ascii="Calibri Light" w:hAnsi="Calibri Light"/>
                <w:bCs/>
                <w:szCs w:val="22"/>
              </w:rPr>
              <w:t>different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 in </w:t>
            </w:r>
            <w:r w:rsidR="00B1694E" w:rsidRPr="00B1694E">
              <w:rPr>
                <w:rFonts w:ascii="Calibri Light" w:hAnsi="Calibri Light"/>
                <w:bCs/>
                <w:szCs w:val="22"/>
              </w:rPr>
              <w:t>C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ambridge to rest of CA area.</w:t>
            </w:r>
            <w:r w:rsidR="00B1694E" w:rsidRPr="00B1694E">
              <w:rPr>
                <w:rFonts w:ascii="Calibri Light" w:hAnsi="Calibri Light"/>
                <w:bCs/>
                <w:szCs w:val="22"/>
              </w:rPr>
              <w:t xml:space="preserve">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If CA might want to adopt, might be that in lower cost areas some of the </w:t>
            </w:r>
            <w:r w:rsidR="00B1694E">
              <w:rPr>
                <w:rFonts w:ascii="Calibri Light" w:hAnsi="Calibri Light"/>
                <w:bCs/>
                <w:szCs w:val="22"/>
              </w:rPr>
              <w:t>‘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mixing desk</w:t>
            </w:r>
            <w:r w:rsidR="00B1694E">
              <w:rPr>
                <w:rFonts w:ascii="Calibri Light" w:hAnsi="Calibri Light"/>
                <w:bCs/>
                <w:szCs w:val="22"/>
              </w:rPr>
              <w:t>’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 stuff </w:t>
            </w:r>
            <w:r w:rsidR="00B1694E">
              <w:rPr>
                <w:rFonts w:ascii="Calibri Light" w:hAnsi="Calibri Light"/>
                <w:bCs/>
                <w:szCs w:val="22"/>
              </w:rPr>
              <w:t xml:space="preserve">(see slides)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would be lost unless there was a drop in number of units / AH to enable cost of other measures / sta</w:t>
            </w:r>
            <w:r w:rsidR="00B1694E">
              <w:rPr>
                <w:rFonts w:ascii="Calibri Light" w:hAnsi="Calibri Light"/>
                <w:bCs/>
                <w:szCs w:val="22"/>
              </w:rPr>
              <w:t>n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dards.</w:t>
            </w:r>
          </w:p>
          <w:p w:rsidR="0035008D" w:rsidRDefault="00A24394" w:rsidP="00A24394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>
              <w:rPr>
                <w:rFonts w:ascii="Calibri Light" w:hAnsi="Calibri Light"/>
                <w:bCs/>
                <w:szCs w:val="22"/>
              </w:rPr>
              <w:t xml:space="preserve">Q </w:t>
            </w:r>
            <w:r w:rsidR="00DB22E8" w:rsidRPr="00B1694E">
              <w:rPr>
                <w:rFonts w:ascii="Calibri Light" w:hAnsi="Calibri Light"/>
                <w:bCs/>
                <w:szCs w:val="22"/>
              </w:rPr>
              <w:t>C</w:t>
            </w:r>
            <w:r>
              <w:rPr>
                <w:rFonts w:ascii="Calibri Light" w:hAnsi="Calibri Light"/>
                <w:bCs/>
                <w:szCs w:val="22"/>
              </w:rPr>
              <w:t xml:space="preserve">arol </w:t>
            </w:r>
            <w:r w:rsidR="00DB22E8" w:rsidRPr="00B1694E">
              <w:rPr>
                <w:rFonts w:ascii="Calibri Light" w:hAnsi="Calibri Light"/>
                <w:bCs/>
                <w:szCs w:val="22"/>
              </w:rPr>
              <w:t xml:space="preserve">C: </w:t>
            </w:r>
            <w:r>
              <w:rPr>
                <w:rFonts w:ascii="Calibri Light" w:hAnsi="Calibri Light"/>
                <w:bCs/>
                <w:szCs w:val="22"/>
              </w:rPr>
              <w:t>On s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pace standards - HCA uses NDSS or LA standards.</w:t>
            </w:r>
          </w:p>
          <w:p w:rsidR="0035008D" w:rsidRPr="00A24394" w:rsidRDefault="00A24394" w:rsidP="00A24394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A24394">
              <w:rPr>
                <w:rFonts w:ascii="Calibri Light" w:hAnsi="Calibri Light"/>
                <w:bCs/>
                <w:szCs w:val="22"/>
              </w:rPr>
              <w:t xml:space="preserve">A: </w:t>
            </w:r>
            <w:r w:rsidR="0035008D" w:rsidRPr="00A24394">
              <w:rPr>
                <w:rFonts w:ascii="Calibri Light" w:hAnsi="Calibri Light"/>
                <w:bCs/>
                <w:szCs w:val="22"/>
              </w:rPr>
              <w:t xml:space="preserve">Design guide uses optional </w:t>
            </w:r>
            <w:r w:rsidRPr="00A24394">
              <w:rPr>
                <w:rFonts w:ascii="Calibri Light" w:hAnsi="Calibri Light"/>
                <w:bCs/>
                <w:szCs w:val="22"/>
              </w:rPr>
              <w:t>standard</w:t>
            </w:r>
            <w:r w:rsidR="0035008D" w:rsidRPr="00A24394">
              <w:rPr>
                <w:rFonts w:ascii="Calibri Light" w:hAnsi="Calibri Light"/>
                <w:bCs/>
                <w:szCs w:val="22"/>
              </w:rPr>
              <w:t xml:space="preserve"> LAs could use but hear rumours it might be reviewed. </w:t>
            </w:r>
            <w:r w:rsidR="00674F2F" w:rsidRPr="00A24394">
              <w:rPr>
                <w:rFonts w:ascii="Calibri Light" w:hAnsi="Calibri Light"/>
                <w:bCs/>
                <w:szCs w:val="22"/>
              </w:rPr>
              <w:t>It’s</w:t>
            </w:r>
            <w:r w:rsidR="0035008D" w:rsidRPr="00A24394">
              <w:rPr>
                <w:rFonts w:ascii="Calibri Light" w:hAnsi="Calibri Light"/>
                <w:bCs/>
                <w:szCs w:val="22"/>
              </w:rPr>
              <w:t xml:space="preserve"> endorsed by govt and is the standard LAs can use.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 </w:t>
            </w:r>
            <w:r w:rsidR="0035008D" w:rsidRPr="00A24394">
              <w:rPr>
                <w:rFonts w:ascii="Calibri Light" w:hAnsi="Calibri Light"/>
                <w:bCs/>
                <w:szCs w:val="22"/>
              </w:rPr>
              <w:t xml:space="preserve">100% of housing uses the optional </w:t>
            </w:r>
            <w:r w:rsidR="00674F2F" w:rsidRPr="00A24394">
              <w:rPr>
                <w:rFonts w:ascii="Calibri Light" w:hAnsi="Calibri Light"/>
                <w:bCs/>
                <w:szCs w:val="22"/>
              </w:rPr>
              <w:t>standards</w:t>
            </w:r>
            <w:r w:rsidR="0035008D" w:rsidRPr="00A24394">
              <w:rPr>
                <w:rFonts w:ascii="Calibri Light" w:hAnsi="Calibri Light"/>
                <w:bCs/>
                <w:szCs w:val="22"/>
              </w:rPr>
              <w:t xml:space="preserve"> (within the HDA )</w:t>
            </w:r>
          </w:p>
          <w:p w:rsidR="0035008D" w:rsidRPr="00B1694E" w:rsidRDefault="00A24394" w:rsidP="00A24394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>
              <w:rPr>
                <w:rFonts w:ascii="Calibri Light" w:hAnsi="Calibri Light" w:cs="Arial"/>
                <w:bCs/>
                <w:szCs w:val="22"/>
              </w:rPr>
              <w:t xml:space="preserve">Q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S</w:t>
            </w:r>
            <w:r>
              <w:rPr>
                <w:rFonts w:ascii="Calibri Light" w:hAnsi="Calibri Light"/>
                <w:bCs/>
                <w:szCs w:val="22"/>
              </w:rPr>
              <w:t xml:space="preserve">tephen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H</w:t>
            </w:r>
            <w:r>
              <w:rPr>
                <w:rFonts w:ascii="Calibri Light" w:hAnsi="Calibri Light"/>
                <w:bCs/>
                <w:szCs w:val="22"/>
              </w:rPr>
              <w:t xml:space="preserve">: Using </w:t>
            </w:r>
            <w:r w:rsidRPr="00DB22E8">
              <w:rPr>
                <w:rFonts w:ascii="Calibri Light" w:hAnsi="Calibri Light" w:cs="Arial"/>
                <w:bCs/>
                <w:szCs w:val="22"/>
              </w:rPr>
              <w:t xml:space="preserve">BRE home </w:t>
            </w:r>
            <w:r>
              <w:rPr>
                <w:rFonts w:ascii="Calibri Light" w:hAnsi="Calibri Light"/>
                <w:bCs/>
                <w:szCs w:val="22"/>
              </w:rPr>
              <w:t>quality mark?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 </w:t>
            </w:r>
          </w:p>
          <w:p w:rsidR="0035008D" w:rsidRPr="00A24394" w:rsidRDefault="00A24394" w:rsidP="00A24394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A24394">
              <w:rPr>
                <w:rFonts w:ascii="Calibri Light" w:hAnsi="Calibri Light"/>
                <w:bCs/>
                <w:szCs w:val="22"/>
              </w:rPr>
              <w:t xml:space="preserve">A: </w:t>
            </w:r>
            <w:r w:rsidR="0035008D" w:rsidRPr="00A24394">
              <w:rPr>
                <w:rFonts w:ascii="Calibri Light" w:hAnsi="Calibri Light"/>
                <w:bCs/>
                <w:szCs w:val="22"/>
              </w:rPr>
              <w:t xml:space="preserve">If </w:t>
            </w:r>
            <w:r w:rsidR="00674F2F" w:rsidRPr="00A24394">
              <w:rPr>
                <w:rFonts w:ascii="Calibri Light" w:hAnsi="Calibri Light"/>
                <w:bCs/>
                <w:szCs w:val="22"/>
              </w:rPr>
              <w:t>developer</w:t>
            </w:r>
            <w:r w:rsidR="0035008D" w:rsidRPr="00A24394">
              <w:rPr>
                <w:rFonts w:ascii="Calibri Light" w:hAnsi="Calibri Light"/>
                <w:bCs/>
                <w:szCs w:val="22"/>
              </w:rPr>
              <w:t xml:space="preserve"> comes in and wants to use, would be OK.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 </w:t>
            </w:r>
            <w:r w:rsidR="0035008D" w:rsidRPr="00A24394">
              <w:rPr>
                <w:rFonts w:ascii="Calibri Light" w:hAnsi="Calibri Light"/>
                <w:bCs/>
                <w:szCs w:val="22"/>
              </w:rPr>
              <w:t>Small scale developers may find it onerous (rumour heard of this)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. </w:t>
            </w:r>
            <w:r w:rsidR="0035008D" w:rsidRPr="00A24394">
              <w:rPr>
                <w:rFonts w:ascii="Calibri Light" w:hAnsi="Calibri Light"/>
                <w:bCs/>
                <w:szCs w:val="22"/>
              </w:rPr>
              <w:t xml:space="preserve">It can be expensive to go for </w:t>
            </w:r>
            <w:r w:rsidR="00674F2F" w:rsidRPr="00A24394">
              <w:rPr>
                <w:rFonts w:ascii="Calibri Light" w:hAnsi="Calibri Light"/>
                <w:bCs/>
                <w:szCs w:val="22"/>
              </w:rPr>
              <w:t>assessment</w:t>
            </w:r>
            <w:r w:rsidR="0035008D" w:rsidRPr="00A24394">
              <w:rPr>
                <w:rFonts w:ascii="Calibri Light" w:hAnsi="Calibri Light"/>
                <w:bCs/>
                <w:szCs w:val="22"/>
              </w:rPr>
              <w:t xml:space="preserve"> on the smaller </w:t>
            </w:r>
            <w:r w:rsidR="00674F2F" w:rsidRPr="00A24394">
              <w:rPr>
                <w:rFonts w:ascii="Calibri Light" w:hAnsi="Calibri Light"/>
                <w:bCs/>
                <w:szCs w:val="22"/>
              </w:rPr>
              <w:t>schemes</w:t>
            </w:r>
            <w:r w:rsidR="0035008D" w:rsidRPr="00A24394">
              <w:rPr>
                <w:rFonts w:ascii="Calibri Light" w:hAnsi="Calibri Light"/>
                <w:bCs/>
                <w:szCs w:val="22"/>
              </w:rPr>
              <w:t xml:space="preserve"> as well, though BRE might respond to that.</w:t>
            </w:r>
          </w:p>
          <w:p w:rsidR="0035008D" w:rsidRPr="00CF6559" w:rsidRDefault="00674F2F" w:rsidP="00A24394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A24394">
              <w:rPr>
                <w:rFonts w:ascii="Calibri Light" w:hAnsi="Calibri Light" w:cs="Arial"/>
                <w:bCs/>
                <w:szCs w:val="22"/>
              </w:rPr>
              <w:t>Discussion</w:t>
            </w:r>
            <w:r w:rsidR="00A24394" w:rsidRPr="00A24394">
              <w:rPr>
                <w:rFonts w:ascii="Calibri Light" w:hAnsi="Calibri Light" w:cs="Arial"/>
                <w:bCs/>
                <w:szCs w:val="22"/>
              </w:rPr>
              <w:t xml:space="preserve">: </w:t>
            </w:r>
            <w:r w:rsidR="0035008D" w:rsidRPr="00A24394">
              <w:rPr>
                <w:rFonts w:ascii="Calibri Light" w:hAnsi="Calibri Light" w:cs="Arial"/>
                <w:bCs/>
                <w:szCs w:val="22"/>
              </w:rPr>
              <w:t xml:space="preserve">CA 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>scrutiny</w:t>
            </w:r>
            <w:r w:rsidR="0035008D" w:rsidRPr="00A24394">
              <w:rPr>
                <w:rFonts w:ascii="Calibri Light" w:hAnsi="Calibri Light"/>
                <w:bCs/>
                <w:szCs w:val="22"/>
              </w:rPr>
              <w:t xml:space="preserve"> committee will be asked by a city cllr next week whether they would use the BRE HQ</w:t>
            </w:r>
            <w:r w:rsidR="00A24394">
              <w:rPr>
                <w:rFonts w:ascii="Calibri Light" w:hAnsi="Calibri Light"/>
                <w:bCs/>
                <w:szCs w:val="22"/>
              </w:rPr>
              <w:t xml:space="preserve"> </w:t>
            </w:r>
            <w:r w:rsidR="0035008D" w:rsidRPr="00A24394">
              <w:rPr>
                <w:rFonts w:ascii="Calibri Light" w:hAnsi="Calibri Light"/>
                <w:bCs/>
                <w:szCs w:val="22"/>
              </w:rPr>
              <w:t>Mark.</w:t>
            </w:r>
            <w:r w:rsidR="00A24394">
              <w:rPr>
                <w:rFonts w:ascii="Calibri Light" w:hAnsi="Calibri Light"/>
                <w:bCs/>
                <w:szCs w:val="22"/>
              </w:rPr>
              <w:t xml:space="preserve"> </w:t>
            </w:r>
            <w:r w:rsidR="0035008D" w:rsidRPr="00A24394">
              <w:rPr>
                <w:rFonts w:ascii="Calibri Light" w:hAnsi="Calibri Light"/>
                <w:bCs/>
                <w:szCs w:val="22"/>
              </w:rPr>
              <w:t xml:space="preserve">There may be some areas where technical guidance might be needed - might not be right for 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>everything</w:t>
            </w:r>
            <w:r w:rsidR="0035008D" w:rsidRPr="00A24394">
              <w:rPr>
                <w:rFonts w:ascii="Calibri Light" w:hAnsi="Calibri Light" w:cs="Arial"/>
                <w:bCs/>
                <w:szCs w:val="22"/>
              </w:rPr>
              <w:t>.</w:t>
            </w:r>
            <w:r w:rsidR="00A24394" w:rsidRPr="00A24394">
              <w:rPr>
                <w:rFonts w:ascii="Calibri Light" w:hAnsi="Calibri Light" w:cs="Arial"/>
                <w:bCs/>
                <w:szCs w:val="22"/>
              </w:rPr>
              <w:t xml:space="preserve"> </w:t>
            </w:r>
            <w:r w:rsidR="0035008D" w:rsidRPr="00A24394">
              <w:rPr>
                <w:rFonts w:ascii="Calibri Light" w:hAnsi="Calibri Light" w:cs="Arial"/>
                <w:bCs/>
                <w:szCs w:val="22"/>
              </w:rPr>
              <w:t xml:space="preserve">Minor </w:t>
            </w:r>
            <w:r w:rsidR="0035008D" w:rsidRPr="00A24394">
              <w:rPr>
                <w:rFonts w:ascii="Calibri Light" w:hAnsi="Calibri Light"/>
                <w:bCs/>
                <w:szCs w:val="22"/>
              </w:rPr>
              <w:t xml:space="preserve">/ major = mainly post construction monitoring 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>optional</w:t>
            </w:r>
            <w:r w:rsidR="0035008D" w:rsidRPr="00A24394">
              <w:rPr>
                <w:rFonts w:ascii="Calibri Light" w:hAnsi="Calibri Light"/>
                <w:bCs/>
                <w:szCs w:val="22"/>
              </w:rPr>
              <w:t xml:space="preserve"> on smaller sites.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 xml:space="preserve"> </w:t>
            </w:r>
            <w:r w:rsidR="0035008D" w:rsidRPr="00A24394">
              <w:rPr>
                <w:rFonts w:ascii="Calibri Light" w:hAnsi="Calibri Light"/>
                <w:bCs/>
                <w:szCs w:val="22"/>
              </w:rPr>
              <w:t>Major is</w:t>
            </w:r>
            <w:r w:rsidR="0035008D" w:rsidRPr="00A24394">
              <w:rPr>
                <w:rFonts w:ascii="Calibri Light" w:hAnsi="Calibri Light" w:cs="Arial"/>
                <w:bCs/>
                <w:szCs w:val="22"/>
              </w:rPr>
              <w:t xml:space="preserve"> 10 or more, or over 0.5ha.</w:t>
            </w:r>
          </w:p>
        </w:tc>
      </w:tr>
      <w:tr w:rsidR="00674F2F" w:rsidRPr="00E76808" w:rsidTr="00CA5CF6">
        <w:trPr>
          <w:trHeight w:val="20"/>
        </w:trPr>
        <w:tc>
          <w:tcPr>
            <w:tcW w:w="5000" w:type="pct"/>
            <w:shd w:val="clear" w:color="auto" w:fill="D5E8EA" w:themeFill="accent2" w:themeFillTint="33"/>
          </w:tcPr>
          <w:p w:rsidR="00674F2F" w:rsidRDefault="00674F2F" w:rsidP="00674F2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lastRenderedPageBreak/>
              <w:t>4.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ab/>
            </w:r>
            <w:r w:rsidRPr="001D2D08">
              <w:rPr>
                <w:rFonts w:ascii="Calibri Light" w:hAnsi="Calibri Light"/>
                <w:b/>
                <w:bCs/>
                <w:sz w:val="22"/>
                <w:szCs w:val="22"/>
              </w:rPr>
              <w:t>HCA update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r w:rsidRPr="00BE64D0">
              <w:rPr>
                <w:rFonts w:ascii="Calibri Light" w:hAnsi="Calibri Light"/>
                <w:bCs/>
                <w:sz w:val="22"/>
                <w:szCs w:val="22"/>
              </w:rPr>
              <w:t>Carol Cairns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, </w:t>
            </w:r>
            <w:r w:rsidRPr="00BE64D0">
              <w:rPr>
                <w:rFonts w:ascii="Calibri Light" w:hAnsi="Calibri Light"/>
                <w:bCs/>
                <w:sz w:val="22"/>
                <w:szCs w:val="22"/>
              </w:rPr>
              <w:t>Head of Home Ownership and Supply - South East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, HCA</w:t>
            </w:r>
          </w:p>
        </w:tc>
      </w:tr>
      <w:tr w:rsidR="00BD74DC" w:rsidRPr="00E76808" w:rsidTr="00BD74DC">
        <w:trPr>
          <w:trHeight w:val="20"/>
        </w:trPr>
        <w:tc>
          <w:tcPr>
            <w:tcW w:w="5000" w:type="pct"/>
            <w:shd w:val="clear" w:color="auto" w:fill="auto"/>
          </w:tcPr>
          <w:p w:rsidR="0035008D" w:rsidRPr="00674F2F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674F2F">
              <w:rPr>
                <w:rFonts w:ascii="Calibri Light" w:hAnsi="Calibri Light"/>
                <w:bCs/>
                <w:szCs w:val="22"/>
              </w:rPr>
              <w:t>Restructure last year, implemented form Xmas</w:t>
            </w:r>
            <w:r w:rsidR="00A24394" w:rsidRPr="00674F2F">
              <w:rPr>
                <w:rFonts w:ascii="Calibri Light" w:hAnsi="Calibri Light"/>
                <w:bCs/>
                <w:szCs w:val="22"/>
              </w:rPr>
              <w:t>. Diagram at end of notes.</w:t>
            </w:r>
          </w:p>
          <w:p w:rsidR="0035008D" w:rsidRDefault="004C78CA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 w:cs="Arial"/>
                <w:bCs/>
                <w:szCs w:val="22"/>
              </w:rPr>
            </w:pPr>
            <w:r w:rsidRPr="00B1694E">
              <w:rPr>
                <w:rFonts w:ascii="Calibri Light" w:hAnsi="Calibri Light"/>
                <w:bCs/>
                <w:szCs w:val="22"/>
              </w:rPr>
              <w:t>5 delivery areas</w:t>
            </w:r>
            <w:r>
              <w:rPr>
                <w:rFonts w:ascii="Calibri Light" w:hAnsi="Calibri Light" w:cs="Arial"/>
                <w:bCs/>
                <w:szCs w:val="22"/>
              </w:rPr>
              <w:t xml:space="preserve"> nationally:</w:t>
            </w:r>
          </w:p>
          <w:p w:rsidR="004C78CA" w:rsidRPr="004C78CA" w:rsidRDefault="004C78CA" w:rsidP="004C78CA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 w:cs="Arial"/>
                <w:bCs/>
                <w:szCs w:val="22"/>
              </w:rPr>
            </w:pPr>
            <w:r w:rsidRPr="004C78CA">
              <w:rPr>
                <w:rFonts w:ascii="Calibri Light" w:hAnsi="Calibri Light" w:cs="Arial"/>
                <w:bCs/>
                <w:szCs w:val="22"/>
              </w:rPr>
              <w:t>North East Yorkshire and The Humber</w:t>
            </w:r>
          </w:p>
          <w:p w:rsidR="004C78CA" w:rsidRPr="004C78CA" w:rsidRDefault="004C78CA" w:rsidP="004C78CA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 w:cs="Arial"/>
                <w:bCs/>
                <w:szCs w:val="22"/>
              </w:rPr>
            </w:pPr>
            <w:r w:rsidRPr="004C78CA">
              <w:rPr>
                <w:rFonts w:ascii="Calibri Light" w:hAnsi="Calibri Light" w:cs="Arial"/>
                <w:bCs/>
                <w:szCs w:val="22"/>
              </w:rPr>
              <w:t>North West</w:t>
            </w:r>
          </w:p>
          <w:p w:rsidR="004C78CA" w:rsidRPr="004C78CA" w:rsidRDefault="004C78CA" w:rsidP="004C78CA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 w:cs="Arial"/>
                <w:bCs/>
                <w:szCs w:val="22"/>
              </w:rPr>
            </w:pPr>
            <w:r w:rsidRPr="004C78CA">
              <w:rPr>
                <w:rFonts w:ascii="Calibri Light" w:hAnsi="Calibri Light" w:cs="Arial"/>
                <w:bCs/>
                <w:szCs w:val="22"/>
              </w:rPr>
              <w:t>Midlands</w:t>
            </w:r>
          </w:p>
          <w:p w:rsidR="004C78CA" w:rsidRPr="004C78CA" w:rsidRDefault="004C78CA" w:rsidP="004C78CA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 w:cs="Arial"/>
                <w:bCs/>
                <w:szCs w:val="22"/>
              </w:rPr>
            </w:pPr>
            <w:r w:rsidRPr="004C78CA">
              <w:rPr>
                <w:rFonts w:ascii="Calibri Light" w:hAnsi="Calibri Light" w:cs="Arial"/>
                <w:bCs/>
                <w:szCs w:val="22"/>
              </w:rPr>
              <w:t>East and South East</w:t>
            </w:r>
          </w:p>
          <w:p w:rsidR="004C78CA" w:rsidRPr="004C78CA" w:rsidRDefault="004C78CA" w:rsidP="004C78CA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 w:cs="Arial"/>
                <w:bCs/>
                <w:szCs w:val="22"/>
              </w:rPr>
            </w:pPr>
            <w:r w:rsidRPr="004C78CA">
              <w:rPr>
                <w:rFonts w:ascii="Calibri Light" w:hAnsi="Calibri Light" w:cs="Arial"/>
                <w:bCs/>
                <w:szCs w:val="22"/>
              </w:rPr>
              <w:t>South and South West</w:t>
            </w:r>
          </w:p>
          <w:p w:rsidR="0035008D" w:rsidRPr="00B1694E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4C78CA">
              <w:rPr>
                <w:rFonts w:ascii="Calibri Light" w:hAnsi="Calibri Light" w:cs="Arial"/>
                <w:bCs/>
                <w:szCs w:val="22"/>
              </w:rPr>
              <w:t xml:space="preserve">We </w:t>
            </w:r>
            <w:r w:rsidRPr="00B1694E">
              <w:rPr>
                <w:rFonts w:ascii="Calibri Light" w:hAnsi="Calibri Light"/>
                <w:bCs/>
                <w:szCs w:val="22"/>
              </w:rPr>
              <w:t>are S</w:t>
            </w:r>
            <w:r w:rsidR="004C78CA" w:rsidRPr="00B1694E">
              <w:rPr>
                <w:rFonts w:ascii="Calibri Light" w:hAnsi="Calibri Light"/>
                <w:bCs/>
                <w:szCs w:val="22"/>
              </w:rPr>
              <w:t>o</w:t>
            </w:r>
            <w:r w:rsidRPr="00B1694E">
              <w:rPr>
                <w:rFonts w:ascii="Calibri Light" w:hAnsi="Calibri Light"/>
                <w:bCs/>
                <w:szCs w:val="22"/>
              </w:rPr>
              <w:t>uth East.</w:t>
            </w:r>
            <w:r w:rsidR="004C78CA" w:rsidRPr="00B1694E">
              <w:rPr>
                <w:rFonts w:ascii="Calibri Light" w:hAnsi="Calibri Light"/>
                <w:bCs/>
                <w:szCs w:val="22"/>
              </w:rPr>
              <w:t xml:space="preserve"> 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Some parts of </w:t>
            </w:r>
            <w:r w:rsidR="004C78CA" w:rsidRPr="00B1694E">
              <w:rPr>
                <w:rFonts w:ascii="Calibri Light" w:hAnsi="Calibri Light"/>
                <w:bCs/>
                <w:szCs w:val="22"/>
              </w:rPr>
              <w:t xml:space="preserve">old </w:t>
            </w:r>
            <w:r w:rsidRPr="00B1694E">
              <w:rPr>
                <w:rFonts w:ascii="Calibri Light" w:hAnsi="Calibri Light"/>
                <w:bCs/>
                <w:szCs w:val="22"/>
              </w:rPr>
              <w:t>East Mid</w:t>
            </w:r>
            <w:r w:rsidR="004C78CA" w:rsidRPr="00B1694E">
              <w:rPr>
                <w:rFonts w:ascii="Calibri Light" w:hAnsi="Calibri Light"/>
                <w:bCs/>
                <w:szCs w:val="22"/>
              </w:rPr>
              <w:t>lands area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 moved over to the South East, which now </w:t>
            </w:r>
            <w:r w:rsidR="004C78CA" w:rsidRPr="00B1694E">
              <w:rPr>
                <w:rFonts w:ascii="Calibri Light" w:hAnsi="Calibri Light"/>
                <w:bCs/>
                <w:szCs w:val="22"/>
              </w:rPr>
              <w:t>covers 107 LA areas.</w:t>
            </w:r>
          </w:p>
          <w:p w:rsidR="0035008D" w:rsidRPr="00A24394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A24394">
              <w:rPr>
                <w:rFonts w:ascii="Calibri Light" w:hAnsi="Calibri Light"/>
                <w:bCs/>
                <w:szCs w:val="22"/>
              </w:rPr>
              <w:t xml:space="preserve">Paul Kitson </w:t>
            </w:r>
            <w:r w:rsidR="00AE25D7" w:rsidRPr="00A24394">
              <w:rPr>
                <w:rFonts w:ascii="Calibri Light" w:hAnsi="Calibri Light"/>
                <w:bCs/>
                <w:szCs w:val="22"/>
              </w:rPr>
              <w:t xml:space="preserve">is </w:t>
            </w:r>
            <w:r w:rsidRPr="00A24394">
              <w:rPr>
                <w:rFonts w:ascii="Calibri Light" w:hAnsi="Calibri Light"/>
                <w:bCs/>
                <w:szCs w:val="22"/>
              </w:rPr>
              <w:t>general manager for SE</w:t>
            </w:r>
            <w:r w:rsidR="00AE25D7" w:rsidRPr="00A24394">
              <w:rPr>
                <w:rFonts w:ascii="Calibri Light" w:hAnsi="Calibri Light"/>
                <w:bCs/>
                <w:szCs w:val="22"/>
              </w:rPr>
              <w:t xml:space="preserve"> area, with </w:t>
            </w:r>
            <w:r w:rsidRPr="00A24394">
              <w:rPr>
                <w:rFonts w:ascii="Calibri Light" w:hAnsi="Calibri Light"/>
                <w:bCs/>
                <w:szCs w:val="22"/>
              </w:rPr>
              <w:t>3 heads below him</w:t>
            </w:r>
            <w:r w:rsidR="00AE25D7" w:rsidRPr="00A24394">
              <w:rPr>
                <w:rFonts w:ascii="Calibri Light" w:hAnsi="Calibri Light"/>
                <w:bCs/>
                <w:szCs w:val="22"/>
              </w:rPr>
              <w:t>. See last page of notes for organisation structure chart.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 xml:space="preserve"> </w:t>
            </w:r>
            <w:r w:rsidRPr="00A24394">
              <w:rPr>
                <w:rFonts w:ascii="Calibri Light" w:hAnsi="Calibri Light"/>
                <w:bCs/>
                <w:szCs w:val="22"/>
              </w:rPr>
              <w:t>Want to focus on</w:t>
            </w:r>
            <w:r w:rsidR="00AE25D7" w:rsidRPr="00A24394">
              <w:rPr>
                <w:rFonts w:ascii="Calibri Light" w:hAnsi="Calibri Light"/>
                <w:bCs/>
                <w:szCs w:val="22"/>
              </w:rPr>
              <w:t xml:space="preserve"> where HCA can make most impact. Looking at w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here is </w:t>
            </w:r>
            <w:r w:rsidR="00AE25D7" w:rsidRPr="00A24394">
              <w:rPr>
                <w:rFonts w:ascii="Calibri Light" w:hAnsi="Calibri Light"/>
                <w:bCs/>
                <w:szCs w:val="22"/>
              </w:rPr>
              <w:t xml:space="preserve">affordable homes are being delivered, </w:t>
            </w:r>
            <w:r w:rsidRPr="00A24394">
              <w:rPr>
                <w:rFonts w:ascii="Calibri Light" w:hAnsi="Calibri Light"/>
                <w:bCs/>
                <w:szCs w:val="22"/>
              </w:rPr>
              <w:t>where is it not, and why.</w:t>
            </w:r>
          </w:p>
          <w:p w:rsidR="00AE25D7" w:rsidRPr="00B1694E" w:rsidRDefault="00AE25D7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B1694E">
              <w:rPr>
                <w:rFonts w:ascii="Calibri Light" w:hAnsi="Calibri Light"/>
                <w:bCs/>
                <w:szCs w:val="22"/>
              </w:rPr>
              <w:t>Different values of land and demand for housing</w:t>
            </w:r>
            <w:r w:rsidR="00A24394">
              <w:rPr>
                <w:rFonts w:ascii="Calibri Light" w:hAnsi="Calibri Light"/>
                <w:bCs/>
                <w:szCs w:val="22"/>
              </w:rPr>
              <w:t>.</w:t>
            </w:r>
          </w:p>
          <w:p w:rsidR="0035008D" w:rsidRPr="00A24394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 w:cs="Arial"/>
                <w:bCs/>
                <w:szCs w:val="22"/>
              </w:rPr>
            </w:pPr>
            <w:r w:rsidRPr="00A24394">
              <w:rPr>
                <w:rFonts w:ascii="Calibri Light" w:hAnsi="Calibri Light"/>
                <w:bCs/>
                <w:szCs w:val="22"/>
              </w:rPr>
              <w:t xml:space="preserve">Homes England </w:t>
            </w:r>
            <w:r w:rsidR="00AE25D7" w:rsidRPr="00A24394">
              <w:rPr>
                <w:rFonts w:ascii="Calibri Light" w:hAnsi="Calibri Light"/>
                <w:bCs/>
                <w:szCs w:val="22"/>
              </w:rPr>
              <w:t xml:space="preserve">has </w:t>
            </w:r>
            <w:r w:rsidRPr="00A24394">
              <w:rPr>
                <w:rFonts w:ascii="Calibri Light" w:hAnsi="Calibri Light"/>
                <w:bCs/>
                <w:szCs w:val="22"/>
              </w:rPr>
              <w:t>not launched yet, should be soon but no</w:t>
            </w:r>
            <w:r w:rsidR="00AE25D7" w:rsidRPr="00A24394">
              <w:rPr>
                <w:rFonts w:ascii="Calibri Light" w:hAnsi="Calibri Light"/>
                <w:bCs/>
                <w:szCs w:val="22"/>
              </w:rPr>
              <w:t>t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 sure </w:t>
            </w:r>
            <w:r w:rsidR="00AE25D7" w:rsidRPr="00A24394">
              <w:rPr>
                <w:rFonts w:ascii="Calibri Light" w:hAnsi="Calibri Light"/>
                <w:bCs/>
                <w:szCs w:val="22"/>
              </w:rPr>
              <w:t xml:space="preserve">exactly </w:t>
            </w:r>
            <w:r w:rsidRPr="00A24394">
              <w:rPr>
                <w:rFonts w:ascii="Calibri Light" w:hAnsi="Calibri Light"/>
                <w:bCs/>
                <w:szCs w:val="22"/>
              </w:rPr>
              <w:t>when.</w:t>
            </w:r>
            <w:r w:rsidR="00AE25D7" w:rsidRPr="00A24394">
              <w:rPr>
                <w:rFonts w:ascii="Calibri Light" w:hAnsi="Calibri Light"/>
                <w:bCs/>
                <w:szCs w:val="22"/>
              </w:rPr>
              <w:t xml:space="preserve"> </w:t>
            </w:r>
            <w:r w:rsidRPr="00A24394">
              <w:rPr>
                <w:rFonts w:ascii="Calibri Light" w:hAnsi="Calibri Light"/>
                <w:bCs/>
                <w:szCs w:val="22"/>
              </w:rPr>
              <w:t>Working towards it with a new chief exec, Nick Walkley</w:t>
            </w:r>
            <w:r w:rsidR="00AE25D7" w:rsidRPr="00A24394">
              <w:rPr>
                <w:rFonts w:ascii="Calibri Light" w:hAnsi="Calibri Light"/>
                <w:bCs/>
                <w:szCs w:val="22"/>
              </w:rPr>
              <w:t>. He is n</w:t>
            </w:r>
            <w:r w:rsidRPr="00A24394">
              <w:rPr>
                <w:rFonts w:ascii="Calibri Light" w:hAnsi="Calibri Light"/>
                <w:bCs/>
                <w:szCs w:val="22"/>
              </w:rPr>
              <w:t>ot keen to re-restruct</w:t>
            </w:r>
            <w:r w:rsidR="00AE25D7" w:rsidRPr="00A24394">
              <w:rPr>
                <w:rFonts w:ascii="Calibri Light" w:hAnsi="Calibri Light"/>
                <w:bCs/>
                <w:szCs w:val="22"/>
              </w:rPr>
              <w:t>u</w:t>
            </w:r>
            <w:r w:rsidRPr="00A24394">
              <w:rPr>
                <w:rFonts w:ascii="Calibri Light" w:hAnsi="Calibri Light"/>
                <w:bCs/>
                <w:szCs w:val="22"/>
              </w:rPr>
              <w:t>re the teams.</w:t>
            </w:r>
            <w:r w:rsidR="00AE25D7" w:rsidRPr="00A24394">
              <w:rPr>
                <w:rFonts w:ascii="Calibri Light" w:hAnsi="Calibri Light"/>
                <w:bCs/>
                <w:szCs w:val="22"/>
              </w:rPr>
              <w:t xml:space="preserve"> Preferring to look 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at what we are about, values, what can offer, </w:t>
            </w:r>
            <w:r w:rsidR="00674F2F" w:rsidRPr="00A24394">
              <w:rPr>
                <w:rFonts w:ascii="Calibri Light" w:hAnsi="Calibri Light"/>
                <w:bCs/>
                <w:szCs w:val="22"/>
              </w:rPr>
              <w:t>priori</w:t>
            </w:r>
            <w:r w:rsidR="00674F2F">
              <w:rPr>
                <w:rFonts w:ascii="Calibri Light" w:hAnsi="Calibri Light"/>
                <w:bCs/>
                <w:szCs w:val="22"/>
              </w:rPr>
              <w:t>ti</w:t>
            </w:r>
            <w:r w:rsidR="00674F2F" w:rsidRPr="00A24394">
              <w:rPr>
                <w:rFonts w:ascii="Calibri Light" w:hAnsi="Calibri Light"/>
                <w:bCs/>
                <w:szCs w:val="22"/>
              </w:rPr>
              <w:t>sing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 where we can make a differ</w:t>
            </w:r>
            <w:r w:rsidR="00AE25D7" w:rsidRPr="00A24394">
              <w:rPr>
                <w:rFonts w:ascii="Calibri Light" w:hAnsi="Calibri Light"/>
                <w:bCs/>
                <w:szCs w:val="22"/>
              </w:rPr>
              <w:t>e</w:t>
            </w:r>
            <w:r w:rsidRPr="00A24394">
              <w:rPr>
                <w:rFonts w:ascii="Calibri Light" w:hAnsi="Calibri Light"/>
                <w:bCs/>
                <w:szCs w:val="22"/>
              </w:rPr>
              <w:t>nce.</w:t>
            </w:r>
            <w:r w:rsidR="00AE25D7" w:rsidRPr="00A24394">
              <w:rPr>
                <w:rFonts w:ascii="Calibri Light" w:hAnsi="Calibri Light"/>
                <w:bCs/>
                <w:szCs w:val="22"/>
              </w:rPr>
              <w:t xml:space="preserve"> </w:t>
            </w:r>
            <w:r w:rsidRPr="00A24394">
              <w:rPr>
                <w:rFonts w:ascii="Calibri Light" w:hAnsi="Calibri Light"/>
                <w:bCs/>
                <w:szCs w:val="22"/>
              </w:rPr>
              <w:t>W</w:t>
            </w:r>
            <w:r w:rsidR="00AE25D7" w:rsidRPr="00A24394">
              <w:rPr>
                <w:rFonts w:ascii="Calibri Light" w:hAnsi="Calibri Light"/>
                <w:bCs/>
                <w:szCs w:val="22"/>
              </w:rPr>
              <w:t>il</w:t>
            </w:r>
            <w:r w:rsidRPr="00A24394">
              <w:rPr>
                <w:rFonts w:ascii="Calibri Light" w:hAnsi="Calibri Light"/>
                <w:bCs/>
                <w:szCs w:val="22"/>
              </w:rPr>
              <w:t>l have to square it with CLG of course!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 xml:space="preserve"> </w:t>
            </w:r>
            <w:r w:rsidRPr="00A24394">
              <w:rPr>
                <w:rFonts w:ascii="Calibri Light" w:hAnsi="Calibri Light"/>
                <w:bCs/>
                <w:szCs w:val="22"/>
              </w:rPr>
              <w:t>4 strands at present</w:t>
            </w:r>
            <w:r w:rsidRPr="00A24394">
              <w:rPr>
                <w:rFonts w:ascii="Calibri Light" w:hAnsi="Calibri Light" w:cs="Arial"/>
                <w:bCs/>
                <w:szCs w:val="22"/>
              </w:rPr>
              <w:t>:</w:t>
            </w:r>
          </w:p>
          <w:p w:rsidR="0035008D" w:rsidRPr="00DB22E8" w:rsidRDefault="0035008D" w:rsidP="00AE25D7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 w:cs="Arial"/>
                <w:bCs/>
                <w:szCs w:val="22"/>
              </w:rPr>
            </w:pPr>
            <w:r w:rsidRPr="00DB22E8">
              <w:rPr>
                <w:rFonts w:ascii="Calibri Light" w:hAnsi="Calibri Light" w:cs="Arial"/>
                <w:bCs/>
                <w:szCs w:val="22"/>
              </w:rPr>
              <w:t>land (8000 ha of land across country) to be released at a sensible pace</w:t>
            </w:r>
          </w:p>
          <w:p w:rsidR="0035008D" w:rsidRPr="00DB22E8" w:rsidRDefault="0035008D" w:rsidP="00AE25D7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 w:cs="Arial"/>
                <w:bCs/>
                <w:szCs w:val="22"/>
              </w:rPr>
            </w:pPr>
            <w:r w:rsidRPr="00DB22E8">
              <w:rPr>
                <w:rFonts w:ascii="Calibri Light" w:hAnsi="Calibri Light" w:cs="Arial"/>
                <w:bCs/>
                <w:szCs w:val="22"/>
              </w:rPr>
              <w:t xml:space="preserve">funding (20bn </w:t>
            </w:r>
            <w:r w:rsidR="00674F2F" w:rsidRPr="00DB22E8">
              <w:rPr>
                <w:rFonts w:ascii="Calibri Light" w:hAnsi="Calibri Light" w:cs="Arial"/>
                <w:bCs/>
                <w:szCs w:val="22"/>
              </w:rPr>
              <w:t>across</w:t>
            </w:r>
            <w:r w:rsidRPr="00DB22E8">
              <w:rPr>
                <w:rFonts w:ascii="Calibri Light" w:hAnsi="Calibri Light" w:cs="Arial"/>
                <w:bCs/>
                <w:szCs w:val="22"/>
              </w:rPr>
              <w:t xml:space="preserve"> the</w:t>
            </w:r>
            <w:r w:rsidR="00A24394">
              <w:rPr>
                <w:rFonts w:ascii="Calibri Light" w:hAnsi="Calibri Light" w:cs="Arial"/>
                <w:bCs/>
                <w:szCs w:val="22"/>
              </w:rPr>
              <w:t xml:space="preserve"> </w:t>
            </w:r>
            <w:r w:rsidRPr="00DB22E8">
              <w:rPr>
                <w:rFonts w:ascii="Calibri Light" w:hAnsi="Calibri Light" w:cs="Arial"/>
                <w:bCs/>
                <w:szCs w:val="22"/>
              </w:rPr>
              <w:t>org</w:t>
            </w:r>
            <w:r w:rsidR="00A24394">
              <w:rPr>
                <w:rFonts w:ascii="Calibri Light" w:hAnsi="Calibri Light" w:cs="Arial"/>
                <w:bCs/>
                <w:szCs w:val="22"/>
              </w:rPr>
              <w:t>anisation</w:t>
            </w:r>
            <w:r w:rsidRPr="00DB22E8">
              <w:rPr>
                <w:rFonts w:ascii="Calibri Light" w:hAnsi="Calibri Light" w:cs="Arial"/>
                <w:bCs/>
                <w:szCs w:val="22"/>
              </w:rPr>
              <w:t xml:space="preserve"> to increase pace of housing delivery)</w:t>
            </w:r>
          </w:p>
          <w:p w:rsidR="0035008D" w:rsidRPr="00DB22E8" w:rsidRDefault="0035008D" w:rsidP="00AE25D7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 w:cs="Arial"/>
                <w:bCs/>
                <w:szCs w:val="22"/>
              </w:rPr>
            </w:pPr>
            <w:r w:rsidRPr="00DB22E8">
              <w:rPr>
                <w:rFonts w:ascii="Calibri Light" w:hAnsi="Calibri Light" w:cs="Arial"/>
                <w:bCs/>
                <w:szCs w:val="22"/>
              </w:rPr>
              <w:t>expertise (lost staff but still got a lot of experts)</w:t>
            </w:r>
          </w:p>
          <w:p w:rsidR="0035008D" w:rsidRPr="00DB22E8" w:rsidRDefault="0035008D" w:rsidP="00AE25D7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rFonts w:ascii="Calibri Light" w:hAnsi="Calibri Light" w:cs="Arial"/>
                <w:bCs/>
                <w:szCs w:val="22"/>
              </w:rPr>
            </w:pPr>
            <w:r w:rsidRPr="00DB22E8">
              <w:rPr>
                <w:rFonts w:ascii="Calibri Light" w:hAnsi="Calibri Light" w:cs="Arial"/>
                <w:bCs/>
                <w:szCs w:val="22"/>
              </w:rPr>
              <w:t xml:space="preserve">powers </w:t>
            </w:r>
            <w:r w:rsidR="00674F2F" w:rsidRPr="00DB22E8">
              <w:rPr>
                <w:rFonts w:ascii="Calibri Light" w:hAnsi="Calibri Light" w:cs="Arial"/>
                <w:bCs/>
                <w:szCs w:val="22"/>
              </w:rPr>
              <w:t>e.g.</w:t>
            </w:r>
            <w:r w:rsidRPr="00DB22E8">
              <w:rPr>
                <w:rFonts w:ascii="Calibri Light" w:hAnsi="Calibri Light" w:cs="Arial"/>
                <w:bCs/>
                <w:szCs w:val="22"/>
              </w:rPr>
              <w:t xml:space="preserve"> </w:t>
            </w:r>
            <w:r w:rsidR="00A24394">
              <w:rPr>
                <w:rFonts w:ascii="Calibri Light" w:hAnsi="Calibri Light" w:cs="Arial"/>
                <w:bCs/>
                <w:szCs w:val="22"/>
              </w:rPr>
              <w:t xml:space="preserve">compulsory purchase </w:t>
            </w:r>
            <w:r w:rsidRPr="00DB22E8">
              <w:rPr>
                <w:rFonts w:ascii="Calibri Light" w:hAnsi="Calibri Light" w:cs="Arial"/>
                <w:bCs/>
                <w:szCs w:val="22"/>
              </w:rPr>
              <w:t xml:space="preserve">and planning powers. </w:t>
            </w:r>
            <w:r w:rsidR="00A24394">
              <w:rPr>
                <w:rFonts w:ascii="Calibri Light" w:hAnsi="Calibri Light" w:cs="Arial"/>
                <w:bCs/>
                <w:szCs w:val="22"/>
              </w:rPr>
              <w:t>N</w:t>
            </w:r>
            <w:r w:rsidRPr="00DB22E8">
              <w:rPr>
                <w:rFonts w:ascii="Calibri Light" w:hAnsi="Calibri Light" w:cs="Arial"/>
                <w:bCs/>
                <w:szCs w:val="22"/>
              </w:rPr>
              <w:t xml:space="preserve">ot sure what is </w:t>
            </w:r>
            <w:r w:rsidR="00A24394">
              <w:rPr>
                <w:rFonts w:ascii="Calibri Light" w:hAnsi="Calibri Light" w:cs="Arial"/>
                <w:bCs/>
                <w:szCs w:val="22"/>
              </w:rPr>
              <w:t>b</w:t>
            </w:r>
            <w:r w:rsidRPr="00DB22E8">
              <w:rPr>
                <w:rFonts w:ascii="Calibri Light" w:hAnsi="Calibri Light" w:cs="Arial"/>
                <w:bCs/>
                <w:szCs w:val="22"/>
              </w:rPr>
              <w:t>eing planned but all being looked at.</w:t>
            </w:r>
            <w:r w:rsidR="00A24394">
              <w:rPr>
                <w:rFonts w:ascii="Calibri Light" w:hAnsi="Calibri Light" w:cs="Arial"/>
                <w:bCs/>
                <w:szCs w:val="22"/>
              </w:rPr>
              <w:t xml:space="preserve"> </w:t>
            </w:r>
          </w:p>
          <w:p w:rsidR="0035008D" w:rsidRPr="00B1694E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DB22E8">
              <w:rPr>
                <w:rFonts w:ascii="Calibri Light" w:hAnsi="Calibri Light" w:cs="Arial"/>
                <w:bCs/>
                <w:szCs w:val="22"/>
              </w:rPr>
              <w:t xml:space="preserve">Will </w:t>
            </w:r>
            <w:r w:rsidRPr="00B1694E">
              <w:rPr>
                <w:rFonts w:ascii="Calibri Light" w:hAnsi="Calibri Light"/>
                <w:bCs/>
                <w:szCs w:val="22"/>
              </w:rPr>
              <w:t>be workshops etc round time of launch to help set it all out.</w:t>
            </w:r>
          </w:p>
          <w:p w:rsidR="0035008D" w:rsidRPr="00A24394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A24394">
              <w:rPr>
                <w:rFonts w:ascii="Calibri Light" w:hAnsi="Calibri Light"/>
                <w:bCs/>
                <w:szCs w:val="22"/>
              </w:rPr>
              <w:t>All programmes still continue.</w:t>
            </w:r>
            <w:r w:rsidR="00AE25D7" w:rsidRPr="00A24394">
              <w:rPr>
                <w:rFonts w:ascii="Calibri Light" w:hAnsi="Calibri Light"/>
                <w:bCs/>
                <w:szCs w:val="22"/>
              </w:rPr>
              <w:t xml:space="preserve"> </w:t>
            </w:r>
            <w:r w:rsidRPr="00A24394">
              <w:rPr>
                <w:rFonts w:ascii="Calibri Light" w:hAnsi="Calibri Light"/>
                <w:bCs/>
                <w:szCs w:val="22"/>
              </w:rPr>
              <w:t>No specific bidding windo</w:t>
            </w:r>
            <w:r w:rsidR="00AE25D7" w:rsidRPr="00A24394">
              <w:rPr>
                <w:rFonts w:ascii="Calibri Light" w:hAnsi="Calibri Light"/>
                <w:bCs/>
                <w:szCs w:val="22"/>
              </w:rPr>
              <w:t>w</w:t>
            </w:r>
            <w:r w:rsidRPr="00A24394">
              <w:rPr>
                <w:rFonts w:ascii="Calibri Light" w:hAnsi="Calibri Light"/>
                <w:bCs/>
                <w:szCs w:val="22"/>
              </w:rPr>
              <w:t>s, just encourage to approach agency if needed with short online form.</w:t>
            </w:r>
            <w:r w:rsidR="00E47B5A" w:rsidRPr="00A24394">
              <w:rPr>
                <w:rFonts w:ascii="Calibri Light" w:hAnsi="Calibri Light"/>
                <w:bCs/>
                <w:szCs w:val="22"/>
              </w:rPr>
              <w:t xml:space="preserve"> Aiming to be </w:t>
            </w:r>
            <w:r w:rsidRPr="00A24394">
              <w:rPr>
                <w:rFonts w:ascii="Calibri Light" w:hAnsi="Calibri Light"/>
                <w:bCs/>
                <w:szCs w:val="22"/>
              </w:rPr>
              <w:t>"</w:t>
            </w:r>
            <w:r w:rsidR="00E47B5A" w:rsidRPr="00A24394">
              <w:rPr>
                <w:rFonts w:ascii="Calibri Light" w:hAnsi="Calibri Light"/>
                <w:bCs/>
                <w:szCs w:val="22"/>
              </w:rPr>
              <w:t>m</w:t>
            </w:r>
            <w:r w:rsidRPr="00A24394">
              <w:rPr>
                <w:rFonts w:ascii="Calibri Light" w:hAnsi="Calibri Light"/>
                <w:bCs/>
                <w:szCs w:val="22"/>
              </w:rPr>
              <w:t>ore easi</w:t>
            </w:r>
            <w:r w:rsidR="00E47B5A" w:rsidRPr="00A24394">
              <w:rPr>
                <w:rFonts w:ascii="Calibri Light" w:hAnsi="Calibri Light"/>
                <w:bCs/>
                <w:szCs w:val="22"/>
              </w:rPr>
              <w:t>l</w:t>
            </w:r>
            <w:r w:rsidRPr="00A24394">
              <w:rPr>
                <w:rFonts w:ascii="Calibri Light" w:hAnsi="Calibri Light"/>
                <w:bCs/>
                <w:szCs w:val="22"/>
              </w:rPr>
              <w:t>y accessible."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 xml:space="preserve"> </w:t>
            </w:r>
            <w:r w:rsidRPr="00A24394">
              <w:rPr>
                <w:rFonts w:ascii="Calibri Light" w:hAnsi="Calibri Light"/>
                <w:bCs/>
                <w:szCs w:val="22"/>
              </w:rPr>
              <w:t>W</w:t>
            </w:r>
            <w:r w:rsidR="00E47B5A" w:rsidRPr="00A24394">
              <w:rPr>
                <w:rFonts w:ascii="Calibri Light" w:hAnsi="Calibri Light"/>
                <w:bCs/>
                <w:szCs w:val="22"/>
              </w:rPr>
              <w:t>h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en </w:t>
            </w:r>
            <w:r w:rsidR="00E47B5A" w:rsidRPr="00A24394">
              <w:rPr>
                <w:rFonts w:ascii="Calibri Light" w:hAnsi="Calibri Light"/>
                <w:bCs/>
                <w:szCs w:val="22"/>
              </w:rPr>
              <w:t xml:space="preserve">the affordable homes programme was </w:t>
            </w:r>
            <w:r w:rsidRPr="00A24394">
              <w:rPr>
                <w:rFonts w:ascii="Calibri Light" w:hAnsi="Calibri Light"/>
                <w:bCs/>
                <w:szCs w:val="22"/>
              </w:rPr>
              <w:t>launched at end of last year, was all focussed on home ownership, not rented. Now being more flexible.</w:t>
            </w:r>
          </w:p>
          <w:p w:rsidR="0035008D" w:rsidRPr="00A24394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A24394">
              <w:rPr>
                <w:rFonts w:ascii="Calibri Light" w:hAnsi="Calibri Light"/>
                <w:bCs/>
                <w:szCs w:val="22"/>
              </w:rPr>
              <w:t>Regarding CA, main aim is to make sure there is not confusion between HCA and CA programmes.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 xml:space="preserve"> </w:t>
            </w:r>
            <w:r w:rsidRPr="00A24394">
              <w:rPr>
                <w:rFonts w:ascii="Calibri Light" w:hAnsi="Calibri Light"/>
                <w:bCs/>
                <w:szCs w:val="22"/>
              </w:rPr>
              <w:t>Delivery partner panel for public land - HCA helps dispose of land for all govt agencies now - 39 orgs in the south east - mechanism to dispose of land - DPP3 - get in touch and sign up.</w:t>
            </w:r>
          </w:p>
          <w:p w:rsidR="0035008D" w:rsidRPr="00B1694E" w:rsidRDefault="004C78CA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B1694E">
              <w:rPr>
                <w:rFonts w:ascii="Calibri Light" w:hAnsi="Calibri Light"/>
                <w:bCs/>
                <w:szCs w:val="22"/>
              </w:rPr>
              <w:t xml:space="preserve">Link: </w:t>
            </w:r>
            <w:hyperlink r:id="rId11" w:history="1">
              <w:r w:rsidR="00E47B5A" w:rsidRPr="00B1694E">
                <w:rPr>
                  <w:rFonts w:ascii="Calibri Light" w:hAnsi="Calibri Light"/>
                  <w:bCs/>
                  <w:szCs w:val="22"/>
                </w:rPr>
                <w:t>https://www.gov.uk/guidance/delivery-partner-panel-3</w:t>
              </w:r>
            </w:hyperlink>
            <w:r w:rsidR="00A24394">
              <w:rPr>
                <w:rFonts w:ascii="Calibri Light" w:hAnsi="Calibri Light"/>
                <w:bCs/>
                <w:szCs w:val="22"/>
              </w:rPr>
              <w:t xml:space="preserve">  </w:t>
            </w:r>
          </w:p>
          <w:p w:rsidR="0035008D" w:rsidRPr="00E47B5A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 w:cs="Arial"/>
                <w:bCs/>
                <w:szCs w:val="22"/>
              </w:rPr>
            </w:pPr>
            <w:r w:rsidRPr="00B1694E">
              <w:rPr>
                <w:rFonts w:ascii="Calibri Light" w:hAnsi="Calibri Light"/>
                <w:bCs/>
                <w:szCs w:val="22"/>
              </w:rPr>
              <w:t xml:space="preserve">Getting a feeling LAs are slow to bid for </w:t>
            </w:r>
            <w:r w:rsidR="00A24394">
              <w:rPr>
                <w:rFonts w:ascii="Calibri Light" w:hAnsi="Calibri Light"/>
                <w:bCs/>
                <w:szCs w:val="22"/>
              </w:rPr>
              <w:t xml:space="preserve">affordable rent </w:t>
            </w:r>
            <w:r w:rsidRPr="00B1694E">
              <w:rPr>
                <w:rFonts w:ascii="Calibri Light" w:hAnsi="Calibri Light"/>
                <w:bCs/>
                <w:szCs w:val="22"/>
              </w:rPr>
              <w:t>- there was a release on this and not sure the info has filtered through</w:t>
            </w:r>
            <w:r w:rsidRPr="00E47B5A">
              <w:rPr>
                <w:rFonts w:ascii="Calibri Light" w:hAnsi="Calibri Light" w:cs="Arial"/>
                <w:bCs/>
                <w:szCs w:val="22"/>
              </w:rPr>
              <w:t>.</w:t>
            </w:r>
            <w:r w:rsidR="00E47B5A" w:rsidRPr="00E47B5A">
              <w:rPr>
                <w:rFonts w:ascii="Calibri Light" w:hAnsi="Calibri Light" w:cs="Arial"/>
                <w:bCs/>
                <w:szCs w:val="22"/>
              </w:rPr>
              <w:t xml:space="preserve"> CRHB o</w:t>
            </w:r>
            <w:r w:rsidRPr="00E47B5A">
              <w:rPr>
                <w:rFonts w:ascii="Calibri Light" w:hAnsi="Calibri Light" w:cs="Arial"/>
                <w:bCs/>
                <w:szCs w:val="22"/>
              </w:rPr>
              <w:t>ffered to he</w:t>
            </w:r>
            <w:r w:rsidR="00E47B5A">
              <w:rPr>
                <w:rFonts w:ascii="Calibri Light" w:hAnsi="Calibri Light" w:cs="Arial"/>
                <w:bCs/>
                <w:szCs w:val="22"/>
              </w:rPr>
              <w:t>l</w:t>
            </w:r>
            <w:r w:rsidRPr="00E47B5A">
              <w:rPr>
                <w:rFonts w:ascii="Calibri Light" w:hAnsi="Calibri Light" w:cs="Arial"/>
                <w:bCs/>
                <w:szCs w:val="22"/>
              </w:rPr>
              <w:t>p with co</w:t>
            </w:r>
            <w:r w:rsidR="00E47B5A">
              <w:rPr>
                <w:rFonts w:ascii="Calibri Light" w:hAnsi="Calibri Light" w:cs="Arial"/>
                <w:bCs/>
                <w:szCs w:val="22"/>
              </w:rPr>
              <w:t>m</w:t>
            </w:r>
            <w:r w:rsidRPr="00E47B5A">
              <w:rPr>
                <w:rFonts w:ascii="Calibri Light" w:hAnsi="Calibri Light" w:cs="Arial"/>
                <w:bCs/>
                <w:szCs w:val="22"/>
              </w:rPr>
              <w:t>munications</w:t>
            </w:r>
            <w:r w:rsidR="00A24394">
              <w:rPr>
                <w:rFonts w:ascii="Calibri Light" w:hAnsi="Calibri Light" w:cs="Arial"/>
                <w:bCs/>
                <w:szCs w:val="22"/>
              </w:rPr>
              <w:t>.</w:t>
            </w:r>
          </w:p>
          <w:p w:rsidR="0035008D" w:rsidRPr="00B1694E" w:rsidRDefault="00A24394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>
              <w:rPr>
                <w:rFonts w:ascii="Calibri Light" w:hAnsi="Calibri Light" w:cs="Arial"/>
                <w:bCs/>
                <w:szCs w:val="22"/>
              </w:rPr>
              <w:t xml:space="preserve">Q </w:t>
            </w:r>
            <w:r w:rsidR="00E47B5A">
              <w:rPr>
                <w:rFonts w:ascii="Calibri Light" w:hAnsi="Calibri Light" w:cs="Arial"/>
                <w:bCs/>
                <w:szCs w:val="22"/>
              </w:rPr>
              <w:t>C</w:t>
            </w:r>
            <w:r>
              <w:rPr>
                <w:rFonts w:ascii="Calibri Light" w:hAnsi="Calibri Light" w:cs="Arial"/>
                <w:bCs/>
                <w:szCs w:val="22"/>
              </w:rPr>
              <w:t xml:space="preserve">aroline </w:t>
            </w:r>
            <w:r w:rsidR="00E47B5A">
              <w:rPr>
                <w:rFonts w:ascii="Calibri Light" w:hAnsi="Calibri Light" w:cs="Arial"/>
                <w:bCs/>
                <w:szCs w:val="22"/>
              </w:rPr>
              <w:t xml:space="preserve">H: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what is HCAs </w:t>
            </w:r>
            <w:r w:rsidR="00674F2F" w:rsidRPr="00B1694E">
              <w:rPr>
                <w:rFonts w:ascii="Calibri Light" w:hAnsi="Calibri Light"/>
                <w:bCs/>
                <w:szCs w:val="22"/>
              </w:rPr>
              <w:t>attitude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 to social rent - accepting for nil grant s106. </w:t>
            </w:r>
            <w:r w:rsidR="00674F2F" w:rsidRPr="00B1694E">
              <w:rPr>
                <w:rFonts w:ascii="Calibri Light" w:hAnsi="Calibri Light"/>
                <w:bCs/>
                <w:szCs w:val="22"/>
              </w:rPr>
              <w:t>And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 supported housing. Waiting for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lastRenderedPageBreak/>
              <w:t>govt policy on it.</w:t>
            </w:r>
          </w:p>
          <w:p w:rsidR="0035008D" w:rsidRPr="00B1694E" w:rsidRDefault="00A24394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>
              <w:rPr>
                <w:rFonts w:ascii="Calibri Light" w:hAnsi="Calibri Light"/>
                <w:bCs/>
                <w:szCs w:val="22"/>
              </w:rPr>
              <w:t xml:space="preserve">A: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 xml:space="preserve">Need to know why rents need to be set at LHA or social </w:t>
            </w:r>
            <w:r w:rsidRPr="00B1694E">
              <w:rPr>
                <w:rFonts w:ascii="Calibri Light" w:hAnsi="Calibri Light"/>
                <w:bCs/>
                <w:szCs w:val="22"/>
              </w:rPr>
              <w:t>levels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, AR does not have to be at 80% of private rent.</w:t>
            </w:r>
            <w:r w:rsidR="00E47B5A" w:rsidRPr="00B1694E">
              <w:rPr>
                <w:rFonts w:ascii="Calibri Light" w:hAnsi="Calibri Light"/>
                <w:bCs/>
                <w:szCs w:val="22"/>
              </w:rPr>
              <w:t xml:space="preserve"> </w:t>
            </w:r>
            <w:r w:rsidR="0035008D" w:rsidRPr="00B1694E">
              <w:rPr>
                <w:rFonts w:ascii="Calibri Light" w:hAnsi="Calibri Light"/>
                <w:bCs/>
                <w:szCs w:val="22"/>
              </w:rPr>
              <w:t>Will look at each case.</w:t>
            </w:r>
          </w:p>
          <w:p w:rsidR="00A24394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A24394">
              <w:rPr>
                <w:rFonts w:ascii="Calibri Light" w:hAnsi="Calibri Light"/>
                <w:bCs/>
                <w:szCs w:val="22"/>
              </w:rPr>
              <w:t xml:space="preserve">Adam - 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>Cambridge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 urban developer forum - very keen on this issue (infra, utilities) on the wider lack of wider funded infrastruc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>ture</w:t>
            </w:r>
            <w:r w:rsidRPr="00A24394">
              <w:rPr>
                <w:rFonts w:ascii="Calibri Light" w:hAnsi="Calibri Light"/>
                <w:bCs/>
                <w:szCs w:val="22"/>
              </w:rPr>
              <w:t>.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 xml:space="preserve"> </w:t>
            </w:r>
          </w:p>
          <w:p w:rsidR="0035008D" w:rsidRPr="00A24394" w:rsidRDefault="00A24394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/>
                <w:bCs/>
                <w:szCs w:val="22"/>
              </w:rPr>
            </w:pPr>
            <w:r w:rsidRPr="00A24394">
              <w:rPr>
                <w:rFonts w:ascii="Calibri Light" w:hAnsi="Calibri Light"/>
                <w:b/>
                <w:bCs/>
                <w:szCs w:val="22"/>
              </w:rPr>
              <w:t xml:space="preserve">Action: </w:t>
            </w:r>
            <w:r w:rsidR="0035008D" w:rsidRPr="00A24394">
              <w:rPr>
                <w:rFonts w:ascii="Calibri Light" w:hAnsi="Calibri Light"/>
                <w:b/>
                <w:bCs/>
                <w:szCs w:val="22"/>
              </w:rPr>
              <w:t>Adam offered to make a link</w:t>
            </w:r>
            <w:r w:rsidRPr="00A24394">
              <w:rPr>
                <w:rFonts w:ascii="Calibri Light" w:hAnsi="Calibri Light"/>
                <w:b/>
                <w:bCs/>
                <w:szCs w:val="22"/>
              </w:rPr>
              <w:t xml:space="preserve"> when </w:t>
            </w:r>
            <w:r w:rsidR="0035008D" w:rsidRPr="00A24394">
              <w:rPr>
                <w:rFonts w:ascii="Calibri Light" w:hAnsi="Calibri Light"/>
                <w:b/>
                <w:bCs/>
                <w:szCs w:val="22"/>
              </w:rPr>
              <w:t>talking ab</w:t>
            </w:r>
            <w:r w:rsidRPr="00A24394">
              <w:rPr>
                <w:rFonts w:ascii="Calibri Light" w:hAnsi="Calibri Light"/>
                <w:b/>
                <w:bCs/>
                <w:szCs w:val="22"/>
              </w:rPr>
              <w:t>o</w:t>
            </w:r>
            <w:r w:rsidR="0035008D" w:rsidRPr="00A24394">
              <w:rPr>
                <w:rFonts w:ascii="Calibri Light" w:hAnsi="Calibri Light"/>
                <w:b/>
                <w:bCs/>
                <w:szCs w:val="22"/>
              </w:rPr>
              <w:t>ut SLAs for utilities.</w:t>
            </w:r>
            <w:r w:rsidR="00E47B5A" w:rsidRPr="00A24394">
              <w:rPr>
                <w:rFonts w:ascii="Calibri Light" w:hAnsi="Calibri Light"/>
                <w:b/>
                <w:bCs/>
                <w:szCs w:val="22"/>
              </w:rPr>
              <w:t xml:space="preserve"> </w:t>
            </w:r>
            <w:r w:rsidRPr="00A24394">
              <w:rPr>
                <w:rFonts w:ascii="Calibri Light" w:hAnsi="Calibri Light"/>
                <w:b/>
                <w:bCs/>
                <w:szCs w:val="22"/>
              </w:rPr>
              <w:t xml:space="preserve">Cambridge </w:t>
            </w:r>
            <w:r w:rsidR="0035008D" w:rsidRPr="00A24394">
              <w:rPr>
                <w:rFonts w:ascii="Calibri Light" w:hAnsi="Calibri Light"/>
                <w:b/>
                <w:bCs/>
                <w:szCs w:val="22"/>
              </w:rPr>
              <w:t>HDA looking at a Mo</w:t>
            </w:r>
            <w:r w:rsidRPr="00A24394">
              <w:rPr>
                <w:rFonts w:ascii="Calibri Light" w:hAnsi="Calibri Light"/>
                <w:b/>
                <w:bCs/>
                <w:szCs w:val="22"/>
              </w:rPr>
              <w:t>C</w:t>
            </w:r>
            <w:r w:rsidR="0035008D" w:rsidRPr="00A24394">
              <w:rPr>
                <w:rFonts w:ascii="Calibri Light" w:hAnsi="Calibri Light"/>
                <w:b/>
                <w:bCs/>
                <w:szCs w:val="22"/>
              </w:rPr>
              <w:t xml:space="preserve"> for strategic work in </w:t>
            </w:r>
            <w:r w:rsidRPr="00A24394">
              <w:rPr>
                <w:rFonts w:ascii="Calibri Light" w:hAnsi="Calibri Light"/>
                <w:b/>
                <w:bCs/>
                <w:szCs w:val="22"/>
              </w:rPr>
              <w:t>infrastructure</w:t>
            </w:r>
            <w:r w:rsidR="0035008D" w:rsidRPr="00A24394">
              <w:rPr>
                <w:rFonts w:ascii="Calibri Light" w:hAnsi="Calibri Light"/>
                <w:b/>
                <w:bCs/>
                <w:szCs w:val="22"/>
              </w:rPr>
              <w:t xml:space="preserve"> provision. Might  </w:t>
            </w:r>
            <w:r w:rsidRPr="00A24394">
              <w:rPr>
                <w:rFonts w:ascii="Calibri Light" w:hAnsi="Calibri Light"/>
                <w:b/>
                <w:bCs/>
                <w:szCs w:val="22"/>
              </w:rPr>
              <w:t>b</w:t>
            </w:r>
            <w:r w:rsidR="0035008D" w:rsidRPr="00A24394">
              <w:rPr>
                <w:rFonts w:ascii="Calibri Light" w:hAnsi="Calibri Light"/>
                <w:b/>
                <w:bCs/>
                <w:szCs w:val="22"/>
              </w:rPr>
              <w:t>e more than HDA - cou</w:t>
            </w:r>
            <w:r w:rsidRPr="00A24394">
              <w:rPr>
                <w:rFonts w:ascii="Calibri Light" w:hAnsi="Calibri Light"/>
                <w:b/>
                <w:bCs/>
                <w:szCs w:val="22"/>
              </w:rPr>
              <w:t>n</w:t>
            </w:r>
            <w:r w:rsidR="0035008D" w:rsidRPr="00A24394">
              <w:rPr>
                <w:rFonts w:ascii="Calibri Light" w:hAnsi="Calibri Light"/>
                <w:b/>
                <w:bCs/>
                <w:szCs w:val="22"/>
              </w:rPr>
              <w:t>ty involved</w:t>
            </w:r>
          </w:p>
          <w:p w:rsidR="0035008D" w:rsidRPr="00890BA1" w:rsidRDefault="0035008D" w:rsidP="00A24394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/>
                <w:bCs/>
                <w:szCs w:val="22"/>
              </w:rPr>
            </w:pPr>
            <w:r w:rsidRPr="00B1694E">
              <w:rPr>
                <w:rFonts w:ascii="Calibri Light" w:hAnsi="Calibri Light"/>
                <w:bCs/>
                <w:szCs w:val="22"/>
              </w:rPr>
              <w:t>Nigel</w:t>
            </w:r>
            <w:r w:rsidR="00A24394">
              <w:rPr>
                <w:rFonts w:ascii="Calibri Light" w:hAnsi="Calibri Light"/>
                <w:bCs/>
                <w:szCs w:val="22"/>
              </w:rPr>
              <w:t xml:space="preserve"> H</w:t>
            </w:r>
            <w:r w:rsidR="00E47B5A" w:rsidRPr="00B1694E">
              <w:rPr>
                <w:rFonts w:ascii="Calibri Light" w:hAnsi="Calibri Light"/>
                <w:bCs/>
                <w:szCs w:val="22"/>
              </w:rPr>
              <w:t xml:space="preserve">: 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Network rail - can they be added to the list of </w:t>
            </w:r>
            <w:r w:rsidR="00674F2F" w:rsidRPr="00B1694E">
              <w:rPr>
                <w:rFonts w:ascii="Calibri Light" w:hAnsi="Calibri Light"/>
                <w:bCs/>
                <w:szCs w:val="22"/>
              </w:rPr>
              <w:t>people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 to sort out?</w:t>
            </w:r>
          </w:p>
        </w:tc>
      </w:tr>
      <w:tr w:rsidR="00674F2F" w:rsidRPr="00023501" w:rsidTr="00CA5CF6">
        <w:trPr>
          <w:trHeight w:val="20"/>
        </w:trPr>
        <w:tc>
          <w:tcPr>
            <w:tcW w:w="5000" w:type="pct"/>
            <w:shd w:val="clear" w:color="auto" w:fill="D5E8EA" w:themeFill="accent2" w:themeFillTint="33"/>
          </w:tcPr>
          <w:p w:rsidR="00674F2F" w:rsidRPr="00606493" w:rsidRDefault="00674F2F" w:rsidP="00674F2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 Light" w:hAnsi="Calibri Light"/>
                <w:bCs/>
                <w:sz w:val="22"/>
                <w:szCs w:val="22"/>
              </w:rPr>
            </w:pPr>
            <w:r w:rsidRPr="0035008D">
              <w:rPr>
                <w:rFonts w:ascii="Calibri Light" w:hAnsi="Calibri Light"/>
                <w:bCs/>
                <w:sz w:val="22"/>
                <w:szCs w:val="22"/>
              </w:rPr>
              <w:lastRenderedPageBreak/>
              <w:t>5.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ab/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Devolution update</w:t>
            </w:r>
            <w:r w:rsidRPr="00674F2F">
              <w:rPr>
                <w:rFonts w:ascii="Calibri Light" w:hAnsi="Calibri Light"/>
                <w:bCs/>
                <w:sz w:val="22"/>
                <w:szCs w:val="22"/>
              </w:rPr>
              <w:t>, Stephen Hills</w:t>
            </w:r>
          </w:p>
        </w:tc>
      </w:tr>
      <w:tr w:rsidR="00BD74DC" w:rsidRPr="00023501" w:rsidTr="00BD74DC">
        <w:trPr>
          <w:trHeight w:val="20"/>
        </w:trPr>
        <w:tc>
          <w:tcPr>
            <w:tcW w:w="5000" w:type="pct"/>
            <w:shd w:val="clear" w:color="auto" w:fill="auto"/>
          </w:tcPr>
          <w:p w:rsidR="0035008D" w:rsidRPr="00A24394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A24394">
              <w:rPr>
                <w:rFonts w:ascii="Calibri Light" w:hAnsi="Calibri Light"/>
                <w:bCs/>
                <w:szCs w:val="22"/>
                <w:u w:val="single"/>
              </w:rPr>
              <w:t>H</w:t>
            </w:r>
            <w:r w:rsidR="00A24394" w:rsidRPr="00A24394">
              <w:rPr>
                <w:rFonts w:ascii="Calibri Light" w:hAnsi="Calibri Light"/>
                <w:bCs/>
                <w:szCs w:val="22"/>
                <w:u w:val="single"/>
              </w:rPr>
              <w:t xml:space="preserve">ousing </w:t>
            </w:r>
            <w:r w:rsidR="00674F2F" w:rsidRPr="00A24394">
              <w:rPr>
                <w:rFonts w:ascii="Calibri Light" w:hAnsi="Calibri Light"/>
                <w:bCs/>
                <w:szCs w:val="22"/>
                <w:u w:val="single"/>
              </w:rPr>
              <w:t>infrastructure fund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 xml:space="preserve"> aiming at m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arginal viability schemes 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>–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 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 xml:space="preserve">have asked </w:t>
            </w:r>
            <w:r w:rsidRPr="00A24394">
              <w:rPr>
                <w:rFonts w:ascii="Calibri Light" w:hAnsi="Calibri Light"/>
                <w:bCs/>
                <w:szCs w:val="22"/>
              </w:rPr>
              <w:t>each LA work them up, SH will collate, CA will endorse but it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>’</w:t>
            </w:r>
            <w:r w:rsidRPr="00A24394">
              <w:rPr>
                <w:rFonts w:ascii="Calibri Light" w:hAnsi="Calibri Light"/>
                <w:bCs/>
                <w:szCs w:val="22"/>
              </w:rPr>
              <w:t>s up to districts t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>o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 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>p</w:t>
            </w:r>
            <w:r w:rsidRPr="00A24394">
              <w:rPr>
                <w:rFonts w:ascii="Calibri Light" w:hAnsi="Calibri Light"/>
                <w:bCs/>
                <w:szCs w:val="22"/>
              </w:rPr>
              <w:t>ut them together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>. S</w:t>
            </w:r>
            <w:r w:rsidR="00A24394">
              <w:rPr>
                <w:rFonts w:ascii="Calibri Light" w:hAnsi="Calibri Light"/>
                <w:bCs/>
                <w:szCs w:val="22"/>
              </w:rPr>
              <w:t>o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 xml:space="preserve"> far, 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1 in </w:t>
            </w:r>
            <w:r w:rsidR="00674F2F" w:rsidRPr="00A24394">
              <w:rPr>
                <w:rFonts w:ascii="Calibri Light" w:hAnsi="Calibri Light"/>
                <w:bCs/>
                <w:szCs w:val="22"/>
              </w:rPr>
              <w:t>SCDC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, 2 in </w:t>
            </w:r>
            <w:r w:rsidR="00674F2F">
              <w:rPr>
                <w:rFonts w:ascii="Calibri Light" w:hAnsi="Calibri Light"/>
                <w:bCs/>
                <w:szCs w:val="22"/>
              </w:rPr>
              <w:t>HDC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, 4 in </w:t>
            </w:r>
            <w:r w:rsidR="00674F2F">
              <w:rPr>
                <w:rFonts w:ascii="Calibri Light" w:hAnsi="Calibri Light"/>
                <w:bCs/>
                <w:szCs w:val="22"/>
              </w:rPr>
              <w:t>FDC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 we think</w:t>
            </w:r>
            <w:r w:rsidR="00A24394">
              <w:rPr>
                <w:rFonts w:ascii="Calibri Light" w:hAnsi="Calibri Light"/>
                <w:bCs/>
                <w:szCs w:val="22"/>
              </w:rPr>
              <w:t>.</w:t>
            </w:r>
          </w:p>
          <w:p w:rsidR="0035008D" w:rsidRPr="00A24394" w:rsidRDefault="00674F2F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A24394">
              <w:rPr>
                <w:rFonts w:ascii="Calibri Light" w:hAnsi="Calibri Light"/>
                <w:bCs/>
                <w:szCs w:val="22"/>
                <w:u w:val="single"/>
              </w:rPr>
              <w:t>Forward funding schemes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 - C</w:t>
            </w:r>
            <w:r>
              <w:rPr>
                <w:rFonts w:ascii="Calibri Light" w:hAnsi="Calibri Light"/>
                <w:bCs/>
                <w:szCs w:val="22"/>
              </w:rPr>
              <w:t>o</w:t>
            </w:r>
            <w:r w:rsidRPr="00A24394">
              <w:rPr>
                <w:rFonts w:ascii="Calibri Light" w:hAnsi="Calibri Light"/>
                <w:bCs/>
                <w:szCs w:val="22"/>
              </w:rPr>
              <w:t>uld have been used for infra</w:t>
            </w:r>
            <w:r>
              <w:rPr>
                <w:rFonts w:ascii="Calibri Light" w:hAnsi="Calibri Light"/>
                <w:bCs/>
                <w:szCs w:val="22"/>
              </w:rPr>
              <w:t xml:space="preserve">structure but no </w:t>
            </w:r>
            <w:r w:rsidRPr="00A24394">
              <w:rPr>
                <w:rFonts w:ascii="Calibri Light" w:hAnsi="Calibri Light"/>
                <w:bCs/>
                <w:szCs w:val="22"/>
              </w:rPr>
              <w:t>time to work up with the var</w:t>
            </w:r>
            <w:r>
              <w:rPr>
                <w:rFonts w:ascii="Calibri Light" w:hAnsi="Calibri Light"/>
                <w:bCs/>
                <w:szCs w:val="22"/>
              </w:rPr>
              <w:t>i</w:t>
            </w:r>
            <w:r w:rsidRPr="00A24394">
              <w:rPr>
                <w:rFonts w:ascii="Calibri Light" w:hAnsi="Calibri Light"/>
                <w:bCs/>
                <w:szCs w:val="22"/>
              </w:rPr>
              <w:t>ous partner agencies, so have asked for schemes to be brought forward</w:t>
            </w:r>
            <w:r>
              <w:rPr>
                <w:rFonts w:ascii="Calibri Light" w:hAnsi="Calibri Light"/>
                <w:bCs/>
                <w:szCs w:val="22"/>
              </w:rPr>
              <w:t>,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 consultant helped </w:t>
            </w:r>
            <w:r w:rsidRPr="00A24394">
              <w:rPr>
                <w:rFonts w:ascii="Calibri Light" w:hAnsi="Calibri Light"/>
                <w:bCs/>
                <w:szCs w:val="22"/>
              </w:rPr>
              <w:cr/>
              <w:t>coll</w:t>
            </w:r>
            <w:r>
              <w:rPr>
                <w:rFonts w:ascii="Calibri Light" w:hAnsi="Calibri Light"/>
                <w:bCs/>
                <w:szCs w:val="22"/>
              </w:rPr>
              <w:t>ate and form Expressions of Interest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 </w:t>
            </w:r>
            <w:r>
              <w:rPr>
                <w:rFonts w:ascii="Calibri Light" w:hAnsi="Calibri Light"/>
                <w:bCs/>
                <w:szCs w:val="22"/>
              </w:rPr>
              <w:t>–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 28</w:t>
            </w:r>
            <w:r w:rsidRPr="00A24394">
              <w:rPr>
                <w:rFonts w:ascii="Calibri Light" w:hAnsi="Calibri Light"/>
                <w:bCs/>
                <w:szCs w:val="22"/>
                <w:vertAlign w:val="superscript"/>
              </w:rPr>
              <w:t>th</w:t>
            </w:r>
            <w:r>
              <w:rPr>
                <w:rFonts w:ascii="Calibri Light" w:hAnsi="Calibri Light"/>
                <w:bCs/>
                <w:szCs w:val="22"/>
              </w:rPr>
              <w:t xml:space="preserve"> of Sept </w:t>
            </w:r>
            <w:r w:rsidRPr="00A24394">
              <w:rPr>
                <w:rFonts w:ascii="Calibri Light" w:hAnsi="Calibri Light"/>
                <w:bCs/>
                <w:szCs w:val="22"/>
              </w:rPr>
              <w:t>will be submitted to C</w:t>
            </w:r>
            <w:r>
              <w:rPr>
                <w:rFonts w:ascii="Calibri Light" w:hAnsi="Calibri Light"/>
                <w:bCs/>
                <w:szCs w:val="22"/>
              </w:rPr>
              <w:t>A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 members and the straight to CLG to meet their deadline.</w:t>
            </w:r>
          </w:p>
          <w:p w:rsidR="0035008D" w:rsidRPr="00A24394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A24394">
              <w:rPr>
                <w:rFonts w:ascii="Calibri Light" w:hAnsi="Calibri Light"/>
                <w:bCs/>
                <w:szCs w:val="22"/>
              </w:rPr>
              <w:t xml:space="preserve">Wisbech </w:t>
            </w:r>
            <w:r w:rsidR="00674F2F" w:rsidRPr="00A24394">
              <w:rPr>
                <w:rFonts w:ascii="Calibri Light" w:hAnsi="Calibri Light"/>
                <w:bCs/>
                <w:szCs w:val="22"/>
              </w:rPr>
              <w:t>development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 xml:space="preserve">, </w:t>
            </w:r>
            <w:r w:rsidRPr="00A24394">
              <w:rPr>
                <w:rFonts w:ascii="Calibri Light" w:hAnsi="Calibri Light"/>
                <w:bCs/>
                <w:szCs w:val="22"/>
              </w:rPr>
              <w:t>H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>DC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 / river bridge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 xml:space="preserve"> and </w:t>
            </w:r>
            <w:r w:rsidR="00674F2F" w:rsidRPr="00A24394">
              <w:rPr>
                <w:rFonts w:ascii="Calibri Light" w:hAnsi="Calibri Light"/>
                <w:bCs/>
                <w:szCs w:val="22"/>
              </w:rPr>
              <w:t>Cambridge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 / 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 xml:space="preserve">SCDC </w:t>
            </w:r>
            <w:r w:rsidRPr="00A24394">
              <w:rPr>
                <w:rFonts w:ascii="Calibri Light" w:hAnsi="Calibri Light"/>
                <w:bCs/>
                <w:szCs w:val="22"/>
              </w:rPr>
              <w:t>schem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>e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s to north of 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>Cambridge (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water </w:t>
            </w:r>
            <w:r w:rsidR="00674F2F" w:rsidRPr="00A24394">
              <w:rPr>
                <w:rFonts w:ascii="Calibri Light" w:hAnsi="Calibri Light"/>
                <w:bCs/>
                <w:szCs w:val="22"/>
              </w:rPr>
              <w:t>treatment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 works moving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 xml:space="preserve">), all </w:t>
            </w:r>
            <w:r w:rsidRPr="00A24394">
              <w:rPr>
                <w:rFonts w:ascii="Calibri Light" w:hAnsi="Calibri Light"/>
                <w:bCs/>
                <w:szCs w:val="22"/>
              </w:rPr>
              <w:t>evaluated and scored.</w:t>
            </w:r>
          </w:p>
          <w:p w:rsidR="0035008D" w:rsidRPr="00B1694E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B1694E">
              <w:rPr>
                <w:rFonts w:ascii="Calibri Light" w:hAnsi="Calibri Light"/>
                <w:bCs/>
                <w:szCs w:val="22"/>
              </w:rPr>
              <w:t>Members have to se</w:t>
            </w:r>
            <w:r w:rsidR="00A24394">
              <w:rPr>
                <w:rFonts w:ascii="Calibri Light" w:hAnsi="Calibri Light"/>
                <w:bCs/>
                <w:szCs w:val="22"/>
              </w:rPr>
              <w:t>l</w:t>
            </w:r>
            <w:r w:rsidRPr="00B1694E">
              <w:rPr>
                <w:rFonts w:ascii="Calibri Light" w:hAnsi="Calibri Light"/>
                <w:bCs/>
                <w:szCs w:val="22"/>
              </w:rPr>
              <w:t>ect a top 1 but have to be ranked.</w:t>
            </w:r>
          </w:p>
          <w:p w:rsidR="0035008D" w:rsidRDefault="0035008D" w:rsidP="00A24394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A24394">
              <w:rPr>
                <w:rFonts w:ascii="Calibri Light" w:hAnsi="Calibri Light"/>
                <w:bCs/>
                <w:szCs w:val="22"/>
                <w:u w:val="single"/>
              </w:rPr>
              <w:t>Wider devo</w:t>
            </w:r>
            <w:r w:rsidR="00A24394" w:rsidRPr="00A24394">
              <w:rPr>
                <w:rFonts w:ascii="Calibri Light" w:hAnsi="Calibri Light"/>
                <w:bCs/>
                <w:szCs w:val="22"/>
                <w:u w:val="single"/>
              </w:rPr>
              <w:t>lution</w:t>
            </w:r>
            <w:r w:rsidRPr="00A24394">
              <w:rPr>
                <w:rFonts w:ascii="Calibri Light" w:hAnsi="Calibri Light"/>
                <w:bCs/>
                <w:szCs w:val="22"/>
                <w:u w:val="single"/>
              </w:rPr>
              <w:t xml:space="preserve"> work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 xml:space="preserve"> Various consultancy work  on </w:t>
            </w:r>
            <w:r w:rsidRPr="00A24394">
              <w:rPr>
                <w:rFonts w:ascii="Calibri Light" w:hAnsi="Calibri Light"/>
                <w:bCs/>
                <w:szCs w:val="22"/>
              </w:rPr>
              <w:t>MMC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 xml:space="preserve">, </w:t>
            </w:r>
            <w:r w:rsidRPr="00A24394">
              <w:rPr>
                <w:rFonts w:ascii="Calibri Light" w:hAnsi="Calibri Light"/>
                <w:bCs/>
                <w:szCs w:val="22"/>
              </w:rPr>
              <w:t>SME</w:t>
            </w:r>
            <w:r w:rsidR="00A24394">
              <w:rPr>
                <w:rFonts w:ascii="Calibri Light" w:hAnsi="Calibri Light"/>
                <w:bCs/>
                <w:szCs w:val="22"/>
              </w:rPr>
              <w:t xml:space="preserve">, engaging with HCA </w:t>
            </w:r>
            <w:r w:rsidRPr="00B1694E">
              <w:rPr>
                <w:rFonts w:ascii="Calibri Light" w:hAnsi="Calibri Light"/>
                <w:bCs/>
                <w:szCs w:val="22"/>
              </w:rPr>
              <w:t>and providers</w:t>
            </w:r>
            <w:r w:rsidR="00A24394">
              <w:rPr>
                <w:rFonts w:ascii="Calibri Light" w:hAnsi="Calibri Light"/>
                <w:bCs/>
                <w:szCs w:val="22"/>
              </w:rPr>
              <w:t>; CLTs</w:t>
            </w:r>
          </w:p>
          <w:p w:rsidR="00674F2F" w:rsidRPr="00B1694E" w:rsidRDefault="00674F2F" w:rsidP="00674F2F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B1694E">
              <w:rPr>
                <w:rFonts w:ascii="Calibri Light" w:hAnsi="Calibri Light"/>
                <w:bCs/>
                <w:szCs w:val="22"/>
              </w:rPr>
              <w:t>On CLTs, outside the CA city and SCDC got some cash and started to work with CLT east on it and will launch at the parish forum next week.</w:t>
            </w:r>
          </w:p>
          <w:p w:rsidR="00674F2F" w:rsidRPr="00DB22E8" w:rsidRDefault="0035008D" w:rsidP="00674F2F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 w:cs="Arial"/>
                <w:bCs/>
                <w:szCs w:val="22"/>
              </w:rPr>
            </w:pPr>
            <w:r w:rsidRPr="00A24394">
              <w:rPr>
                <w:rFonts w:ascii="Calibri Light" w:hAnsi="Calibri Light"/>
                <w:bCs/>
                <w:szCs w:val="22"/>
              </w:rPr>
              <w:t>100 day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 xml:space="preserve"> commitment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s 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 xml:space="preserve">now </w:t>
            </w:r>
            <w:r w:rsidRPr="00A24394">
              <w:rPr>
                <w:rFonts w:ascii="Calibri Light" w:hAnsi="Calibri Light"/>
                <w:bCs/>
                <w:szCs w:val="22"/>
              </w:rPr>
              <w:t>over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 xml:space="preserve">, </w:t>
            </w:r>
            <w:r w:rsidRPr="00A24394">
              <w:rPr>
                <w:rFonts w:ascii="Calibri Light" w:hAnsi="Calibri Light"/>
                <w:bCs/>
                <w:szCs w:val="22"/>
              </w:rPr>
              <w:t>main focus is gettin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>g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 the 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>£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100m and 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>£</w:t>
            </w:r>
            <w:r w:rsidRPr="00A24394">
              <w:rPr>
                <w:rFonts w:ascii="Calibri Light" w:hAnsi="Calibri Light"/>
                <w:bCs/>
                <w:szCs w:val="22"/>
              </w:rPr>
              <w:t>70m frameworks in place so can get underway.</w:t>
            </w:r>
            <w:r w:rsidR="00A24394" w:rsidRPr="00A24394">
              <w:rPr>
                <w:rFonts w:ascii="Calibri Light" w:hAnsi="Calibri Light"/>
                <w:bCs/>
                <w:szCs w:val="22"/>
              </w:rPr>
              <w:t xml:space="preserve"> </w:t>
            </w:r>
            <w:r w:rsidR="00A24394">
              <w:rPr>
                <w:rFonts w:ascii="Calibri Light" w:hAnsi="Calibri Light"/>
                <w:bCs/>
                <w:szCs w:val="22"/>
              </w:rPr>
              <w:t>‘Q</w:t>
            </w:r>
            <w:r w:rsidRPr="00A24394">
              <w:rPr>
                <w:rFonts w:ascii="Calibri Light" w:hAnsi="Calibri Light"/>
                <w:bCs/>
                <w:szCs w:val="22"/>
              </w:rPr>
              <w:t>uick wins</w:t>
            </w:r>
            <w:r w:rsidR="00A24394">
              <w:rPr>
                <w:rFonts w:ascii="Calibri Light" w:hAnsi="Calibri Light"/>
                <w:bCs/>
                <w:szCs w:val="22"/>
              </w:rPr>
              <w:t>’</w:t>
            </w:r>
            <w:r w:rsidRPr="00A24394">
              <w:rPr>
                <w:rFonts w:ascii="Calibri Light" w:hAnsi="Calibri Light"/>
                <w:bCs/>
                <w:szCs w:val="22"/>
              </w:rPr>
              <w:t xml:space="preserve"> are coming through</w:t>
            </w:r>
            <w:r w:rsidR="00674F2F">
              <w:rPr>
                <w:rFonts w:ascii="Calibri Light" w:hAnsi="Calibri Light"/>
                <w:bCs/>
                <w:szCs w:val="22"/>
              </w:rPr>
              <w:t xml:space="preserve">. </w:t>
            </w:r>
            <w:r w:rsidR="00674F2F" w:rsidRPr="00B1694E">
              <w:rPr>
                <w:rFonts w:ascii="Calibri Light" w:hAnsi="Calibri Light"/>
                <w:bCs/>
                <w:szCs w:val="22"/>
              </w:rPr>
              <w:t xml:space="preserve">New </w:t>
            </w:r>
            <w:r w:rsidR="00674F2F">
              <w:rPr>
                <w:rFonts w:ascii="Calibri Light" w:hAnsi="Calibri Light"/>
                <w:bCs/>
                <w:szCs w:val="22"/>
              </w:rPr>
              <w:t>E</w:t>
            </w:r>
            <w:r w:rsidR="00674F2F" w:rsidRPr="00B1694E">
              <w:rPr>
                <w:rFonts w:ascii="Calibri Light" w:hAnsi="Calibri Light"/>
                <w:bCs/>
                <w:szCs w:val="22"/>
              </w:rPr>
              <w:t>dge</w:t>
            </w:r>
            <w:r w:rsidR="00674F2F" w:rsidRPr="00DB22E8">
              <w:rPr>
                <w:rFonts w:ascii="Calibri Light" w:hAnsi="Calibri Light" w:cs="Arial"/>
                <w:bCs/>
                <w:szCs w:val="22"/>
              </w:rPr>
              <w:t xml:space="preserve"> are doing the fram</w:t>
            </w:r>
            <w:r w:rsidR="00674F2F">
              <w:rPr>
                <w:rFonts w:ascii="Calibri Light" w:hAnsi="Calibri Light" w:cs="Arial"/>
                <w:bCs/>
                <w:szCs w:val="22"/>
              </w:rPr>
              <w:t>e</w:t>
            </w:r>
            <w:r w:rsidR="00674F2F" w:rsidRPr="00DB22E8">
              <w:rPr>
                <w:rFonts w:ascii="Calibri Light" w:hAnsi="Calibri Light" w:cs="Arial"/>
                <w:bCs/>
                <w:szCs w:val="22"/>
              </w:rPr>
              <w:t>work work on the quick wins.</w:t>
            </w:r>
          </w:p>
          <w:p w:rsidR="00A24394" w:rsidRPr="00A24394" w:rsidRDefault="00674F2F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A24394">
              <w:rPr>
                <w:rFonts w:ascii="Calibri Light" w:hAnsi="Calibri Light"/>
                <w:bCs/>
                <w:szCs w:val="22"/>
              </w:rPr>
              <w:t>Emerging</w:t>
            </w:r>
            <w:r w:rsidRPr="00A24394">
              <w:rPr>
                <w:rFonts w:ascii="Calibri Light" w:hAnsi="Calibri Light" w:cs="Arial"/>
                <w:bCs/>
                <w:szCs w:val="22"/>
              </w:rPr>
              <w:t xml:space="preserve"> guidance and governance coming through, should be able to share </w:t>
            </w:r>
            <w:r>
              <w:rPr>
                <w:rFonts w:ascii="Calibri Light" w:hAnsi="Calibri Light" w:cs="Arial"/>
                <w:bCs/>
                <w:szCs w:val="22"/>
              </w:rPr>
              <w:t>soon, will go</w:t>
            </w:r>
            <w:r w:rsidRPr="00A24394">
              <w:rPr>
                <w:rFonts w:ascii="Calibri Light" w:hAnsi="Calibri Light" w:cs="Arial"/>
                <w:bCs/>
                <w:szCs w:val="22"/>
              </w:rPr>
              <w:t xml:space="preserve"> to CA by end of Oct. </w:t>
            </w:r>
          </w:p>
          <w:p w:rsidR="0035008D" w:rsidRPr="00A24394" w:rsidRDefault="00A24394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/>
                <w:bCs/>
                <w:szCs w:val="22"/>
              </w:rPr>
            </w:pPr>
            <w:r w:rsidRPr="00A24394">
              <w:rPr>
                <w:rFonts w:ascii="Calibri Light" w:hAnsi="Calibri Light" w:cs="Arial"/>
                <w:b/>
                <w:bCs/>
                <w:szCs w:val="22"/>
              </w:rPr>
              <w:t xml:space="preserve">Action: </w:t>
            </w:r>
            <w:r w:rsidR="0035008D" w:rsidRPr="00A24394">
              <w:rPr>
                <w:rFonts w:ascii="Calibri Light" w:hAnsi="Calibri Light"/>
                <w:b/>
                <w:bCs/>
                <w:szCs w:val="22"/>
              </w:rPr>
              <w:t>P</w:t>
            </w:r>
            <w:r w:rsidRPr="00A24394">
              <w:rPr>
                <w:rFonts w:ascii="Calibri Light" w:hAnsi="Calibri Light"/>
                <w:b/>
                <w:bCs/>
                <w:szCs w:val="22"/>
              </w:rPr>
              <w:t>l</w:t>
            </w:r>
            <w:r w:rsidR="0035008D" w:rsidRPr="00A24394">
              <w:rPr>
                <w:rFonts w:ascii="Calibri Light" w:hAnsi="Calibri Light"/>
                <w:b/>
                <w:bCs/>
                <w:szCs w:val="22"/>
              </w:rPr>
              <w:t xml:space="preserve">ease ask if anyone has questions or thinks SH needs to be sharing things - time is </w:t>
            </w:r>
            <w:r w:rsidRPr="00A24394">
              <w:rPr>
                <w:rFonts w:ascii="Calibri Light" w:hAnsi="Calibri Light"/>
                <w:b/>
                <w:bCs/>
                <w:szCs w:val="22"/>
              </w:rPr>
              <w:t>very pressurised!</w:t>
            </w:r>
          </w:p>
          <w:p w:rsidR="0035008D" w:rsidRPr="00B1694E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B1694E">
              <w:rPr>
                <w:rFonts w:ascii="Calibri Light" w:hAnsi="Calibri Light"/>
                <w:bCs/>
                <w:szCs w:val="22"/>
              </w:rPr>
              <w:t xml:space="preserve">CA staffing </w:t>
            </w:r>
            <w:r w:rsidR="00674F2F" w:rsidRPr="00B1694E">
              <w:rPr>
                <w:rFonts w:ascii="Calibri Light" w:hAnsi="Calibri Light"/>
                <w:bCs/>
                <w:szCs w:val="22"/>
              </w:rPr>
              <w:t>stru</w:t>
            </w:r>
            <w:r w:rsidR="00674F2F">
              <w:rPr>
                <w:rFonts w:ascii="Calibri Light" w:hAnsi="Calibri Light"/>
                <w:bCs/>
                <w:szCs w:val="22"/>
              </w:rPr>
              <w:t>c</w:t>
            </w:r>
            <w:r w:rsidR="00674F2F" w:rsidRPr="00B1694E">
              <w:rPr>
                <w:rFonts w:ascii="Calibri Light" w:hAnsi="Calibri Light"/>
                <w:bCs/>
                <w:szCs w:val="22"/>
              </w:rPr>
              <w:t>ture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 now out, team of 15, will be a director of housing</w:t>
            </w:r>
            <w:r w:rsidR="00A24394">
              <w:rPr>
                <w:rFonts w:ascii="Calibri Light" w:hAnsi="Calibri Light"/>
                <w:bCs/>
                <w:szCs w:val="22"/>
              </w:rPr>
              <w:t xml:space="preserve">, directly </w:t>
            </w:r>
            <w:r w:rsidRPr="00B1694E">
              <w:rPr>
                <w:rFonts w:ascii="Calibri Light" w:hAnsi="Calibri Light"/>
                <w:bCs/>
                <w:szCs w:val="22"/>
              </w:rPr>
              <w:t>employed by the CA.</w:t>
            </w:r>
          </w:p>
          <w:p w:rsidR="0035008D" w:rsidRPr="00B1694E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B1694E">
              <w:rPr>
                <w:rFonts w:ascii="Calibri Light" w:hAnsi="Calibri Light"/>
                <w:bCs/>
                <w:szCs w:val="22"/>
              </w:rPr>
              <w:t xml:space="preserve">SCDC will be commissioned to manage delivery of the </w:t>
            </w:r>
            <w:r w:rsidR="00674F2F">
              <w:rPr>
                <w:rFonts w:ascii="Calibri Light" w:hAnsi="Calibri Light"/>
                <w:bCs/>
                <w:szCs w:val="22"/>
              </w:rPr>
              <w:t>£</w:t>
            </w:r>
            <w:r w:rsidRPr="00B1694E">
              <w:rPr>
                <w:rFonts w:ascii="Calibri Light" w:hAnsi="Calibri Light"/>
                <w:bCs/>
                <w:szCs w:val="22"/>
              </w:rPr>
              <w:t>100m as a contractual arrangement.</w:t>
            </w:r>
          </w:p>
          <w:p w:rsidR="0035008D" w:rsidRPr="00B1694E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B1694E">
              <w:rPr>
                <w:rFonts w:ascii="Calibri Light" w:hAnsi="Calibri Light"/>
                <w:bCs/>
                <w:szCs w:val="22"/>
              </w:rPr>
              <w:t>L</w:t>
            </w:r>
            <w:r w:rsidR="00674F2F">
              <w:rPr>
                <w:rFonts w:ascii="Calibri Light" w:hAnsi="Calibri Light"/>
                <w:bCs/>
                <w:szCs w:val="22"/>
              </w:rPr>
              <w:t>o</w:t>
            </w:r>
            <w:r w:rsidRPr="00B1694E">
              <w:rPr>
                <w:rFonts w:ascii="Calibri Light" w:hAnsi="Calibri Light"/>
                <w:bCs/>
                <w:szCs w:val="22"/>
              </w:rPr>
              <w:t>oking at grant funding start</w:t>
            </w:r>
            <w:r w:rsidR="00674F2F">
              <w:rPr>
                <w:rFonts w:ascii="Calibri Light" w:hAnsi="Calibri Light"/>
                <w:bCs/>
                <w:szCs w:val="22"/>
              </w:rPr>
              <w:t>-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ups for community groups in </w:t>
            </w:r>
            <w:r w:rsidR="00674F2F">
              <w:rPr>
                <w:rFonts w:ascii="Calibri Light" w:hAnsi="Calibri Light"/>
                <w:bCs/>
                <w:szCs w:val="22"/>
              </w:rPr>
              <w:t xml:space="preserve">Cambridge 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and </w:t>
            </w:r>
            <w:r w:rsidR="00674F2F">
              <w:rPr>
                <w:rFonts w:ascii="Calibri Light" w:hAnsi="Calibri Light"/>
                <w:bCs/>
                <w:szCs w:val="22"/>
              </w:rPr>
              <w:t>SCDC</w:t>
            </w:r>
            <w:r w:rsidRPr="00B1694E">
              <w:rPr>
                <w:rFonts w:ascii="Calibri Light" w:hAnsi="Calibri Light"/>
                <w:bCs/>
                <w:szCs w:val="22"/>
              </w:rPr>
              <w:t>.  Learnin</w:t>
            </w:r>
            <w:r w:rsidR="00674F2F">
              <w:rPr>
                <w:rFonts w:ascii="Calibri Light" w:hAnsi="Calibri Light"/>
                <w:bCs/>
                <w:szCs w:val="22"/>
              </w:rPr>
              <w:t>g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 will be used for the CA. Its community led housing, not just </w:t>
            </w:r>
            <w:r w:rsidR="00674F2F">
              <w:rPr>
                <w:rFonts w:ascii="Calibri Light" w:hAnsi="Calibri Light"/>
                <w:bCs/>
                <w:szCs w:val="22"/>
              </w:rPr>
              <w:t>CLTs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 </w:t>
            </w:r>
            <w:r w:rsidR="00674F2F">
              <w:rPr>
                <w:rFonts w:ascii="Calibri Light" w:hAnsi="Calibri Light"/>
                <w:bCs/>
                <w:szCs w:val="22"/>
              </w:rPr>
              <w:t>–</w:t>
            </w:r>
            <w:r w:rsidRPr="00B1694E">
              <w:rPr>
                <w:rFonts w:ascii="Calibri Light" w:hAnsi="Calibri Light"/>
                <w:bCs/>
                <w:szCs w:val="22"/>
              </w:rPr>
              <w:t xml:space="preserve"> co</w:t>
            </w:r>
            <w:r w:rsidR="00674F2F">
              <w:rPr>
                <w:rFonts w:ascii="Calibri Light" w:hAnsi="Calibri Light"/>
                <w:bCs/>
                <w:szCs w:val="22"/>
              </w:rPr>
              <w:t>-</w:t>
            </w:r>
            <w:r w:rsidRPr="00B1694E">
              <w:rPr>
                <w:rFonts w:ascii="Calibri Light" w:hAnsi="Calibri Light"/>
                <w:bCs/>
                <w:szCs w:val="22"/>
              </w:rPr>
              <w:t>housing.</w:t>
            </w:r>
          </w:p>
          <w:p w:rsidR="00674F2F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674F2F">
              <w:rPr>
                <w:rFonts w:ascii="Calibri Light" w:hAnsi="Calibri Light"/>
                <w:bCs/>
                <w:szCs w:val="22"/>
              </w:rPr>
              <w:t>NH - W</w:t>
            </w:r>
            <w:r w:rsidR="00674F2F" w:rsidRPr="00674F2F">
              <w:rPr>
                <w:rFonts w:ascii="Calibri Light" w:hAnsi="Calibri Light"/>
                <w:bCs/>
                <w:szCs w:val="22"/>
              </w:rPr>
              <w:t>h</w:t>
            </w:r>
            <w:r w:rsidRPr="00674F2F">
              <w:rPr>
                <w:rFonts w:ascii="Calibri Light" w:hAnsi="Calibri Light"/>
                <w:bCs/>
                <w:szCs w:val="22"/>
              </w:rPr>
              <w:t>en will details be announced on quick wins</w:t>
            </w:r>
            <w:r w:rsidR="00674F2F" w:rsidRPr="00674F2F">
              <w:rPr>
                <w:rFonts w:ascii="Calibri Light" w:hAnsi="Calibri Light"/>
                <w:bCs/>
                <w:szCs w:val="22"/>
              </w:rPr>
              <w:t xml:space="preserve">? </w:t>
            </w:r>
          </w:p>
          <w:p w:rsidR="0035008D" w:rsidRPr="00674F2F" w:rsidRDefault="00674F2F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>
              <w:rPr>
                <w:rFonts w:ascii="Calibri Light" w:hAnsi="Calibri Light"/>
                <w:bCs/>
                <w:szCs w:val="22"/>
              </w:rPr>
              <w:t xml:space="preserve">SH: </w:t>
            </w:r>
            <w:r w:rsidR="0035008D" w:rsidRPr="00674F2F">
              <w:rPr>
                <w:rFonts w:ascii="Calibri Light" w:hAnsi="Calibri Light"/>
                <w:bCs/>
                <w:szCs w:val="22"/>
              </w:rPr>
              <w:t xml:space="preserve">We know who they are, </w:t>
            </w:r>
            <w:r w:rsidRPr="00674F2F">
              <w:rPr>
                <w:rFonts w:ascii="Calibri Light" w:hAnsi="Calibri Light"/>
                <w:bCs/>
                <w:szCs w:val="22"/>
              </w:rPr>
              <w:t>getting</w:t>
            </w:r>
            <w:r w:rsidR="0035008D" w:rsidRPr="00674F2F">
              <w:rPr>
                <w:rFonts w:ascii="Calibri Light" w:hAnsi="Calibri Light"/>
                <w:bCs/>
                <w:szCs w:val="22"/>
              </w:rPr>
              <w:t xml:space="preserve"> into individual contracts.</w:t>
            </w:r>
          </w:p>
          <w:p w:rsidR="0035008D" w:rsidRDefault="00674F2F" w:rsidP="00674F2F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/>
                <w:bCs/>
                <w:szCs w:val="22"/>
              </w:rPr>
            </w:pPr>
            <w:r w:rsidRPr="00674F2F">
              <w:rPr>
                <w:rFonts w:ascii="Calibri Light" w:hAnsi="Calibri Light"/>
                <w:b/>
                <w:bCs/>
                <w:szCs w:val="22"/>
              </w:rPr>
              <w:t xml:space="preserve">Action: </w:t>
            </w:r>
            <w:r w:rsidR="0035008D" w:rsidRPr="00674F2F">
              <w:rPr>
                <w:rFonts w:ascii="Calibri Light" w:hAnsi="Calibri Light"/>
                <w:b/>
                <w:bCs/>
                <w:szCs w:val="22"/>
              </w:rPr>
              <w:t xml:space="preserve">Let </w:t>
            </w:r>
            <w:r>
              <w:rPr>
                <w:rFonts w:ascii="Calibri Light" w:hAnsi="Calibri Light"/>
                <w:b/>
                <w:bCs/>
                <w:szCs w:val="22"/>
              </w:rPr>
              <w:t>S</w:t>
            </w:r>
            <w:r w:rsidR="0035008D" w:rsidRPr="00674F2F">
              <w:rPr>
                <w:rFonts w:ascii="Calibri Light" w:hAnsi="Calibri Light"/>
                <w:b/>
                <w:bCs/>
                <w:szCs w:val="22"/>
              </w:rPr>
              <w:t>tephen know if not heard anything, should be in process.</w:t>
            </w:r>
          </w:p>
        </w:tc>
      </w:tr>
      <w:tr w:rsidR="00674F2F" w:rsidRPr="00023501" w:rsidTr="00CA5CF6">
        <w:trPr>
          <w:trHeight w:val="20"/>
        </w:trPr>
        <w:tc>
          <w:tcPr>
            <w:tcW w:w="5000" w:type="pct"/>
            <w:shd w:val="clear" w:color="auto" w:fill="D5E8EA" w:themeFill="accent2" w:themeFillTint="33"/>
          </w:tcPr>
          <w:p w:rsidR="00674F2F" w:rsidRPr="00606493" w:rsidRDefault="00674F2F" w:rsidP="00142B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lastRenderedPageBreak/>
              <w:t>6</w:t>
            </w:r>
            <w:r w:rsidRPr="0035008D">
              <w:rPr>
                <w:rFonts w:ascii="Calibri Light" w:hAnsi="Calibri Light"/>
                <w:bCs/>
                <w:sz w:val="22"/>
                <w:szCs w:val="22"/>
              </w:rPr>
              <w:t>.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ab/>
            </w:r>
            <w:r w:rsidRPr="00890BA1">
              <w:rPr>
                <w:rFonts w:ascii="Calibri Light" w:hAnsi="Calibri Light"/>
                <w:b/>
                <w:bCs/>
                <w:sz w:val="22"/>
                <w:szCs w:val="22"/>
              </w:rPr>
              <w:t>AOB</w:t>
            </w:r>
            <w:r w:rsidRPr="00BD74DC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</w:p>
        </w:tc>
      </w:tr>
      <w:tr w:rsidR="00BD74DC" w:rsidRPr="00023501" w:rsidTr="00BD74DC">
        <w:trPr>
          <w:trHeight w:val="20"/>
        </w:trPr>
        <w:tc>
          <w:tcPr>
            <w:tcW w:w="5000" w:type="pct"/>
            <w:shd w:val="clear" w:color="auto" w:fill="auto"/>
          </w:tcPr>
          <w:p w:rsidR="00BD74DC" w:rsidRDefault="0035008D" w:rsidP="00606493">
            <w:pPr>
              <w:pStyle w:val="Header"/>
              <w:spacing w:before="120" w:after="120"/>
              <w:rPr>
                <w:rFonts w:ascii="Calibri Light" w:hAnsi="Calibri Light" w:cs="Arial"/>
                <w:bCs/>
                <w:szCs w:val="22"/>
              </w:rPr>
            </w:pPr>
            <w:r w:rsidRPr="0035008D">
              <w:rPr>
                <w:rFonts w:ascii="Calibri Light" w:hAnsi="Calibri Light"/>
                <w:b/>
                <w:bCs/>
                <w:sz w:val="22"/>
                <w:szCs w:val="22"/>
              </w:rPr>
              <w:t>Housing needs of adults with learning disabilities /autism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 by county council, </w:t>
            </w:r>
            <w:r w:rsidRPr="00BD74DC">
              <w:rPr>
                <w:rFonts w:ascii="Calibri Light" w:hAnsi="Calibri Light" w:cs="Arial"/>
                <w:bCs/>
                <w:szCs w:val="22"/>
              </w:rPr>
              <w:t>Stephen Hills</w:t>
            </w:r>
          </w:p>
          <w:p w:rsidR="0035008D" w:rsidRPr="00674F2F" w:rsidRDefault="0035008D" w:rsidP="00674F2F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674F2F">
              <w:rPr>
                <w:rFonts w:ascii="Calibri Light" w:hAnsi="Calibri Light"/>
                <w:bCs/>
                <w:szCs w:val="22"/>
              </w:rPr>
              <w:t>SH - county - supported housing options for adults with LD and autism</w:t>
            </w:r>
          </w:p>
          <w:p w:rsidR="0035008D" w:rsidRPr="00674F2F" w:rsidRDefault="0035008D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674F2F">
              <w:rPr>
                <w:rFonts w:ascii="Calibri Light" w:hAnsi="Calibri Light"/>
                <w:bCs/>
                <w:szCs w:val="22"/>
              </w:rPr>
              <w:t>£3m to invest</w:t>
            </w:r>
            <w:r w:rsidR="00674F2F">
              <w:rPr>
                <w:rFonts w:ascii="Calibri Light" w:hAnsi="Calibri Light"/>
                <w:bCs/>
                <w:szCs w:val="22"/>
              </w:rPr>
              <w:t xml:space="preserve"> </w:t>
            </w:r>
            <w:r w:rsidRPr="00674F2F">
              <w:rPr>
                <w:rFonts w:ascii="Calibri Light" w:hAnsi="Calibri Light"/>
                <w:bCs/>
                <w:szCs w:val="22"/>
              </w:rPr>
              <w:t xml:space="preserve">in housing ideally capital, reducing revenue </w:t>
            </w:r>
            <w:r w:rsidR="00674F2F" w:rsidRPr="00674F2F">
              <w:rPr>
                <w:rFonts w:ascii="Calibri Light" w:hAnsi="Calibri Light"/>
                <w:bCs/>
                <w:szCs w:val="22"/>
              </w:rPr>
              <w:t>demands</w:t>
            </w:r>
            <w:r w:rsidRPr="00674F2F">
              <w:rPr>
                <w:rFonts w:ascii="Calibri Light" w:hAnsi="Calibri Light"/>
                <w:bCs/>
                <w:szCs w:val="22"/>
              </w:rPr>
              <w:t>, aiming at autism - integrated commissioning board to be signed off by CCG</w:t>
            </w:r>
          </w:p>
          <w:p w:rsidR="0035008D" w:rsidRPr="00674F2F" w:rsidRDefault="00674F2F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/>
                <w:bCs/>
                <w:szCs w:val="22"/>
              </w:rPr>
            </w:pPr>
            <w:r w:rsidRPr="00674F2F">
              <w:rPr>
                <w:rFonts w:ascii="Calibri Light" w:hAnsi="Calibri Light"/>
                <w:b/>
                <w:bCs/>
                <w:szCs w:val="22"/>
              </w:rPr>
              <w:t xml:space="preserve">Action: </w:t>
            </w:r>
            <w:r w:rsidR="0035008D" w:rsidRPr="00674F2F">
              <w:rPr>
                <w:rFonts w:ascii="Calibri Light" w:hAnsi="Calibri Light"/>
                <w:b/>
                <w:bCs/>
                <w:szCs w:val="22"/>
              </w:rPr>
              <w:t>No</w:t>
            </w:r>
            <w:r w:rsidR="00B54BFD" w:rsidRPr="00674F2F">
              <w:rPr>
                <w:rFonts w:ascii="Calibri Light" w:hAnsi="Calibri Light"/>
                <w:b/>
                <w:bCs/>
                <w:szCs w:val="22"/>
              </w:rPr>
              <w:t>-</w:t>
            </w:r>
            <w:r w:rsidR="0035008D" w:rsidRPr="00674F2F">
              <w:rPr>
                <w:rFonts w:ascii="Calibri Light" w:hAnsi="Calibri Light"/>
                <w:b/>
                <w:bCs/>
                <w:szCs w:val="22"/>
              </w:rPr>
              <w:t>one was aware, keen to dis</w:t>
            </w:r>
            <w:r w:rsidR="00B54BFD" w:rsidRPr="00674F2F">
              <w:rPr>
                <w:rFonts w:ascii="Calibri Light" w:hAnsi="Calibri Light"/>
                <w:b/>
                <w:bCs/>
                <w:szCs w:val="22"/>
              </w:rPr>
              <w:t>c</w:t>
            </w:r>
            <w:r w:rsidR="0035008D" w:rsidRPr="00674F2F">
              <w:rPr>
                <w:rFonts w:ascii="Calibri Light" w:hAnsi="Calibri Light"/>
                <w:b/>
                <w:bCs/>
                <w:szCs w:val="22"/>
              </w:rPr>
              <w:t>uss at next CRHB.</w:t>
            </w:r>
          </w:p>
        </w:tc>
      </w:tr>
      <w:tr w:rsidR="00CA5CF6" w:rsidRPr="00023501" w:rsidTr="00CA5CF6">
        <w:trPr>
          <w:trHeight w:val="20"/>
        </w:trPr>
        <w:tc>
          <w:tcPr>
            <w:tcW w:w="5000" w:type="pct"/>
            <w:shd w:val="clear" w:color="auto" w:fill="D5E8EA" w:themeFill="accent2" w:themeFillTint="33"/>
          </w:tcPr>
          <w:p w:rsidR="00CA5CF6" w:rsidRDefault="00CA5CF6" w:rsidP="00CA5CF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120" w:after="120"/>
              <w:ind w:left="34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7.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ab/>
            </w:r>
            <w:r w:rsidRPr="00890BA1">
              <w:rPr>
                <w:rFonts w:ascii="Calibri Light" w:hAnsi="Calibri Light"/>
                <w:b/>
                <w:bCs/>
                <w:sz w:val="22"/>
                <w:szCs w:val="22"/>
              </w:rPr>
              <w:t>Future meeting dates</w:t>
            </w:r>
            <w:r w:rsidRPr="00CF6559">
              <w:rPr>
                <w:rFonts w:ascii="Calibri Light" w:hAnsi="Calibri Light"/>
                <w:bCs/>
                <w:sz w:val="22"/>
                <w:szCs w:val="22"/>
              </w:rPr>
              <w:t xml:space="preserve"> (all at SCDC offices, Cambourne)</w:t>
            </w:r>
          </w:p>
        </w:tc>
      </w:tr>
      <w:tr w:rsidR="00BD74DC" w:rsidRPr="00023501" w:rsidTr="00BD74DC">
        <w:trPr>
          <w:trHeight w:val="20"/>
        </w:trPr>
        <w:tc>
          <w:tcPr>
            <w:tcW w:w="5000" w:type="pct"/>
            <w:shd w:val="clear" w:color="auto" w:fill="auto"/>
          </w:tcPr>
          <w:p w:rsidR="00BD74DC" w:rsidRDefault="00BD74DC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CF6559">
              <w:rPr>
                <w:rFonts w:ascii="Calibri Light" w:hAnsi="Calibri Light"/>
                <w:bCs/>
                <w:szCs w:val="22"/>
              </w:rPr>
              <w:t>3 Nov</w:t>
            </w:r>
            <w:r>
              <w:rPr>
                <w:rFonts w:ascii="Calibri Light" w:hAnsi="Calibri Light"/>
                <w:bCs/>
                <w:szCs w:val="22"/>
              </w:rPr>
              <w:t xml:space="preserve"> </w:t>
            </w:r>
            <w:r w:rsidRPr="00CF6559">
              <w:rPr>
                <w:rFonts w:ascii="Calibri Light" w:hAnsi="Calibri Light"/>
                <w:bCs/>
                <w:szCs w:val="22"/>
              </w:rPr>
              <w:t>2017</w:t>
            </w:r>
            <w:r>
              <w:rPr>
                <w:rFonts w:ascii="Calibri Light" w:hAnsi="Calibri Light"/>
                <w:bCs/>
                <w:szCs w:val="22"/>
              </w:rPr>
              <w:t xml:space="preserve">: homelessness trailblazer update, Adrian Cannard with Strategic Economic </w:t>
            </w:r>
            <w:r w:rsidR="00674F2F">
              <w:rPr>
                <w:rFonts w:ascii="Calibri Light" w:hAnsi="Calibri Light"/>
                <w:bCs/>
                <w:szCs w:val="22"/>
              </w:rPr>
              <w:t>Plan,</w:t>
            </w:r>
            <w:r w:rsidR="00B54BFD">
              <w:rPr>
                <w:rFonts w:ascii="Calibri Light" w:hAnsi="Calibri Light"/>
                <w:bCs/>
                <w:szCs w:val="22"/>
              </w:rPr>
              <w:t xml:space="preserve"> </w:t>
            </w:r>
            <w:proofErr w:type="spellStart"/>
            <w:r w:rsidR="00B54BFD" w:rsidRPr="00B1694E">
              <w:rPr>
                <w:rFonts w:ascii="Calibri Light" w:hAnsi="Calibri Light"/>
                <w:bCs/>
                <w:szCs w:val="22"/>
              </w:rPr>
              <w:t>Northstowe</w:t>
            </w:r>
            <w:proofErr w:type="spellEnd"/>
            <w:r w:rsidR="00B54BFD" w:rsidRPr="00B1694E">
              <w:rPr>
                <w:rFonts w:ascii="Calibri Light" w:hAnsi="Calibri Light"/>
                <w:bCs/>
                <w:szCs w:val="22"/>
              </w:rPr>
              <w:t xml:space="preserve"> healthy town and older peoples research.</w:t>
            </w:r>
          </w:p>
          <w:p w:rsidR="00B54BFD" w:rsidRDefault="00BD74DC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CF6559">
              <w:rPr>
                <w:rFonts w:ascii="Calibri Light" w:hAnsi="Calibri Light"/>
                <w:bCs/>
                <w:szCs w:val="22"/>
              </w:rPr>
              <w:t>1 Dec 2017</w:t>
            </w:r>
            <w:r w:rsidR="00B54BFD">
              <w:rPr>
                <w:rFonts w:ascii="Calibri Light" w:hAnsi="Calibri Light"/>
                <w:bCs/>
                <w:szCs w:val="22"/>
              </w:rPr>
              <w:t>: possibly Anita Howard and new development surveys, and diamonds.</w:t>
            </w:r>
          </w:p>
          <w:p w:rsidR="00BD74DC" w:rsidRPr="00674F2F" w:rsidRDefault="00BD74DC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  <w:r w:rsidRPr="00674F2F">
              <w:rPr>
                <w:rFonts w:ascii="Calibri Light" w:hAnsi="Calibri Light"/>
                <w:bCs/>
                <w:szCs w:val="22"/>
              </w:rPr>
              <w:t>Suggested meeting dates for 2018… first Friday of each month again?</w:t>
            </w:r>
          </w:p>
          <w:p w:rsidR="00674F2F" w:rsidRPr="00674F2F" w:rsidRDefault="00674F2F" w:rsidP="00B1694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Calibri Light" w:hAnsi="Calibri Light"/>
                <w:b/>
                <w:bCs/>
                <w:szCs w:val="22"/>
              </w:rPr>
            </w:pPr>
            <w:r w:rsidRPr="00674F2F">
              <w:rPr>
                <w:rFonts w:ascii="Calibri Light" w:hAnsi="Calibri Light"/>
                <w:b/>
                <w:bCs/>
                <w:szCs w:val="22"/>
              </w:rPr>
              <w:t>Action: Sue to set up 2018 calendar</w:t>
            </w:r>
          </w:p>
          <w:p w:rsidR="00E47B5A" w:rsidRPr="00CF6559" w:rsidRDefault="00E47B5A" w:rsidP="00135967">
            <w:pPr>
              <w:pStyle w:val="Header"/>
              <w:widowControl w:val="0"/>
              <w:spacing w:before="120" w:after="12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</w:tbl>
    <w:p w:rsidR="00AE25D7" w:rsidRDefault="00AE25D7">
      <w:pPr>
        <w:rPr>
          <w:rFonts w:ascii="Calibri Light" w:hAnsi="Calibri Light"/>
          <w:sz w:val="20"/>
        </w:rPr>
        <w:sectPr w:rsidR="00AE25D7" w:rsidSect="00905B79">
          <w:headerReference w:type="default" r:id="rId12"/>
          <w:type w:val="continuous"/>
          <w:pgSz w:w="11906" w:h="16838"/>
          <w:pgMar w:top="1440" w:right="1080" w:bottom="1440" w:left="1080" w:header="284" w:footer="228" w:gutter="0"/>
          <w:cols w:space="708"/>
          <w:docGrid w:linePitch="360"/>
        </w:sectPr>
      </w:pPr>
    </w:p>
    <w:p w:rsidR="00F062C7" w:rsidRPr="008A28BE" w:rsidRDefault="00AE25D7" w:rsidP="00F061E0">
      <w:pPr>
        <w:pStyle w:val="Header"/>
        <w:tabs>
          <w:tab w:val="clear" w:pos="4153"/>
          <w:tab w:val="clear" w:pos="8306"/>
        </w:tabs>
        <w:spacing w:beforeLines="40" w:before="96" w:afterLines="40" w:after="96"/>
        <w:contextualSpacing/>
        <w:rPr>
          <w:rFonts w:ascii="Calibri Light" w:hAnsi="Calibri Light"/>
          <w:sz w:val="20"/>
        </w:rPr>
      </w:pPr>
      <w:r>
        <w:rPr>
          <w:rFonts w:ascii="Calibri Light" w:hAnsi="Calibri Light" w:cs="Arial"/>
          <w:bCs/>
          <w:noProof/>
          <w:szCs w:val="22"/>
          <w:lang w:eastAsia="en-GB"/>
        </w:rPr>
        <w:lastRenderedPageBreak/>
        <w:drawing>
          <wp:inline distT="0" distB="0" distL="0" distR="0" wp14:anchorId="318D81D6" wp14:editId="1CBAB793">
            <wp:extent cx="8005613" cy="5476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613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2C7" w:rsidRPr="008A28BE" w:rsidSect="00AE25D7">
      <w:type w:val="nextColumn"/>
      <w:pgSz w:w="16838" w:h="11906" w:orient="landscape"/>
      <w:pgMar w:top="1077" w:right="1440" w:bottom="1077" w:left="144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88" w:rsidRDefault="00DE2488">
      <w:r>
        <w:separator/>
      </w:r>
    </w:p>
  </w:endnote>
  <w:endnote w:type="continuationSeparator" w:id="0">
    <w:p w:rsidR="00DE2488" w:rsidRDefault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88" w:rsidRDefault="00DE2488">
      <w:r>
        <w:separator/>
      </w:r>
    </w:p>
  </w:footnote>
  <w:footnote w:type="continuationSeparator" w:id="0">
    <w:p w:rsidR="00DE2488" w:rsidRDefault="00D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8" w:rsidRDefault="00905B79" w:rsidP="00B622D3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19F6C7" wp14:editId="6C1D1C0A">
          <wp:extent cx="1111339" cy="91750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S_Map_Cambridge_(DIS) tidyi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31" t="27331" r="23845" b="18767"/>
                  <a:stretch/>
                </pic:blipFill>
                <pic:spPr bwMode="auto">
                  <a:xfrm>
                    <a:off x="0" y="0"/>
                    <a:ext cx="1111339" cy="91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0549"/>
    <w:multiLevelType w:val="multilevel"/>
    <w:tmpl w:val="C350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D69FC"/>
    <w:multiLevelType w:val="hybridMultilevel"/>
    <w:tmpl w:val="82AC770E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5BB33632"/>
    <w:multiLevelType w:val="hybridMultilevel"/>
    <w:tmpl w:val="AF2CC31E"/>
    <w:lvl w:ilvl="0" w:tplc="08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B87ECF"/>
    <w:multiLevelType w:val="hybridMultilevel"/>
    <w:tmpl w:val="3A147E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88748C9"/>
    <w:multiLevelType w:val="hybridMultilevel"/>
    <w:tmpl w:val="F1865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E68D3"/>
    <w:multiLevelType w:val="hybridMultilevel"/>
    <w:tmpl w:val="84927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16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14"/>
  </w:num>
  <w:num w:numId="14">
    <w:abstractNumId w:val="4"/>
  </w:num>
  <w:num w:numId="15">
    <w:abstractNumId w:val="15"/>
  </w:num>
  <w:num w:numId="16">
    <w:abstractNumId w:val="10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F1"/>
    <w:rsid w:val="00011E3A"/>
    <w:rsid w:val="00020B30"/>
    <w:rsid w:val="00023501"/>
    <w:rsid w:val="000246C6"/>
    <w:rsid w:val="000341CD"/>
    <w:rsid w:val="00041886"/>
    <w:rsid w:val="00054146"/>
    <w:rsid w:val="00057C6A"/>
    <w:rsid w:val="0006078F"/>
    <w:rsid w:val="00061E75"/>
    <w:rsid w:val="000660BF"/>
    <w:rsid w:val="000705B0"/>
    <w:rsid w:val="00074E7D"/>
    <w:rsid w:val="0007702F"/>
    <w:rsid w:val="00085F0E"/>
    <w:rsid w:val="00086500"/>
    <w:rsid w:val="00086DC0"/>
    <w:rsid w:val="000A56F7"/>
    <w:rsid w:val="000A7BC6"/>
    <w:rsid w:val="000D1C80"/>
    <w:rsid w:val="000F0D9D"/>
    <w:rsid w:val="000F2E12"/>
    <w:rsid w:val="00114A5A"/>
    <w:rsid w:val="00114CF4"/>
    <w:rsid w:val="00116528"/>
    <w:rsid w:val="001209CB"/>
    <w:rsid w:val="00131B5F"/>
    <w:rsid w:val="00135967"/>
    <w:rsid w:val="00135DDC"/>
    <w:rsid w:val="00184ED0"/>
    <w:rsid w:val="00195126"/>
    <w:rsid w:val="001B166B"/>
    <w:rsid w:val="001B1A69"/>
    <w:rsid w:val="001B207F"/>
    <w:rsid w:val="001C2526"/>
    <w:rsid w:val="001C68D1"/>
    <w:rsid w:val="001D2D08"/>
    <w:rsid w:val="001F4467"/>
    <w:rsid w:val="0020424C"/>
    <w:rsid w:val="0020566F"/>
    <w:rsid w:val="00210BDD"/>
    <w:rsid w:val="00224E17"/>
    <w:rsid w:val="00227F39"/>
    <w:rsid w:val="00235B64"/>
    <w:rsid w:val="00236845"/>
    <w:rsid w:val="002431A0"/>
    <w:rsid w:val="002516B2"/>
    <w:rsid w:val="002708BF"/>
    <w:rsid w:val="00271A75"/>
    <w:rsid w:val="00276936"/>
    <w:rsid w:val="002779B9"/>
    <w:rsid w:val="002810F9"/>
    <w:rsid w:val="002834B8"/>
    <w:rsid w:val="00283DBC"/>
    <w:rsid w:val="0028475A"/>
    <w:rsid w:val="00286B39"/>
    <w:rsid w:val="002922B4"/>
    <w:rsid w:val="002A1E70"/>
    <w:rsid w:val="002C0FD4"/>
    <w:rsid w:val="002D41BE"/>
    <w:rsid w:val="002D4EDE"/>
    <w:rsid w:val="002D5C58"/>
    <w:rsid w:val="002D75D9"/>
    <w:rsid w:val="002E0884"/>
    <w:rsid w:val="002E22E4"/>
    <w:rsid w:val="002E5AB2"/>
    <w:rsid w:val="002F155B"/>
    <w:rsid w:val="002F427B"/>
    <w:rsid w:val="003010C1"/>
    <w:rsid w:val="00305B48"/>
    <w:rsid w:val="003072A3"/>
    <w:rsid w:val="003148A0"/>
    <w:rsid w:val="003206A2"/>
    <w:rsid w:val="00331627"/>
    <w:rsid w:val="0033436B"/>
    <w:rsid w:val="00340610"/>
    <w:rsid w:val="003432E5"/>
    <w:rsid w:val="0035008D"/>
    <w:rsid w:val="00356750"/>
    <w:rsid w:val="003724A9"/>
    <w:rsid w:val="003742C8"/>
    <w:rsid w:val="0038559A"/>
    <w:rsid w:val="00390699"/>
    <w:rsid w:val="00391F0D"/>
    <w:rsid w:val="003956AB"/>
    <w:rsid w:val="003A28C1"/>
    <w:rsid w:val="003C24E5"/>
    <w:rsid w:val="003C6642"/>
    <w:rsid w:val="003D7686"/>
    <w:rsid w:val="003E31A8"/>
    <w:rsid w:val="003E3740"/>
    <w:rsid w:val="003F267D"/>
    <w:rsid w:val="003F5B2A"/>
    <w:rsid w:val="00406D6C"/>
    <w:rsid w:val="00427183"/>
    <w:rsid w:val="00430AB7"/>
    <w:rsid w:val="004413D7"/>
    <w:rsid w:val="00442B9A"/>
    <w:rsid w:val="0045382B"/>
    <w:rsid w:val="004608EB"/>
    <w:rsid w:val="00463AEA"/>
    <w:rsid w:val="0046512A"/>
    <w:rsid w:val="004853BF"/>
    <w:rsid w:val="0048682F"/>
    <w:rsid w:val="00493289"/>
    <w:rsid w:val="004B492C"/>
    <w:rsid w:val="004B4ADE"/>
    <w:rsid w:val="004B59B8"/>
    <w:rsid w:val="004C2B1D"/>
    <w:rsid w:val="004C5A43"/>
    <w:rsid w:val="004C78CA"/>
    <w:rsid w:val="004E7EB9"/>
    <w:rsid w:val="004F3086"/>
    <w:rsid w:val="004F4AE0"/>
    <w:rsid w:val="00500C7B"/>
    <w:rsid w:val="00504D6C"/>
    <w:rsid w:val="005052B6"/>
    <w:rsid w:val="0051025E"/>
    <w:rsid w:val="005174E0"/>
    <w:rsid w:val="00520108"/>
    <w:rsid w:val="0052041C"/>
    <w:rsid w:val="00542FEB"/>
    <w:rsid w:val="005454A3"/>
    <w:rsid w:val="00571E92"/>
    <w:rsid w:val="005756B0"/>
    <w:rsid w:val="005770E3"/>
    <w:rsid w:val="00585AF5"/>
    <w:rsid w:val="005900CA"/>
    <w:rsid w:val="0059034A"/>
    <w:rsid w:val="005934CA"/>
    <w:rsid w:val="00593BBE"/>
    <w:rsid w:val="005A65FC"/>
    <w:rsid w:val="005B0ACF"/>
    <w:rsid w:val="005C43A1"/>
    <w:rsid w:val="005D0689"/>
    <w:rsid w:val="005D3BA3"/>
    <w:rsid w:val="005D5B93"/>
    <w:rsid w:val="005E03C6"/>
    <w:rsid w:val="005E100D"/>
    <w:rsid w:val="005E1DA5"/>
    <w:rsid w:val="005F7673"/>
    <w:rsid w:val="00606493"/>
    <w:rsid w:val="0061126D"/>
    <w:rsid w:val="00615B36"/>
    <w:rsid w:val="00622D26"/>
    <w:rsid w:val="0066201D"/>
    <w:rsid w:val="00667FD1"/>
    <w:rsid w:val="006733BB"/>
    <w:rsid w:val="00674F2F"/>
    <w:rsid w:val="006769A5"/>
    <w:rsid w:val="00685D0C"/>
    <w:rsid w:val="006910DA"/>
    <w:rsid w:val="006B43F4"/>
    <w:rsid w:val="006C2ECF"/>
    <w:rsid w:val="006D2EDA"/>
    <w:rsid w:val="006E43F4"/>
    <w:rsid w:val="006E4B11"/>
    <w:rsid w:val="007059D0"/>
    <w:rsid w:val="00717EBA"/>
    <w:rsid w:val="007309C1"/>
    <w:rsid w:val="0073585E"/>
    <w:rsid w:val="007509C5"/>
    <w:rsid w:val="00752568"/>
    <w:rsid w:val="007608E9"/>
    <w:rsid w:val="00763BA3"/>
    <w:rsid w:val="00765DBD"/>
    <w:rsid w:val="00770032"/>
    <w:rsid w:val="00772A8C"/>
    <w:rsid w:val="0077304A"/>
    <w:rsid w:val="0078189E"/>
    <w:rsid w:val="007923D2"/>
    <w:rsid w:val="007A7A81"/>
    <w:rsid w:val="007C76F1"/>
    <w:rsid w:val="007D1432"/>
    <w:rsid w:val="007D2405"/>
    <w:rsid w:val="007D56AB"/>
    <w:rsid w:val="007F187D"/>
    <w:rsid w:val="007F6AE3"/>
    <w:rsid w:val="00805137"/>
    <w:rsid w:val="008237CE"/>
    <w:rsid w:val="00830705"/>
    <w:rsid w:val="00842F1B"/>
    <w:rsid w:val="0087763F"/>
    <w:rsid w:val="008777C4"/>
    <w:rsid w:val="00890BA1"/>
    <w:rsid w:val="008A0CD0"/>
    <w:rsid w:val="008A28BE"/>
    <w:rsid w:val="0090499C"/>
    <w:rsid w:val="00905B79"/>
    <w:rsid w:val="00907BBA"/>
    <w:rsid w:val="00911A26"/>
    <w:rsid w:val="009350B1"/>
    <w:rsid w:val="00954D32"/>
    <w:rsid w:val="00955A91"/>
    <w:rsid w:val="0096300A"/>
    <w:rsid w:val="009638F0"/>
    <w:rsid w:val="00966BE1"/>
    <w:rsid w:val="0097417D"/>
    <w:rsid w:val="009818E0"/>
    <w:rsid w:val="009829F7"/>
    <w:rsid w:val="00983885"/>
    <w:rsid w:val="009A0717"/>
    <w:rsid w:val="009A5031"/>
    <w:rsid w:val="009C205F"/>
    <w:rsid w:val="009C5D69"/>
    <w:rsid w:val="009F00F1"/>
    <w:rsid w:val="009F4B2D"/>
    <w:rsid w:val="009F55E6"/>
    <w:rsid w:val="00A00A1F"/>
    <w:rsid w:val="00A04B99"/>
    <w:rsid w:val="00A055E8"/>
    <w:rsid w:val="00A14474"/>
    <w:rsid w:val="00A17F62"/>
    <w:rsid w:val="00A24394"/>
    <w:rsid w:val="00A42F24"/>
    <w:rsid w:val="00A67947"/>
    <w:rsid w:val="00A768EB"/>
    <w:rsid w:val="00A77297"/>
    <w:rsid w:val="00A86C90"/>
    <w:rsid w:val="00A91EF1"/>
    <w:rsid w:val="00A9293F"/>
    <w:rsid w:val="00AA3D8B"/>
    <w:rsid w:val="00AE25D7"/>
    <w:rsid w:val="00AE3E91"/>
    <w:rsid w:val="00AF074A"/>
    <w:rsid w:val="00AF140A"/>
    <w:rsid w:val="00B01514"/>
    <w:rsid w:val="00B0245A"/>
    <w:rsid w:val="00B028E6"/>
    <w:rsid w:val="00B14EAF"/>
    <w:rsid w:val="00B1694E"/>
    <w:rsid w:val="00B21E15"/>
    <w:rsid w:val="00B2250F"/>
    <w:rsid w:val="00B301DC"/>
    <w:rsid w:val="00B36AE5"/>
    <w:rsid w:val="00B4055F"/>
    <w:rsid w:val="00B54BFD"/>
    <w:rsid w:val="00B61B8B"/>
    <w:rsid w:val="00B622D3"/>
    <w:rsid w:val="00B67DF9"/>
    <w:rsid w:val="00B83AFA"/>
    <w:rsid w:val="00BB3FCE"/>
    <w:rsid w:val="00BC7539"/>
    <w:rsid w:val="00BD66CB"/>
    <w:rsid w:val="00BD74DC"/>
    <w:rsid w:val="00BE33B7"/>
    <w:rsid w:val="00BE441F"/>
    <w:rsid w:val="00BE64D0"/>
    <w:rsid w:val="00C10F8E"/>
    <w:rsid w:val="00C136D1"/>
    <w:rsid w:val="00C22092"/>
    <w:rsid w:val="00C3024A"/>
    <w:rsid w:val="00C31947"/>
    <w:rsid w:val="00C32E37"/>
    <w:rsid w:val="00C415CF"/>
    <w:rsid w:val="00C41AD9"/>
    <w:rsid w:val="00C428FC"/>
    <w:rsid w:val="00C455E7"/>
    <w:rsid w:val="00C5417D"/>
    <w:rsid w:val="00C648AF"/>
    <w:rsid w:val="00C75D8E"/>
    <w:rsid w:val="00C7650E"/>
    <w:rsid w:val="00C816C6"/>
    <w:rsid w:val="00C8234F"/>
    <w:rsid w:val="00C82655"/>
    <w:rsid w:val="00C838F4"/>
    <w:rsid w:val="00C8656B"/>
    <w:rsid w:val="00C92D50"/>
    <w:rsid w:val="00CA5CF6"/>
    <w:rsid w:val="00CB21AE"/>
    <w:rsid w:val="00CB4788"/>
    <w:rsid w:val="00CD3966"/>
    <w:rsid w:val="00CF6559"/>
    <w:rsid w:val="00D025DF"/>
    <w:rsid w:val="00D106F6"/>
    <w:rsid w:val="00D11551"/>
    <w:rsid w:val="00D130D5"/>
    <w:rsid w:val="00D16CCE"/>
    <w:rsid w:val="00D23FD5"/>
    <w:rsid w:val="00D43BF4"/>
    <w:rsid w:val="00D452C6"/>
    <w:rsid w:val="00D457FB"/>
    <w:rsid w:val="00D45995"/>
    <w:rsid w:val="00D51D9C"/>
    <w:rsid w:val="00D62125"/>
    <w:rsid w:val="00D87A9D"/>
    <w:rsid w:val="00D96EF0"/>
    <w:rsid w:val="00D97B81"/>
    <w:rsid w:val="00DA2A2B"/>
    <w:rsid w:val="00DB22E8"/>
    <w:rsid w:val="00DB3AE5"/>
    <w:rsid w:val="00DB702D"/>
    <w:rsid w:val="00DD77E3"/>
    <w:rsid w:val="00DE2488"/>
    <w:rsid w:val="00DF6F60"/>
    <w:rsid w:val="00E2472C"/>
    <w:rsid w:val="00E256DF"/>
    <w:rsid w:val="00E458C4"/>
    <w:rsid w:val="00E468E2"/>
    <w:rsid w:val="00E47B5A"/>
    <w:rsid w:val="00E57C05"/>
    <w:rsid w:val="00E61A3B"/>
    <w:rsid w:val="00E63823"/>
    <w:rsid w:val="00E67B4F"/>
    <w:rsid w:val="00E76808"/>
    <w:rsid w:val="00E82515"/>
    <w:rsid w:val="00E83D84"/>
    <w:rsid w:val="00E95241"/>
    <w:rsid w:val="00EC2709"/>
    <w:rsid w:val="00ED36C0"/>
    <w:rsid w:val="00EE111E"/>
    <w:rsid w:val="00EE6539"/>
    <w:rsid w:val="00F001F1"/>
    <w:rsid w:val="00F035F1"/>
    <w:rsid w:val="00F061E0"/>
    <w:rsid w:val="00F062C7"/>
    <w:rsid w:val="00F06A5F"/>
    <w:rsid w:val="00F14F81"/>
    <w:rsid w:val="00F3185E"/>
    <w:rsid w:val="00F45D1E"/>
    <w:rsid w:val="00F470A5"/>
    <w:rsid w:val="00F60B2D"/>
    <w:rsid w:val="00F60DC8"/>
    <w:rsid w:val="00F74E1C"/>
    <w:rsid w:val="00F7551A"/>
    <w:rsid w:val="00F7675C"/>
    <w:rsid w:val="00F7792D"/>
    <w:rsid w:val="00F81F67"/>
    <w:rsid w:val="00F8513C"/>
    <w:rsid w:val="00F85803"/>
    <w:rsid w:val="00F8691F"/>
    <w:rsid w:val="00F8746A"/>
    <w:rsid w:val="00F94DED"/>
    <w:rsid w:val="00F977EE"/>
    <w:rsid w:val="00FA22E0"/>
    <w:rsid w:val="00FA326A"/>
    <w:rsid w:val="00FC2486"/>
    <w:rsid w:val="00FD5281"/>
    <w:rsid w:val="00FE004D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uidance/delivery-partner-panel-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ambridgeshireinsight.org.uk/file/3459/downlo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mbridge.gov.uk/sites/default/files/cambridgeshire-sustainable-housing-design-guid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5642-2394-4E9E-8518-D94296BA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12191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2</cp:revision>
  <cp:lastPrinted>2017-09-07T08:06:00Z</cp:lastPrinted>
  <dcterms:created xsi:type="dcterms:W3CDTF">2017-10-02T09:36:00Z</dcterms:created>
  <dcterms:modified xsi:type="dcterms:W3CDTF">2017-10-02T09:36:00Z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