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270321614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horzAnchor="margin" w:tblpXSpec="center" w:tblpY="2881"/>
            <w:tblW w:w="4559" w:type="pct"/>
            <w:tblBorders>
              <w:left w:val="single" w:sz="4" w:space="0" w:color="auto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753"/>
          </w:tblGrid>
          <w:tr w:rsidR="00D32C9E" w:rsidRPr="0010188D" w:rsidTr="004F01CA">
            <w:tc>
              <w:tcPr>
                <w:tcW w:w="9753" w:type="dxa"/>
                <w:tcBorders>
                  <w:left w:val="single" w:sz="4" w:space="0" w:color="92D050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2C9E" w:rsidRDefault="00D32C9E" w:rsidP="00D32C9E"/>
              <w:p w:rsidR="00D32C9E" w:rsidRPr="0010188D" w:rsidRDefault="008E10D6" w:rsidP="00CE5F16">
                <w:pPr>
                  <w:pStyle w:val="NoSpacing"/>
                  <w:rPr>
                    <w:color w:val="0C4062" w:themeColor="accent6" w:themeShade="BF"/>
                    <w:sz w:val="24"/>
                  </w:rPr>
                </w:pPr>
                <w:sdt>
                  <w:sdtPr>
                    <w:rPr>
                      <w:color w:val="0C4062" w:themeColor="accent6" w:themeShade="BF"/>
                      <w:sz w:val="24"/>
                      <w:szCs w:val="24"/>
                    </w:rPr>
                    <w:alias w:val="Company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6C4E5E">
                      <w:rPr>
                        <w:color w:val="0C4062" w:themeColor="accent6" w:themeShade="BF"/>
                        <w:sz w:val="24"/>
                        <w:szCs w:val="24"/>
                      </w:rPr>
                      <w:t>Cambridgeshire County Council and Peterborough City Council</w:t>
                    </w:r>
                  </w:sdtContent>
                </w:sdt>
              </w:p>
            </w:tc>
          </w:tr>
          <w:tr w:rsidR="00D32C9E" w:rsidRPr="0010188D" w:rsidTr="004F01CA">
            <w:tc>
              <w:tcPr>
                <w:tcW w:w="9753" w:type="dxa"/>
                <w:tcBorders>
                  <w:left w:val="single" w:sz="4" w:space="0" w:color="92D050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0C4062" w:themeColor="accent6" w:themeShade="BF"/>
                    <w:sz w:val="72"/>
                    <w:szCs w:val="88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32C9E" w:rsidRPr="0010188D" w:rsidRDefault="006C4E5E" w:rsidP="00833686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0C4062" w:themeColor="accent6" w:themeShade="BF"/>
                        <w:sz w:val="56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C4062" w:themeColor="accent6" w:themeShade="BF"/>
                        <w:sz w:val="72"/>
                        <w:szCs w:val="88"/>
                      </w:rPr>
                      <w:t>Quality and Outcomes Framework 2015/16</w:t>
                    </w:r>
                  </w:p>
                </w:sdtContent>
              </w:sdt>
            </w:tc>
          </w:tr>
          <w:tr w:rsidR="00D32C9E" w:rsidRPr="0010188D" w:rsidTr="004F01CA">
            <w:tc>
              <w:tcPr>
                <w:tcW w:w="9753" w:type="dxa"/>
                <w:tcBorders>
                  <w:left w:val="single" w:sz="4" w:space="0" w:color="92D050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2C9E" w:rsidRPr="006C4E5E" w:rsidRDefault="002C2423" w:rsidP="002C2423">
                <w:pPr>
                  <w:pStyle w:val="NoSpacing"/>
                  <w:rPr>
                    <w:color w:val="0C4062" w:themeColor="accent6" w:themeShade="BF"/>
                    <w:sz w:val="32"/>
                  </w:rPr>
                </w:pPr>
                <w:r w:rsidRPr="006C4E5E">
                  <w:rPr>
                    <w:color w:val="0C4062" w:themeColor="accent6" w:themeShade="BF"/>
                    <w:sz w:val="32"/>
                  </w:rPr>
                  <w:t xml:space="preserve">General Practice </w:t>
                </w:r>
                <w:r w:rsidR="00D6678F">
                  <w:rPr>
                    <w:color w:val="0C4062" w:themeColor="accent6" w:themeShade="BF"/>
                    <w:sz w:val="32"/>
                  </w:rPr>
                  <w:t xml:space="preserve">recorded </w:t>
                </w:r>
                <w:r w:rsidRPr="006C4E5E">
                  <w:rPr>
                    <w:color w:val="0C4062" w:themeColor="accent6" w:themeShade="BF"/>
                    <w:sz w:val="32"/>
                  </w:rPr>
                  <w:t xml:space="preserve">disease prevalence for NHS Cambridgeshire and Peterborough Clinical Commissioning Group </w:t>
                </w:r>
              </w:p>
            </w:tc>
          </w:tr>
        </w:tbl>
        <w:tbl>
          <w:tblPr>
            <w:tblpPr w:leftFromText="187" w:rightFromText="187" w:vertAnchor="page" w:horzAnchor="margin" w:tblpXSpec="center" w:tblpY="14491"/>
            <w:tblW w:w="3857" w:type="pct"/>
            <w:tblLook w:val="04A0" w:firstRow="1" w:lastRow="0" w:firstColumn="1" w:lastColumn="0" w:noHBand="0" w:noVBand="1"/>
          </w:tblPr>
          <w:tblGrid>
            <w:gridCol w:w="8251"/>
          </w:tblGrid>
          <w:tr w:rsidR="004F01CA" w:rsidRPr="00833686" w:rsidTr="004F01CA">
            <w:tc>
              <w:tcPr>
                <w:tcW w:w="825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C4062" w:themeColor="accent6" w:themeShade="BF"/>
                    <w:sz w:val="24"/>
                    <w:szCs w:val="28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F01CA" w:rsidRPr="00833686" w:rsidRDefault="006C4E5E" w:rsidP="004F01CA">
                    <w:pPr>
                      <w:pStyle w:val="NoSpacing"/>
                      <w:rPr>
                        <w:color w:val="0C4062" w:themeColor="accent6" w:themeShade="BF"/>
                        <w:sz w:val="24"/>
                        <w:szCs w:val="28"/>
                      </w:rPr>
                    </w:pPr>
                    <w:r>
                      <w:rPr>
                        <w:color w:val="0C4062" w:themeColor="accent6" w:themeShade="BF"/>
                        <w:sz w:val="24"/>
                        <w:szCs w:val="28"/>
                      </w:rPr>
                      <w:t>Elizabeth Wakefield</w:t>
                    </w:r>
                  </w:p>
                </w:sdtContent>
              </w:sdt>
              <w:p w:rsidR="006C4E5E" w:rsidRDefault="006C4E5E" w:rsidP="004F01CA">
                <w:pPr>
                  <w:pStyle w:val="Footer"/>
                  <w:rPr>
                    <w:color w:val="0C4062" w:themeColor="accent6" w:themeShade="BF"/>
                    <w:sz w:val="24"/>
                    <w:szCs w:val="28"/>
                    <w:lang w:val="en-US"/>
                  </w:rPr>
                </w:pPr>
                <w:r>
                  <w:rPr>
                    <w:color w:val="0C4062" w:themeColor="accent6" w:themeShade="BF"/>
                    <w:sz w:val="24"/>
                    <w:szCs w:val="28"/>
                    <w:lang w:val="en-US"/>
                  </w:rPr>
                  <w:t>Public Health Analyst</w:t>
                </w:r>
              </w:p>
              <w:p w:rsidR="004F01CA" w:rsidRPr="00833686" w:rsidRDefault="00D6678F" w:rsidP="004F01CA">
                <w:pPr>
                  <w:pStyle w:val="Footer"/>
                  <w:rPr>
                    <w:color w:val="0C4062" w:themeColor="accent6" w:themeShade="BF"/>
                    <w:sz w:val="24"/>
                    <w:szCs w:val="28"/>
                  </w:rPr>
                </w:pPr>
                <w:r>
                  <w:rPr>
                    <w:color w:val="0C4062" w:themeColor="accent6" w:themeShade="BF"/>
                    <w:sz w:val="24"/>
                    <w:szCs w:val="28"/>
                    <w:lang w:val="en-US"/>
                  </w:rPr>
                  <w:t>February</w:t>
                </w:r>
                <w:r w:rsidR="004F01CA" w:rsidRPr="00833686">
                  <w:rPr>
                    <w:color w:val="0C4062" w:themeColor="accent6" w:themeShade="BF"/>
                    <w:sz w:val="24"/>
                    <w:szCs w:val="28"/>
                    <w:lang w:val="en-US"/>
                  </w:rPr>
                  <w:t xml:space="preserve"> 201</w:t>
                </w:r>
                <w:r w:rsidR="00833686" w:rsidRPr="00833686">
                  <w:rPr>
                    <w:color w:val="0C4062" w:themeColor="accent6" w:themeShade="BF"/>
                    <w:sz w:val="24"/>
                    <w:szCs w:val="28"/>
                    <w:lang w:val="en-US"/>
                  </w:rPr>
                  <w:t>7</w:t>
                </w:r>
              </w:p>
              <w:p w:rsidR="004F01CA" w:rsidRPr="00833686" w:rsidRDefault="004F01CA" w:rsidP="004F01CA">
                <w:pPr>
                  <w:pStyle w:val="Footer"/>
                  <w:rPr>
                    <w:color w:val="0070C0" w:themeColor="accent1"/>
                    <w:sz w:val="24"/>
                  </w:rPr>
                </w:pPr>
              </w:p>
            </w:tc>
          </w:tr>
        </w:tbl>
        <w:p w:rsidR="00D32C9E" w:rsidRDefault="00406FEF" w:rsidP="00D32C9E">
          <w:r>
            <w:rPr>
              <w:noProof/>
              <w:lang w:eastAsia="en-GB"/>
            </w:rPr>
            <w:drawing>
              <wp:inline distT="0" distB="0" distL="0" distR="0" wp14:anchorId="38EEB258" wp14:editId="383C9BD5">
                <wp:extent cx="1947130" cy="790575"/>
                <wp:effectExtent l="0" t="0" r="0" b="0"/>
                <wp:docPr id="45" name="Picture 1" descr="Cambridgeshire and Peterborough Clinical Commissioning Group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ambridgeshire and Peterborough Clinical Commissioning Group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1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8043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2042240" behindDoc="0" locked="0" layoutInCell="1" allowOverlap="1" wp14:anchorId="768E2D9D" wp14:editId="4778CD95">
                    <wp:simplePos x="0" y="0"/>
                    <wp:positionH relativeFrom="column">
                      <wp:posOffset>4086225</wp:posOffset>
                    </wp:positionH>
                    <wp:positionV relativeFrom="paragraph">
                      <wp:posOffset>-3842</wp:posOffset>
                    </wp:positionV>
                    <wp:extent cx="2560955" cy="477520"/>
                    <wp:effectExtent l="0" t="0" r="0" b="0"/>
                    <wp:wrapNone/>
                    <wp:docPr id="40" name="Group 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60955" cy="477520"/>
                              <a:chOff x="0" y="0"/>
                              <a:chExt cx="4400550" cy="789305"/>
                            </a:xfrm>
                          </wpg:grpSpPr>
                          <pic:pic xmlns:pic="http://schemas.openxmlformats.org/drawingml/2006/picture">
                            <pic:nvPicPr>
                              <pic:cNvPr id="41" name="Picture 41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619500" y="0"/>
                                <a:ext cx="781050" cy="7829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42" descr="PP_CClogo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0225" y="9525"/>
                                <a:ext cx="1775460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Group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-14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71450"/>
                                <a:ext cx="1682750" cy="5219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4D5994" id="Group 40" o:spid="_x0000_s1026" style="position:absolute;margin-left:321.75pt;margin-top:-.3pt;width:201.65pt;height:37.6pt;z-index:252042240;mso-width-relative:margin;mso-height-relative:margin" coordsize="44005,78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1" o:spid="_x0000_s1027" type="#_x0000_t75" style="position:absolute;left:36195;width:7810;height:7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zZ4DEAAAA2wAAAA8AAABkcnMvZG93bnJldi54bWxEj0FrAjEUhO8F/0N4Qm81q4jU1SgiCpba&#10;Q1VEb4/Nc7O4eVk3qbv+e1Mo9DjMzDfMdN7aUtyp9oVjBf1eAoI4c7rgXMFhv357B+EDssbSMSl4&#10;kIf5rPMyxVS7hr/pvgu5iBD2KSowIVSplD4zZNH3XEUcvYurLYYo61zqGpsIt6UcJMlIWiw4Lhis&#10;aGkou+5+rIKjKZLmc2tup/PKZyXR+MMsv5R67baLCYhAbfgP/7U3WsGwD79f4g+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zZ4DEAAAA2wAAAA8AAAAAAAAAAAAAAAAA&#10;nwIAAGRycy9kb3ducmV2LnhtbFBLBQYAAAAABAAEAPcAAACQAwAAAAA=&#10;">
                      <v:imagedata r:id="rId12" o:title=""/>
                    </v:shape>
                    <v:shape id="Picture 42" o:spid="_x0000_s1028" type="#_x0000_t75" alt="PP_CClogo" style="position:absolute;left:18002;top:95;width:17754;height:7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uj3HGAAAA2wAAAA8AAABkcnMvZG93bnJldi54bWxEj0FrwkAUhO8F/8PyBG/NxlC1RFcpQqlg&#10;KTUVbG/P7DNJm30bsqvGf+8KBY/DzHzDzBadqcWJWldZVjCMYhDEudUVFwq2X6+PzyCcR9ZYWyYF&#10;F3KwmPceZphqe+YNnTJfiABhl6KC0vsmldLlJRl0kW2Ig3ewrUEfZFtI3eI5wE0tkzgeS4MVh4US&#10;G1qWlP9lR6Pg7fgZT77fs8t6kvzuPsbLZv8jR0oN+t3LFISnzt/D/+2VVvCUwO1L+AFy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66PccYAAADbAAAADwAAAAAAAAAAAAAA&#10;AACfAgAAZHJzL2Rvd25yZXYueG1sUEsFBgAAAAAEAAQA9wAAAJIDAAAAAA==&#10;">
                      <v:imagedata r:id="rId13" o:title="PP_CClogo"/>
                      <v:path arrowok="t"/>
                    </v:shape>
                    <v:shape id="Group 2" o:spid="_x0000_s1029" type="#_x0000_t75" style="position:absolute;top:1714;width:16827;height:5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5ilvEAAAA2wAAAA8AAABkcnMvZG93bnJldi54bWxEj0FrwkAUhO+C/2F5gjfdVIutqauIKHgR&#10;NA05P7LPJJh9G7JrjP76bqHQ4zAz3zCrTW9q0VHrKssK3qYRCOLc6ooLBen3YfIJwnlkjbVlUvAk&#10;B5v1cLDCWNsHX6hLfCEChF2MCkrvm1hKl5dk0E1tQxy8q20N+iDbQuoWHwFuajmLooU0WHFYKLGh&#10;XUn5LbkbBdnpkC4/zpcE912a3bLo9EquS6XGo377BcJT7//Df+2jVvA+h98v4Q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5ilvEAAAA2wAAAA8AAAAAAAAAAAAAAAAA&#10;nwIAAGRycy9kb3ducmV2LnhtbFBLBQYAAAAABAAEAPcAAACQAwAAAAA=&#10;">
                      <v:imagedata r:id="rId14" o:title="" cropright="-96f"/>
                      <v:path arrowok="t"/>
                    </v:shape>
                  </v:group>
                </w:pict>
              </mc:Fallback>
            </mc:AlternateContent>
          </w:r>
          <w:r w:rsidR="00D32C9E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115684" w:themeColor="accent6"/>
          <w:sz w:val="21"/>
          <w:szCs w:val="21"/>
        </w:rPr>
        <w:id w:val="11659809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32C9E" w:rsidRPr="00E81E1D" w:rsidRDefault="00D32C9E" w:rsidP="00D32C9E">
          <w:pPr>
            <w:pStyle w:val="TOCHeading"/>
            <w:rPr>
              <w:color w:val="115684" w:themeColor="accent6"/>
            </w:rPr>
          </w:pPr>
          <w:r w:rsidRPr="00E81E1D">
            <w:rPr>
              <w:color w:val="115684" w:themeColor="accent6"/>
            </w:rPr>
            <w:t>Contents</w:t>
          </w:r>
        </w:p>
        <w:p w:rsidR="00A208D5" w:rsidRPr="00A208D5" w:rsidRDefault="00D32C9E">
          <w:pPr>
            <w:pStyle w:val="TOC1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r w:rsidRPr="00E81E1D">
            <w:rPr>
              <w:color w:val="115684" w:themeColor="accent6"/>
            </w:rPr>
            <w:fldChar w:fldCharType="begin"/>
          </w:r>
          <w:r w:rsidRPr="00E81E1D">
            <w:rPr>
              <w:color w:val="115684" w:themeColor="accent6"/>
            </w:rPr>
            <w:instrText xml:space="preserve"> TOC \o "1-3" \h \z \u </w:instrText>
          </w:r>
          <w:r w:rsidRPr="00E81E1D">
            <w:rPr>
              <w:color w:val="115684" w:themeColor="accent6"/>
            </w:rPr>
            <w:fldChar w:fldCharType="separate"/>
          </w:r>
          <w:hyperlink w:anchor="_Toc473722134" w:history="1">
            <w:r w:rsidR="00A208D5" w:rsidRPr="00A208D5">
              <w:rPr>
                <w:rStyle w:val="Hyperlink"/>
                <w:color w:val="auto"/>
              </w:rPr>
              <w:t>Introduction</w:t>
            </w:r>
            <w:r w:rsidR="00A208D5" w:rsidRPr="00A208D5">
              <w:rPr>
                <w:webHidden/>
                <w:color w:val="auto"/>
              </w:rPr>
              <w:tab/>
            </w:r>
            <w:r w:rsidR="00A208D5" w:rsidRPr="00A208D5">
              <w:rPr>
                <w:webHidden/>
                <w:color w:val="auto"/>
              </w:rPr>
              <w:fldChar w:fldCharType="begin"/>
            </w:r>
            <w:r w:rsidR="00A208D5" w:rsidRPr="00A208D5">
              <w:rPr>
                <w:webHidden/>
                <w:color w:val="auto"/>
              </w:rPr>
              <w:instrText xml:space="preserve"> PAGEREF _Toc473722134 \h </w:instrText>
            </w:r>
            <w:r w:rsidR="00A208D5" w:rsidRPr="00A208D5">
              <w:rPr>
                <w:webHidden/>
                <w:color w:val="auto"/>
              </w:rPr>
            </w:r>
            <w:r w:rsidR="00A208D5" w:rsidRPr="00A208D5">
              <w:rPr>
                <w:webHidden/>
                <w:color w:val="auto"/>
              </w:rPr>
              <w:fldChar w:fldCharType="separate"/>
            </w:r>
            <w:r w:rsidR="00A208D5" w:rsidRPr="00A208D5">
              <w:rPr>
                <w:webHidden/>
                <w:color w:val="auto"/>
              </w:rPr>
              <w:t>2</w:t>
            </w:r>
            <w:r w:rsidR="00A208D5" w:rsidRPr="00A208D5">
              <w:rPr>
                <w:webHidden/>
                <w:color w:val="auto"/>
              </w:rPr>
              <w:fldChar w:fldCharType="end"/>
            </w:r>
          </w:hyperlink>
        </w:p>
        <w:p w:rsidR="00A208D5" w:rsidRPr="00A208D5" w:rsidRDefault="008E10D6">
          <w:pPr>
            <w:pStyle w:val="TOC1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473722135" w:history="1">
            <w:r w:rsidR="00A208D5" w:rsidRPr="00A208D5">
              <w:rPr>
                <w:rStyle w:val="Hyperlink"/>
                <w:color w:val="auto"/>
              </w:rPr>
              <w:t>Data integrity and interpretation</w:t>
            </w:r>
            <w:r w:rsidR="00A208D5" w:rsidRPr="00A208D5">
              <w:rPr>
                <w:webHidden/>
                <w:color w:val="auto"/>
              </w:rPr>
              <w:tab/>
            </w:r>
            <w:r w:rsidR="00A208D5" w:rsidRPr="00A208D5">
              <w:rPr>
                <w:webHidden/>
                <w:color w:val="auto"/>
              </w:rPr>
              <w:fldChar w:fldCharType="begin"/>
            </w:r>
            <w:r w:rsidR="00A208D5" w:rsidRPr="00A208D5">
              <w:rPr>
                <w:webHidden/>
                <w:color w:val="auto"/>
              </w:rPr>
              <w:instrText xml:space="preserve"> PAGEREF _Toc473722135 \h </w:instrText>
            </w:r>
            <w:r w:rsidR="00A208D5" w:rsidRPr="00A208D5">
              <w:rPr>
                <w:webHidden/>
                <w:color w:val="auto"/>
              </w:rPr>
            </w:r>
            <w:r w:rsidR="00A208D5" w:rsidRPr="00A208D5">
              <w:rPr>
                <w:webHidden/>
                <w:color w:val="auto"/>
              </w:rPr>
              <w:fldChar w:fldCharType="separate"/>
            </w:r>
            <w:r w:rsidR="00A208D5" w:rsidRPr="00A208D5">
              <w:rPr>
                <w:webHidden/>
                <w:color w:val="auto"/>
              </w:rPr>
              <w:t>3</w:t>
            </w:r>
            <w:r w:rsidR="00A208D5" w:rsidRPr="00A208D5">
              <w:rPr>
                <w:webHidden/>
                <w:color w:val="auto"/>
              </w:rPr>
              <w:fldChar w:fldCharType="end"/>
            </w:r>
          </w:hyperlink>
        </w:p>
        <w:p w:rsidR="00A208D5" w:rsidRPr="00A208D5" w:rsidRDefault="008E10D6">
          <w:pPr>
            <w:pStyle w:val="TOC1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473722136" w:history="1">
            <w:r w:rsidR="00A208D5" w:rsidRPr="00A208D5">
              <w:rPr>
                <w:rStyle w:val="Hyperlink"/>
                <w:color w:val="auto"/>
              </w:rPr>
              <w:t>Further sources of general practice data</w:t>
            </w:r>
            <w:r w:rsidR="00A208D5" w:rsidRPr="00A208D5">
              <w:rPr>
                <w:webHidden/>
                <w:color w:val="auto"/>
              </w:rPr>
              <w:tab/>
            </w:r>
            <w:r w:rsidR="00A208D5" w:rsidRPr="00A208D5">
              <w:rPr>
                <w:webHidden/>
                <w:color w:val="auto"/>
              </w:rPr>
              <w:fldChar w:fldCharType="begin"/>
            </w:r>
            <w:r w:rsidR="00A208D5" w:rsidRPr="00A208D5">
              <w:rPr>
                <w:webHidden/>
                <w:color w:val="auto"/>
              </w:rPr>
              <w:instrText xml:space="preserve"> PAGEREF _Toc473722136 \h </w:instrText>
            </w:r>
            <w:r w:rsidR="00A208D5" w:rsidRPr="00A208D5">
              <w:rPr>
                <w:webHidden/>
                <w:color w:val="auto"/>
              </w:rPr>
            </w:r>
            <w:r w:rsidR="00A208D5" w:rsidRPr="00A208D5">
              <w:rPr>
                <w:webHidden/>
                <w:color w:val="auto"/>
              </w:rPr>
              <w:fldChar w:fldCharType="separate"/>
            </w:r>
            <w:r w:rsidR="00A208D5" w:rsidRPr="00A208D5">
              <w:rPr>
                <w:webHidden/>
                <w:color w:val="auto"/>
              </w:rPr>
              <w:t>3</w:t>
            </w:r>
            <w:r w:rsidR="00A208D5" w:rsidRPr="00A208D5">
              <w:rPr>
                <w:webHidden/>
                <w:color w:val="auto"/>
              </w:rPr>
              <w:fldChar w:fldCharType="end"/>
            </w:r>
          </w:hyperlink>
        </w:p>
        <w:p w:rsidR="00A208D5" w:rsidRPr="00A208D5" w:rsidRDefault="008E10D6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sz w:val="22"/>
              <w:szCs w:val="22"/>
              <w:lang w:eastAsia="en-GB"/>
            </w:rPr>
          </w:pPr>
          <w:hyperlink w:anchor="_Toc473722137" w:history="1">
            <w:r w:rsidR="00A208D5" w:rsidRPr="00A208D5">
              <w:rPr>
                <w:rStyle w:val="Hyperlink"/>
                <w:noProof/>
                <w:color w:val="auto"/>
              </w:rPr>
              <w:t>Public Health England- National General Practice Profiles:</w:t>
            </w:r>
            <w:r w:rsidR="00A208D5" w:rsidRPr="00A208D5">
              <w:rPr>
                <w:noProof/>
                <w:webHidden/>
              </w:rPr>
              <w:tab/>
            </w:r>
            <w:r w:rsidR="00A208D5" w:rsidRPr="00A208D5">
              <w:rPr>
                <w:noProof/>
                <w:webHidden/>
              </w:rPr>
              <w:fldChar w:fldCharType="begin"/>
            </w:r>
            <w:r w:rsidR="00A208D5" w:rsidRPr="00A208D5">
              <w:rPr>
                <w:noProof/>
                <w:webHidden/>
              </w:rPr>
              <w:instrText xml:space="preserve"> PAGEREF _Toc473722137 \h </w:instrText>
            </w:r>
            <w:r w:rsidR="00A208D5" w:rsidRPr="00A208D5">
              <w:rPr>
                <w:noProof/>
                <w:webHidden/>
              </w:rPr>
            </w:r>
            <w:r w:rsidR="00A208D5" w:rsidRPr="00A208D5">
              <w:rPr>
                <w:noProof/>
                <w:webHidden/>
              </w:rPr>
              <w:fldChar w:fldCharType="separate"/>
            </w:r>
            <w:r w:rsidR="00A208D5" w:rsidRPr="00A208D5">
              <w:rPr>
                <w:noProof/>
                <w:webHidden/>
              </w:rPr>
              <w:t>3</w:t>
            </w:r>
            <w:r w:rsidR="00A208D5" w:rsidRPr="00A208D5">
              <w:rPr>
                <w:noProof/>
                <w:webHidden/>
              </w:rPr>
              <w:fldChar w:fldCharType="end"/>
            </w:r>
          </w:hyperlink>
        </w:p>
        <w:p w:rsidR="00A208D5" w:rsidRPr="00A208D5" w:rsidRDefault="008E10D6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sz w:val="22"/>
              <w:szCs w:val="22"/>
              <w:lang w:eastAsia="en-GB"/>
            </w:rPr>
          </w:pPr>
          <w:hyperlink w:anchor="_Toc473722138" w:history="1">
            <w:r w:rsidR="00A208D5" w:rsidRPr="00A208D5">
              <w:rPr>
                <w:rStyle w:val="Hyperlink"/>
                <w:noProof/>
                <w:color w:val="auto"/>
              </w:rPr>
              <w:t>NHS England- Primary care data web tool:</w:t>
            </w:r>
            <w:r w:rsidR="00A208D5" w:rsidRPr="00A208D5">
              <w:rPr>
                <w:noProof/>
                <w:webHidden/>
              </w:rPr>
              <w:tab/>
            </w:r>
            <w:r w:rsidR="00A208D5" w:rsidRPr="00A208D5">
              <w:rPr>
                <w:noProof/>
                <w:webHidden/>
              </w:rPr>
              <w:fldChar w:fldCharType="begin"/>
            </w:r>
            <w:r w:rsidR="00A208D5" w:rsidRPr="00A208D5">
              <w:rPr>
                <w:noProof/>
                <w:webHidden/>
              </w:rPr>
              <w:instrText xml:space="preserve"> PAGEREF _Toc473722138 \h </w:instrText>
            </w:r>
            <w:r w:rsidR="00A208D5" w:rsidRPr="00A208D5">
              <w:rPr>
                <w:noProof/>
                <w:webHidden/>
              </w:rPr>
            </w:r>
            <w:r w:rsidR="00A208D5" w:rsidRPr="00A208D5">
              <w:rPr>
                <w:noProof/>
                <w:webHidden/>
              </w:rPr>
              <w:fldChar w:fldCharType="separate"/>
            </w:r>
            <w:r w:rsidR="00A208D5" w:rsidRPr="00A208D5">
              <w:rPr>
                <w:noProof/>
                <w:webHidden/>
              </w:rPr>
              <w:t>3</w:t>
            </w:r>
            <w:r w:rsidR="00A208D5" w:rsidRPr="00A208D5">
              <w:rPr>
                <w:noProof/>
                <w:webHidden/>
              </w:rPr>
              <w:fldChar w:fldCharType="end"/>
            </w:r>
          </w:hyperlink>
        </w:p>
        <w:p w:rsidR="00A208D5" w:rsidRPr="00A208D5" w:rsidRDefault="008E10D6">
          <w:pPr>
            <w:pStyle w:val="TOC1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473722139" w:history="1">
            <w:r w:rsidR="00A208D5" w:rsidRPr="00A208D5">
              <w:rPr>
                <w:rStyle w:val="Hyperlink"/>
                <w:color w:val="auto"/>
              </w:rPr>
              <w:t>Summary for Cambridge Locality</w:t>
            </w:r>
            <w:r w:rsidR="00A208D5" w:rsidRPr="00A208D5">
              <w:rPr>
                <w:webHidden/>
                <w:color w:val="auto"/>
              </w:rPr>
              <w:tab/>
            </w:r>
            <w:r w:rsidR="00A208D5" w:rsidRPr="00A208D5">
              <w:rPr>
                <w:webHidden/>
                <w:color w:val="auto"/>
              </w:rPr>
              <w:fldChar w:fldCharType="begin"/>
            </w:r>
            <w:r w:rsidR="00A208D5" w:rsidRPr="00A208D5">
              <w:rPr>
                <w:webHidden/>
                <w:color w:val="auto"/>
              </w:rPr>
              <w:instrText xml:space="preserve"> PAGEREF _Toc473722139 \h </w:instrText>
            </w:r>
            <w:r w:rsidR="00A208D5" w:rsidRPr="00A208D5">
              <w:rPr>
                <w:webHidden/>
                <w:color w:val="auto"/>
              </w:rPr>
            </w:r>
            <w:r w:rsidR="00A208D5" w:rsidRPr="00A208D5">
              <w:rPr>
                <w:webHidden/>
                <w:color w:val="auto"/>
              </w:rPr>
              <w:fldChar w:fldCharType="separate"/>
            </w:r>
            <w:r w:rsidR="00A208D5" w:rsidRPr="00A208D5">
              <w:rPr>
                <w:webHidden/>
                <w:color w:val="auto"/>
              </w:rPr>
              <w:t>4</w:t>
            </w:r>
            <w:r w:rsidR="00A208D5" w:rsidRPr="00A208D5">
              <w:rPr>
                <w:webHidden/>
                <w:color w:val="auto"/>
              </w:rPr>
              <w:fldChar w:fldCharType="end"/>
            </w:r>
          </w:hyperlink>
        </w:p>
        <w:p w:rsidR="00A208D5" w:rsidRPr="00A208D5" w:rsidRDefault="008E10D6">
          <w:pPr>
            <w:pStyle w:val="TOC1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473722140" w:history="1">
            <w:r w:rsidR="00A208D5" w:rsidRPr="00A208D5">
              <w:rPr>
                <w:rStyle w:val="Hyperlink"/>
                <w:color w:val="auto"/>
              </w:rPr>
              <w:t>Summary for Huntingdon Locality</w:t>
            </w:r>
            <w:r w:rsidR="00A208D5" w:rsidRPr="00A208D5">
              <w:rPr>
                <w:webHidden/>
                <w:color w:val="auto"/>
              </w:rPr>
              <w:tab/>
            </w:r>
            <w:r w:rsidR="00A208D5" w:rsidRPr="00A208D5">
              <w:rPr>
                <w:webHidden/>
                <w:color w:val="auto"/>
              </w:rPr>
              <w:fldChar w:fldCharType="begin"/>
            </w:r>
            <w:r w:rsidR="00A208D5" w:rsidRPr="00A208D5">
              <w:rPr>
                <w:webHidden/>
                <w:color w:val="auto"/>
              </w:rPr>
              <w:instrText xml:space="preserve"> PAGEREF _Toc473722140 \h </w:instrText>
            </w:r>
            <w:r w:rsidR="00A208D5" w:rsidRPr="00A208D5">
              <w:rPr>
                <w:webHidden/>
                <w:color w:val="auto"/>
              </w:rPr>
            </w:r>
            <w:r w:rsidR="00A208D5" w:rsidRPr="00A208D5">
              <w:rPr>
                <w:webHidden/>
                <w:color w:val="auto"/>
              </w:rPr>
              <w:fldChar w:fldCharType="separate"/>
            </w:r>
            <w:r w:rsidR="00A208D5" w:rsidRPr="00A208D5">
              <w:rPr>
                <w:webHidden/>
                <w:color w:val="auto"/>
              </w:rPr>
              <w:t>6</w:t>
            </w:r>
            <w:r w:rsidR="00A208D5" w:rsidRPr="00A208D5">
              <w:rPr>
                <w:webHidden/>
                <w:color w:val="auto"/>
              </w:rPr>
              <w:fldChar w:fldCharType="end"/>
            </w:r>
          </w:hyperlink>
        </w:p>
        <w:p w:rsidR="00A208D5" w:rsidRPr="00A208D5" w:rsidRDefault="008E10D6">
          <w:pPr>
            <w:pStyle w:val="TOC1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473722141" w:history="1">
            <w:r w:rsidR="00A208D5" w:rsidRPr="00A208D5">
              <w:rPr>
                <w:rStyle w:val="Hyperlink"/>
                <w:color w:val="auto"/>
              </w:rPr>
              <w:t>Summary for Isle of Ely and Wisbech Locality</w:t>
            </w:r>
            <w:r w:rsidR="00A208D5" w:rsidRPr="00A208D5">
              <w:rPr>
                <w:webHidden/>
                <w:color w:val="auto"/>
              </w:rPr>
              <w:tab/>
            </w:r>
            <w:r w:rsidR="00A208D5" w:rsidRPr="00A208D5">
              <w:rPr>
                <w:webHidden/>
                <w:color w:val="auto"/>
              </w:rPr>
              <w:fldChar w:fldCharType="begin"/>
            </w:r>
            <w:r w:rsidR="00A208D5" w:rsidRPr="00A208D5">
              <w:rPr>
                <w:webHidden/>
                <w:color w:val="auto"/>
              </w:rPr>
              <w:instrText xml:space="preserve"> PAGEREF _Toc473722141 \h </w:instrText>
            </w:r>
            <w:r w:rsidR="00A208D5" w:rsidRPr="00A208D5">
              <w:rPr>
                <w:webHidden/>
                <w:color w:val="auto"/>
              </w:rPr>
            </w:r>
            <w:r w:rsidR="00A208D5" w:rsidRPr="00A208D5">
              <w:rPr>
                <w:webHidden/>
                <w:color w:val="auto"/>
              </w:rPr>
              <w:fldChar w:fldCharType="separate"/>
            </w:r>
            <w:r w:rsidR="00A208D5" w:rsidRPr="00A208D5">
              <w:rPr>
                <w:webHidden/>
                <w:color w:val="auto"/>
              </w:rPr>
              <w:t>8</w:t>
            </w:r>
            <w:r w:rsidR="00A208D5" w:rsidRPr="00A208D5">
              <w:rPr>
                <w:webHidden/>
                <w:color w:val="auto"/>
              </w:rPr>
              <w:fldChar w:fldCharType="end"/>
            </w:r>
          </w:hyperlink>
        </w:p>
        <w:p w:rsidR="00A208D5" w:rsidRPr="00A208D5" w:rsidRDefault="008E10D6">
          <w:pPr>
            <w:pStyle w:val="TOC1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473722142" w:history="1">
            <w:r w:rsidR="00A208D5" w:rsidRPr="00A208D5">
              <w:rPr>
                <w:rStyle w:val="Hyperlink"/>
                <w:color w:val="auto"/>
              </w:rPr>
              <w:t>Summary for Peterborough Locality</w:t>
            </w:r>
            <w:r w:rsidR="00A208D5" w:rsidRPr="00A208D5">
              <w:rPr>
                <w:webHidden/>
                <w:color w:val="auto"/>
              </w:rPr>
              <w:tab/>
            </w:r>
            <w:r w:rsidR="00A208D5" w:rsidRPr="00A208D5">
              <w:rPr>
                <w:webHidden/>
                <w:color w:val="auto"/>
              </w:rPr>
              <w:fldChar w:fldCharType="begin"/>
            </w:r>
            <w:r w:rsidR="00A208D5" w:rsidRPr="00A208D5">
              <w:rPr>
                <w:webHidden/>
                <w:color w:val="auto"/>
              </w:rPr>
              <w:instrText xml:space="preserve"> PAGEREF _Toc473722142 \h </w:instrText>
            </w:r>
            <w:r w:rsidR="00A208D5" w:rsidRPr="00A208D5">
              <w:rPr>
                <w:webHidden/>
                <w:color w:val="auto"/>
              </w:rPr>
            </w:r>
            <w:r w:rsidR="00A208D5" w:rsidRPr="00A208D5">
              <w:rPr>
                <w:webHidden/>
                <w:color w:val="auto"/>
              </w:rPr>
              <w:fldChar w:fldCharType="separate"/>
            </w:r>
            <w:r w:rsidR="00A208D5" w:rsidRPr="00A208D5">
              <w:rPr>
                <w:webHidden/>
                <w:color w:val="auto"/>
              </w:rPr>
              <w:t>10</w:t>
            </w:r>
            <w:r w:rsidR="00A208D5" w:rsidRPr="00A208D5">
              <w:rPr>
                <w:webHidden/>
                <w:color w:val="auto"/>
              </w:rPr>
              <w:fldChar w:fldCharType="end"/>
            </w:r>
          </w:hyperlink>
        </w:p>
        <w:p w:rsidR="00E53DC9" w:rsidRDefault="00D32C9E" w:rsidP="00E53DC9">
          <w:pPr>
            <w:rPr>
              <w:b/>
              <w:bCs/>
              <w:noProof/>
            </w:rPr>
          </w:pPr>
          <w:r w:rsidRPr="00E81E1D">
            <w:rPr>
              <w:b/>
              <w:bCs/>
              <w:noProof/>
              <w:color w:val="115684" w:themeColor="accent6"/>
              <w:lang w:val="en-US"/>
            </w:rPr>
            <w:fldChar w:fldCharType="end"/>
          </w:r>
        </w:p>
      </w:sdtContent>
    </w:sdt>
    <w:p w:rsidR="00D32C9E" w:rsidRDefault="00D32C9E" w:rsidP="00E53DC9">
      <w:pPr>
        <w:pStyle w:val="Heading1"/>
      </w:pPr>
      <w:bookmarkStart w:id="1" w:name="_Toc473722134"/>
      <w:r>
        <w:t>Introduction</w:t>
      </w:r>
      <w:bookmarkEnd w:id="1"/>
    </w:p>
    <w:p w:rsidR="00B216BF" w:rsidRDefault="00D32C9E" w:rsidP="00D32C9E">
      <w:pPr>
        <w:rPr>
          <w:sz w:val="22"/>
          <w:szCs w:val="22"/>
        </w:rPr>
      </w:pPr>
      <w:r>
        <w:rPr>
          <w:sz w:val="22"/>
          <w:szCs w:val="22"/>
        </w:rPr>
        <w:t xml:space="preserve">This document summarises information </w:t>
      </w:r>
      <w:r w:rsidR="00406FEF">
        <w:rPr>
          <w:sz w:val="22"/>
          <w:szCs w:val="22"/>
        </w:rPr>
        <w:t>for</w:t>
      </w:r>
      <w:r>
        <w:rPr>
          <w:sz w:val="22"/>
          <w:szCs w:val="22"/>
        </w:rPr>
        <w:t xml:space="preserve"> the </w:t>
      </w:r>
      <w:r w:rsidR="00B216BF">
        <w:rPr>
          <w:sz w:val="22"/>
          <w:szCs w:val="22"/>
        </w:rPr>
        <w:t>Quality</w:t>
      </w:r>
      <w:r w:rsidR="00E61409">
        <w:rPr>
          <w:sz w:val="22"/>
          <w:szCs w:val="22"/>
        </w:rPr>
        <w:t xml:space="preserve"> and Outcomes F</w:t>
      </w:r>
      <w:r w:rsidR="00B216BF">
        <w:rPr>
          <w:sz w:val="22"/>
          <w:szCs w:val="22"/>
        </w:rPr>
        <w:t>ramework</w:t>
      </w:r>
      <w:r w:rsidR="006C4E5E">
        <w:rPr>
          <w:sz w:val="22"/>
          <w:szCs w:val="22"/>
        </w:rPr>
        <w:t xml:space="preserve"> (QOF)</w:t>
      </w:r>
      <w:r w:rsidR="00B216BF">
        <w:rPr>
          <w:sz w:val="22"/>
          <w:szCs w:val="22"/>
        </w:rPr>
        <w:t xml:space="preserve"> for </w:t>
      </w:r>
      <w:r w:rsidR="00A6543C">
        <w:rPr>
          <w:sz w:val="22"/>
          <w:szCs w:val="22"/>
        </w:rPr>
        <w:t>g</w:t>
      </w:r>
      <w:r w:rsidR="00B216BF">
        <w:rPr>
          <w:sz w:val="22"/>
          <w:szCs w:val="22"/>
        </w:rPr>
        <w:t>eneral</w:t>
      </w:r>
      <w:r w:rsidR="00A6543C">
        <w:rPr>
          <w:sz w:val="22"/>
          <w:szCs w:val="22"/>
        </w:rPr>
        <w:t xml:space="preserve"> practices within </w:t>
      </w:r>
      <w:r>
        <w:rPr>
          <w:sz w:val="22"/>
          <w:szCs w:val="22"/>
        </w:rPr>
        <w:t>Peterborough</w:t>
      </w:r>
      <w:r w:rsidR="00B216BF">
        <w:rPr>
          <w:sz w:val="22"/>
          <w:szCs w:val="22"/>
        </w:rPr>
        <w:t xml:space="preserve"> and Cambridgeshire. </w:t>
      </w:r>
      <w:r>
        <w:rPr>
          <w:sz w:val="22"/>
          <w:szCs w:val="22"/>
        </w:rPr>
        <w:t xml:space="preserve"> </w:t>
      </w:r>
      <w:r w:rsidR="00F55A81">
        <w:rPr>
          <w:sz w:val="22"/>
          <w:szCs w:val="22"/>
        </w:rPr>
        <w:t>NHS Digital</w:t>
      </w:r>
      <w:r>
        <w:rPr>
          <w:sz w:val="22"/>
          <w:szCs w:val="22"/>
        </w:rPr>
        <w:t xml:space="preserve"> published the </w:t>
      </w:r>
      <w:r w:rsidR="00B216BF">
        <w:rPr>
          <w:sz w:val="22"/>
          <w:szCs w:val="22"/>
        </w:rPr>
        <w:t>Quality</w:t>
      </w:r>
      <w:r w:rsidR="00E61409">
        <w:rPr>
          <w:sz w:val="22"/>
          <w:szCs w:val="22"/>
        </w:rPr>
        <w:t xml:space="preserve"> and Outcomes F</w:t>
      </w:r>
      <w:r w:rsidR="00833686">
        <w:rPr>
          <w:sz w:val="22"/>
          <w:szCs w:val="22"/>
        </w:rPr>
        <w:t>ramework 2015</w:t>
      </w:r>
      <w:r w:rsidR="00B216BF">
        <w:rPr>
          <w:sz w:val="22"/>
          <w:szCs w:val="22"/>
        </w:rPr>
        <w:t>/1</w:t>
      </w:r>
      <w:r w:rsidR="00833686">
        <w:rPr>
          <w:sz w:val="22"/>
          <w:szCs w:val="22"/>
        </w:rPr>
        <w:t>6</w:t>
      </w:r>
      <w:r>
        <w:rPr>
          <w:sz w:val="22"/>
          <w:szCs w:val="22"/>
        </w:rPr>
        <w:t xml:space="preserve"> in </w:t>
      </w:r>
      <w:r w:rsidR="00B216BF">
        <w:rPr>
          <w:sz w:val="22"/>
          <w:szCs w:val="22"/>
        </w:rPr>
        <w:t>October</w:t>
      </w:r>
      <w:r w:rsidR="00833686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, </w:t>
      </w:r>
      <w:r w:rsidR="00B216BF">
        <w:rPr>
          <w:sz w:val="22"/>
          <w:szCs w:val="22"/>
        </w:rPr>
        <w:t>which aims to measure</w:t>
      </w:r>
      <w:r w:rsidR="0032213A">
        <w:rPr>
          <w:sz w:val="22"/>
          <w:szCs w:val="22"/>
        </w:rPr>
        <w:t xml:space="preserve"> the achievement of</w:t>
      </w:r>
      <w:r w:rsidR="00B216BF">
        <w:rPr>
          <w:sz w:val="22"/>
          <w:szCs w:val="22"/>
        </w:rPr>
        <w:t xml:space="preserve"> all </w:t>
      </w:r>
      <w:r w:rsidR="00406FEF">
        <w:rPr>
          <w:sz w:val="22"/>
          <w:szCs w:val="22"/>
        </w:rPr>
        <w:t>the general practices</w:t>
      </w:r>
      <w:r w:rsidR="00B216BF">
        <w:rPr>
          <w:sz w:val="22"/>
          <w:szCs w:val="22"/>
        </w:rPr>
        <w:t xml:space="preserve"> who volunteered information to the program in return for </w:t>
      </w:r>
      <w:r w:rsidR="00F55A81">
        <w:rPr>
          <w:sz w:val="22"/>
          <w:szCs w:val="22"/>
        </w:rPr>
        <w:t>payments related to patient care</w:t>
      </w:r>
      <w:r>
        <w:rPr>
          <w:sz w:val="22"/>
          <w:szCs w:val="22"/>
        </w:rPr>
        <w:t>.</w:t>
      </w:r>
      <w:r w:rsidR="00B216BF">
        <w:rPr>
          <w:sz w:val="22"/>
          <w:szCs w:val="22"/>
        </w:rPr>
        <w:t xml:space="preserve"> The QOF</w:t>
      </w:r>
      <w:r w:rsidR="0032213A">
        <w:rPr>
          <w:sz w:val="22"/>
          <w:szCs w:val="22"/>
        </w:rPr>
        <w:t xml:space="preserve"> aims</w:t>
      </w:r>
      <w:r w:rsidR="00B216BF">
        <w:rPr>
          <w:sz w:val="22"/>
          <w:szCs w:val="22"/>
        </w:rPr>
        <w:t xml:space="preserve"> </w:t>
      </w:r>
      <w:r w:rsidR="0032213A">
        <w:rPr>
          <w:sz w:val="22"/>
          <w:szCs w:val="22"/>
        </w:rPr>
        <w:t xml:space="preserve">to </w:t>
      </w:r>
      <w:r w:rsidR="00406FEF">
        <w:rPr>
          <w:sz w:val="22"/>
          <w:szCs w:val="22"/>
        </w:rPr>
        <w:t>reward practice</w:t>
      </w:r>
      <w:r w:rsidR="00B216BF">
        <w:rPr>
          <w:sz w:val="22"/>
          <w:szCs w:val="22"/>
        </w:rPr>
        <w:t xml:space="preserve">s </w:t>
      </w:r>
      <w:r w:rsidR="00B216BF" w:rsidRPr="00B216BF">
        <w:rPr>
          <w:sz w:val="22"/>
          <w:szCs w:val="22"/>
        </w:rPr>
        <w:t>for the provision of quality care and helps standardise improvement in the delivery of primary medical services</w:t>
      </w:r>
      <w:r w:rsidR="00B216BF">
        <w:rPr>
          <w:sz w:val="22"/>
          <w:szCs w:val="22"/>
        </w:rPr>
        <w:t xml:space="preserve"> </w:t>
      </w:r>
      <w:r w:rsidR="00357C80">
        <w:rPr>
          <w:sz w:val="22"/>
          <w:szCs w:val="22"/>
        </w:rPr>
        <w:t>by</w:t>
      </w:r>
      <w:r w:rsidR="00B216BF">
        <w:rPr>
          <w:sz w:val="22"/>
          <w:szCs w:val="22"/>
        </w:rPr>
        <w:t xml:space="preserve"> provid</w:t>
      </w:r>
      <w:r w:rsidR="00A00C12">
        <w:rPr>
          <w:sz w:val="22"/>
          <w:szCs w:val="22"/>
        </w:rPr>
        <w:t>ing</w:t>
      </w:r>
      <w:r w:rsidR="00B216BF">
        <w:rPr>
          <w:sz w:val="22"/>
          <w:szCs w:val="22"/>
        </w:rPr>
        <w:t xml:space="preserve"> information on the prevalence of health conditions in each practice</w:t>
      </w:r>
      <w:r w:rsidR="00B216BF" w:rsidRPr="00B216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32C9E" w:rsidRDefault="00E53DC9" w:rsidP="00D32C9E">
      <w:pPr>
        <w:rPr>
          <w:sz w:val="22"/>
          <w:szCs w:val="22"/>
        </w:rPr>
      </w:pPr>
      <w:r>
        <w:rPr>
          <w:sz w:val="22"/>
          <w:szCs w:val="22"/>
        </w:rPr>
        <w:t>Health conditions in the</w:t>
      </w:r>
      <w:r w:rsidR="00B216BF">
        <w:rPr>
          <w:sz w:val="22"/>
          <w:szCs w:val="22"/>
        </w:rPr>
        <w:t xml:space="preserve"> QOF</w:t>
      </w:r>
      <w:r w:rsidR="00D32C9E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D32C9E">
        <w:rPr>
          <w:sz w:val="22"/>
          <w:szCs w:val="22"/>
        </w:rPr>
        <w:t xml:space="preserve"> grouped into </w:t>
      </w:r>
      <w:r>
        <w:rPr>
          <w:sz w:val="22"/>
          <w:szCs w:val="22"/>
        </w:rPr>
        <w:t>six</w:t>
      </w:r>
      <w:r w:rsidR="00D32C9E">
        <w:rPr>
          <w:sz w:val="22"/>
          <w:szCs w:val="22"/>
        </w:rPr>
        <w:t xml:space="preserve"> data sets</w:t>
      </w:r>
      <w:r w:rsidR="00D6678F">
        <w:rPr>
          <w:sz w:val="22"/>
          <w:szCs w:val="22"/>
        </w:rPr>
        <w:t>,</w:t>
      </w:r>
      <w:r w:rsidR="00D32C9E">
        <w:rPr>
          <w:sz w:val="22"/>
          <w:szCs w:val="22"/>
        </w:rPr>
        <w:t xml:space="preserve"> which are as follows:</w:t>
      </w:r>
    </w:p>
    <w:p w:rsidR="00E53DC9" w:rsidRPr="00E53DC9" w:rsidRDefault="00E53DC9" w:rsidP="00E53D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3DC9">
        <w:rPr>
          <w:sz w:val="22"/>
          <w:szCs w:val="22"/>
        </w:rPr>
        <w:t>Cardiovascular</w:t>
      </w:r>
    </w:p>
    <w:p w:rsidR="00E53DC9" w:rsidRPr="00E53DC9" w:rsidRDefault="00E53DC9" w:rsidP="00E53D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3DC9">
        <w:rPr>
          <w:sz w:val="22"/>
          <w:szCs w:val="22"/>
        </w:rPr>
        <w:t>Respiratory system</w:t>
      </w:r>
    </w:p>
    <w:p w:rsidR="00E53DC9" w:rsidRPr="00E53DC9" w:rsidRDefault="00E53DC9" w:rsidP="00E53D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3DC9">
        <w:rPr>
          <w:sz w:val="22"/>
          <w:szCs w:val="22"/>
        </w:rPr>
        <w:t>Lifestyle</w:t>
      </w:r>
    </w:p>
    <w:p w:rsidR="00E53DC9" w:rsidRPr="00E53DC9" w:rsidRDefault="00E53DC9" w:rsidP="00E53D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3DC9">
        <w:rPr>
          <w:sz w:val="22"/>
          <w:szCs w:val="22"/>
        </w:rPr>
        <w:t>High dependency and long term conditions</w:t>
      </w:r>
    </w:p>
    <w:p w:rsidR="00E53DC9" w:rsidRPr="00E53DC9" w:rsidRDefault="00E53DC9" w:rsidP="00E53D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3DC9">
        <w:rPr>
          <w:sz w:val="22"/>
          <w:szCs w:val="22"/>
        </w:rPr>
        <w:t>Mental health and neurology</w:t>
      </w:r>
    </w:p>
    <w:p w:rsidR="00E53DC9" w:rsidRDefault="00E53DC9" w:rsidP="00D32C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3DC9">
        <w:rPr>
          <w:sz w:val="22"/>
          <w:szCs w:val="22"/>
        </w:rPr>
        <w:t>Musculoskeletal</w:t>
      </w:r>
    </w:p>
    <w:p w:rsidR="003051B9" w:rsidRDefault="003051B9" w:rsidP="003051B9">
      <w:pPr>
        <w:rPr>
          <w:sz w:val="22"/>
          <w:szCs w:val="22"/>
        </w:rPr>
      </w:pPr>
      <w:r>
        <w:rPr>
          <w:sz w:val="22"/>
          <w:szCs w:val="22"/>
        </w:rPr>
        <w:t xml:space="preserve">As the QOF is recorded at practice level this document is structured to include all the relevant practice data from Peterborough and Cambridgeshire by </w:t>
      </w:r>
      <w:r w:rsidR="00E94B55">
        <w:rPr>
          <w:sz w:val="22"/>
          <w:szCs w:val="22"/>
        </w:rPr>
        <w:t>locality and includes the following C</w:t>
      </w:r>
      <w:r>
        <w:rPr>
          <w:sz w:val="22"/>
          <w:szCs w:val="22"/>
        </w:rPr>
        <w:t>CG breakdowns:</w:t>
      </w:r>
    </w:p>
    <w:p w:rsidR="00E94B55" w:rsidRDefault="00E94B55" w:rsidP="003051B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Cambridge Locality</w:t>
      </w:r>
    </w:p>
    <w:p w:rsidR="00E94B55" w:rsidRDefault="00E94B55" w:rsidP="003051B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Huntingdon Locality</w:t>
      </w:r>
    </w:p>
    <w:p w:rsidR="00E94B55" w:rsidRDefault="00EB1408" w:rsidP="003051B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Isle of Ely and Wisbech Locality</w:t>
      </w:r>
    </w:p>
    <w:p w:rsidR="00110521" w:rsidRDefault="00110521" w:rsidP="003051B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Peterborough Locality</w:t>
      </w:r>
    </w:p>
    <w:p w:rsidR="00110521" w:rsidRDefault="00110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32C9E" w:rsidRDefault="00D32C9E" w:rsidP="00D32C9E">
      <w:pPr>
        <w:rPr>
          <w:sz w:val="22"/>
          <w:szCs w:val="22"/>
        </w:rPr>
      </w:pPr>
      <w:r w:rsidRPr="00113A81">
        <w:rPr>
          <w:sz w:val="22"/>
          <w:szCs w:val="22"/>
        </w:rPr>
        <w:lastRenderedPageBreak/>
        <w:t>Th</w:t>
      </w:r>
      <w:r w:rsidR="001C6E88">
        <w:rPr>
          <w:sz w:val="22"/>
          <w:szCs w:val="22"/>
        </w:rPr>
        <w:t>e</w:t>
      </w:r>
      <w:r w:rsidRPr="00113A81">
        <w:rPr>
          <w:sz w:val="22"/>
          <w:szCs w:val="22"/>
        </w:rPr>
        <w:t xml:space="preserve"> document provides an overview of</w:t>
      </w:r>
      <w:r w:rsidR="00E53DC9">
        <w:rPr>
          <w:sz w:val="22"/>
          <w:szCs w:val="22"/>
        </w:rPr>
        <w:t xml:space="preserve"> Cambridgeshire and Peterborough’s</w:t>
      </w:r>
      <w:r w:rsidRPr="00113A81">
        <w:rPr>
          <w:sz w:val="22"/>
          <w:szCs w:val="22"/>
        </w:rPr>
        <w:t xml:space="preserve"> </w:t>
      </w:r>
      <w:r w:rsidR="00D6678F">
        <w:rPr>
          <w:sz w:val="22"/>
          <w:szCs w:val="22"/>
        </w:rPr>
        <w:t xml:space="preserve">prevalence rates </w:t>
      </w:r>
      <w:r w:rsidR="00AC6E48">
        <w:rPr>
          <w:sz w:val="22"/>
          <w:szCs w:val="22"/>
        </w:rPr>
        <w:t xml:space="preserve">for the </w:t>
      </w:r>
      <w:r w:rsidRPr="00113A81">
        <w:rPr>
          <w:sz w:val="22"/>
          <w:szCs w:val="22"/>
        </w:rPr>
        <w:t xml:space="preserve">indicators </w:t>
      </w:r>
      <w:r>
        <w:rPr>
          <w:sz w:val="22"/>
          <w:szCs w:val="22"/>
        </w:rPr>
        <w:t>included within the latest release</w:t>
      </w:r>
      <w:r w:rsidRPr="00113A81">
        <w:rPr>
          <w:sz w:val="22"/>
          <w:szCs w:val="22"/>
        </w:rPr>
        <w:t xml:space="preserve">. Where it is appropriate to make a judgement on whether the </w:t>
      </w:r>
      <w:r w:rsidR="00D6678F">
        <w:rPr>
          <w:sz w:val="22"/>
          <w:szCs w:val="22"/>
        </w:rPr>
        <w:t>value</w:t>
      </w:r>
      <w:r w:rsidRPr="00113A81">
        <w:rPr>
          <w:sz w:val="22"/>
          <w:szCs w:val="22"/>
        </w:rPr>
        <w:t xml:space="preserve"> of a </w:t>
      </w:r>
      <w:r w:rsidR="00F731A7">
        <w:rPr>
          <w:sz w:val="22"/>
          <w:szCs w:val="22"/>
        </w:rPr>
        <w:t xml:space="preserve">practice, </w:t>
      </w:r>
      <w:r w:rsidR="00D6678F">
        <w:rPr>
          <w:sz w:val="22"/>
          <w:szCs w:val="22"/>
        </w:rPr>
        <w:t>locality</w:t>
      </w:r>
      <w:r w:rsidR="00F731A7">
        <w:rPr>
          <w:sz w:val="22"/>
          <w:szCs w:val="22"/>
        </w:rPr>
        <w:t xml:space="preserve"> or </w:t>
      </w:r>
      <w:r w:rsidR="00D6678F">
        <w:rPr>
          <w:sz w:val="22"/>
          <w:szCs w:val="22"/>
        </w:rPr>
        <w:t xml:space="preserve">the </w:t>
      </w:r>
      <w:r w:rsidR="00F731A7">
        <w:rPr>
          <w:sz w:val="22"/>
          <w:szCs w:val="22"/>
        </w:rPr>
        <w:t>CCG</w:t>
      </w:r>
      <w:r w:rsidRPr="00113A81">
        <w:rPr>
          <w:sz w:val="22"/>
          <w:szCs w:val="22"/>
        </w:rPr>
        <w:t xml:space="preserve"> in comparison to a benchmark value is </w:t>
      </w:r>
      <w:r w:rsidR="004215F4">
        <w:rPr>
          <w:sz w:val="22"/>
          <w:szCs w:val="22"/>
        </w:rPr>
        <w:t>lower, similar or higher</w:t>
      </w:r>
      <w:r w:rsidRPr="00113A81">
        <w:rPr>
          <w:sz w:val="22"/>
          <w:szCs w:val="22"/>
        </w:rPr>
        <w:t xml:space="preserve">, data </w:t>
      </w:r>
      <w:r w:rsidR="00D6678F">
        <w:rPr>
          <w:sz w:val="22"/>
          <w:szCs w:val="22"/>
        </w:rPr>
        <w:t>are</w:t>
      </w:r>
      <w:r w:rsidRPr="00113A81">
        <w:rPr>
          <w:sz w:val="22"/>
          <w:szCs w:val="22"/>
        </w:rPr>
        <w:t xml:space="preserve"> presented using the colour scheme </w:t>
      </w:r>
      <w:r w:rsidR="00D6678F">
        <w:rPr>
          <w:sz w:val="22"/>
          <w:szCs w:val="22"/>
        </w:rPr>
        <w:t xml:space="preserve">below </w:t>
      </w:r>
      <w:r w:rsidRPr="00113A81">
        <w:rPr>
          <w:sz w:val="22"/>
          <w:szCs w:val="22"/>
        </w:rPr>
        <w:t>for ease of comparison:</w:t>
      </w:r>
    </w:p>
    <w:p w:rsidR="003051B9" w:rsidRDefault="00F8630C" w:rsidP="003051B9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416EF1C3" wp14:editId="583DA0E0">
                <wp:simplePos x="0" y="0"/>
                <wp:positionH relativeFrom="column">
                  <wp:posOffset>5715</wp:posOffset>
                </wp:positionH>
                <wp:positionV relativeFrom="paragraph">
                  <wp:posOffset>57785</wp:posOffset>
                </wp:positionV>
                <wp:extent cx="3371215" cy="847725"/>
                <wp:effectExtent l="0" t="0" r="0" b="9525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215" cy="847725"/>
                          <a:chOff x="0" y="0"/>
                          <a:chExt cx="3371791" cy="847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8106" y="59377"/>
                            <a:ext cx="281368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435" w:rsidRPr="00367417" w:rsidRDefault="00780435" w:rsidP="00367417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  <w:lang w:val="en-US"/>
                                </w:rPr>
                                <w:t xml:space="preserve">Values are not statistically </w:t>
                              </w:r>
                              <w:r w:rsidRPr="00367417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  <w:lang w:val="en-US"/>
                                </w:rPr>
                                <w:t xml:space="preserve">significant </w:t>
                              </w:r>
                            </w:p>
                            <w:p w:rsidR="00780435" w:rsidRPr="00367417" w:rsidRDefault="00780435" w:rsidP="00367417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  <w:lang w:val="en-US"/>
                                </w:rPr>
                              </w:pPr>
                              <w:r w:rsidRPr="00367417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  <w:lang w:val="en-US"/>
                                </w:rPr>
                                <w:t>Values are st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  <w:lang w:val="en-US"/>
                                </w:rPr>
                                <w:t>atistically significantly lower</w:t>
                              </w:r>
                              <w:r w:rsidRPr="00367417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367417" w:rsidRDefault="00780435" w:rsidP="00367417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  <w:lang w:val="en-US"/>
                                </w:rPr>
                              </w:pPr>
                              <w:r w:rsidRPr="00367417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  <w:lang w:val="en-US"/>
                                </w:rPr>
                                <w:t xml:space="preserve">Values are statistically significantly higher </w:t>
                              </w:r>
                            </w:p>
                            <w:p w:rsidR="00780435" w:rsidRPr="00367417" w:rsidRDefault="00780435" w:rsidP="00367417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91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6EF1C3" id="Group 25" o:spid="_x0000_s1026" style="position:absolute;margin-left:.45pt;margin-top:4.55pt;width:265.45pt;height:66.75pt;z-index:251622400;mso-width-relative:margin" coordsize="33717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581;top:593;width:28136;height:7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780435" w:rsidRPr="00367417" w:rsidRDefault="00780435" w:rsidP="00367417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  <w:lang w:val="en-US"/>
                          </w:rPr>
                          <w:t xml:space="preserve">Values are not statistically </w:t>
                        </w:r>
                        <w:r w:rsidRPr="00367417"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  <w:lang w:val="en-US"/>
                          </w:rPr>
                          <w:t xml:space="preserve">significant </w:t>
                        </w:r>
                      </w:p>
                      <w:p w:rsidR="00780435" w:rsidRPr="00367417" w:rsidRDefault="00780435" w:rsidP="00367417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  <w:lang w:val="en-US"/>
                          </w:rPr>
                        </w:pPr>
                        <w:r w:rsidRPr="00367417"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  <w:lang w:val="en-US"/>
                          </w:rPr>
                          <w:t>Values are st</w:t>
                        </w: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  <w:lang w:val="en-US"/>
                          </w:rPr>
                          <w:t>atistically significantly lower</w:t>
                        </w:r>
                        <w:r w:rsidRPr="00367417"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367417" w:rsidRDefault="00780435" w:rsidP="00367417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  <w:lang w:val="en-US"/>
                          </w:rPr>
                        </w:pPr>
                        <w:r w:rsidRPr="00367417"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  <w:lang w:val="en-US"/>
                          </w:rPr>
                          <w:t xml:space="preserve">Values are statistically significantly higher </w:t>
                        </w:r>
                      </w:p>
                      <w:p w:rsidR="00780435" w:rsidRPr="00367417" w:rsidRDefault="00780435" w:rsidP="00367417">
                        <w:pPr>
                          <w:spacing w:line="36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Picture 15" o:spid="_x0000_s1028" type="#_x0000_t75" style="position:absolute;width:5106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Lu3/CAAAA2wAAAA8AAABkcnMvZG93bnJldi54bWxET01rwkAQvQv9D8sUejMbi5USs5HSIngQ&#10;i6aix2l2mgSzsyG7TdJ/3xUEb/N4n5OuRtOInjpXW1Ywi2IQxIXVNZcKvvL19BWE88gaG8uk4I8c&#10;rLKHSYqJtgPvqT/4UoQQdgkqqLxvEyldUZFBF9mWOHA/tjPoA+xKqTscQrhp5HMcL6TBmkNDhS29&#10;V1RcDr9GwcXi+UPzTJ6+67n+XO/y49bmSj09jm9LEJ5Gfxff3Bsd5r/A9ZdwgM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7t/wgAAANsAAAAPAAAAAAAAAAAAAAAAAJ8C&#10;AABkcnMvZG93bnJldi54bWxQSwUGAAAAAAQABAD3AAAAjgMAAAAA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</w:p>
    <w:p w:rsidR="00367417" w:rsidRDefault="00367417" w:rsidP="003051B9">
      <w:pPr>
        <w:rPr>
          <w:sz w:val="22"/>
          <w:szCs w:val="22"/>
        </w:rPr>
      </w:pPr>
    </w:p>
    <w:p w:rsidR="00367417" w:rsidRDefault="00367417" w:rsidP="003051B9">
      <w:pPr>
        <w:rPr>
          <w:sz w:val="22"/>
          <w:szCs w:val="22"/>
        </w:rPr>
      </w:pPr>
    </w:p>
    <w:p w:rsidR="004863EC" w:rsidRPr="00FE13B1" w:rsidRDefault="004863EC" w:rsidP="003051B9">
      <w:pPr>
        <w:rPr>
          <w:sz w:val="22"/>
          <w:szCs w:val="22"/>
        </w:rPr>
      </w:pPr>
      <w:r w:rsidRPr="00FE13B1">
        <w:rPr>
          <w:sz w:val="22"/>
          <w:szCs w:val="22"/>
        </w:rPr>
        <w:t xml:space="preserve">Data is considered statistically significant through the use of confidence intervals which provide a measure of assurance that a particular value </w:t>
      </w:r>
      <w:r w:rsidR="00357C80">
        <w:rPr>
          <w:sz w:val="22"/>
          <w:szCs w:val="22"/>
        </w:rPr>
        <w:t>is</w:t>
      </w:r>
      <w:r w:rsidRPr="00FE13B1">
        <w:rPr>
          <w:sz w:val="22"/>
          <w:szCs w:val="22"/>
        </w:rPr>
        <w:t xml:space="preserve"> within a defined range.  This allows us to take account of chance variation.</w:t>
      </w:r>
      <w:r w:rsidR="00F8630C">
        <w:rPr>
          <w:sz w:val="22"/>
          <w:szCs w:val="22"/>
        </w:rPr>
        <w:t xml:space="preserve"> </w:t>
      </w:r>
      <w:r w:rsidRPr="00FE13B1">
        <w:rPr>
          <w:sz w:val="22"/>
          <w:szCs w:val="22"/>
        </w:rPr>
        <w:t>In general 95% confidence limits are used and indicate the range in which we are 95% sure that the true value</w:t>
      </w:r>
      <w:r w:rsidR="00357C80">
        <w:rPr>
          <w:sz w:val="22"/>
          <w:szCs w:val="22"/>
        </w:rPr>
        <w:t xml:space="preserve"> is within the presented ranges</w:t>
      </w:r>
      <w:r w:rsidRPr="00FE13B1">
        <w:rPr>
          <w:sz w:val="22"/>
          <w:szCs w:val="22"/>
        </w:rPr>
        <w:t xml:space="preserve">. </w:t>
      </w:r>
      <w:r w:rsidR="00357C80">
        <w:rPr>
          <w:sz w:val="22"/>
          <w:szCs w:val="22"/>
        </w:rPr>
        <w:t>When</w:t>
      </w:r>
      <w:r w:rsidRPr="00FE13B1">
        <w:rPr>
          <w:sz w:val="22"/>
          <w:szCs w:val="22"/>
        </w:rPr>
        <w:t xml:space="preserve"> a value</w:t>
      </w:r>
      <w:r w:rsidR="00FE13B1" w:rsidRPr="00FE13B1">
        <w:rPr>
          <w:sz w:val="22"/>
          <w:szCs w:val="22"/>
        </w:rPr>
        <w:t xml:space="preserve">s </w:t>
      </w:r>
      <w:r w:rsidR="00357C80">
        <w:rPr>
          <w:sz w:val="22"/>
          <w:szCs w:val="22"/>
        </w:rPr>
        <w:t>confidence interval is</w:t>
      </w:r>
      <w:r w:rsidRPr="00FE13B1">
        <w:rPr>
          <w:sz w:val="22"/>
          <w:szCs w:val="22"/>
        </w:rPr>
        <w:t xml:space="preserve"> outside the value we are comparing against we can state that there is a statistically sign</w:t>
      </w:r>
      <w:r w:rsidR="00FE13B1" w:rsidRPr="00FE13B1">
        <w:rPr>
          <w:sz w:val="22"/>
          <w:szCs w:val="22"/>
        </w:rPr>
        <w:t xml:space="preserve">ificant difference in the rates. Meaning this difference is unlikely to be </w:t>
      </w:r>
      <w:r w:rsidR="00357C80">
        <w:rPr>
          <w:sz w:val="22"/>
          <w:szCs w:val="22"/>
        </w:rPr>
        <w:t xml:space="preserve">a result of </w:t>
      </w:r>
      <w:r w:rsidR="00FE13B1" w:rsidRPr="00FE13B1">
        <w:rPr>
          <w:sz w:val="22"/>
          <w:szCs w:val="22"/>
        </w:rPr>
        <w:t xml:space="preserve">chance. </w:t>
      </w:r>
      <w:r w:rsidRPr="00FE13B1">
        <w:rPr>
          <w:sz w:val="22"/>
          <w:szCs w:val="22"/>
        </w:rPr>
        <w:t xml:space="preserve">  </w:t>
      </w:r>
    </w:p>
    <w:p w:rsidR="00D32C9E" w:rsidRPr="003051B9" w:rsidRDefault="00083B5C" w:rsidP="003051B9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2" w:name="_Toc473722135"/>
      <w:r w:rsidRPr="00083B5C">
        <w:t>Data integrity and interpretation</w:t>
      </w:r>
      <w:bookmarkEnd w:id="2"/>
      <w:r w:rsidRPr="00083B5C">
        <w:t xml:space="preserve"> </w:t>
      </w:r>
    </w:p>
    <w:p w:rsidR="00EB2606" w:rsidRPr="00EB2606" w:rsidRDefault="00EB2606" w:rsidP="00EB26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B2606">
        <w:rPr>
          <w:sz w:val="22"/>
          <w:szCs w:val="22"/>
        </w:rPr>
        <w:t xml:space="preserve">The </w:t>
      </w:r>
      <w:r w:rsidRPr="00D6678F">
        <w:rPr>
          <w:b/>
          <w:sz w:val="22"/>
          <w:szCs w:val="22"/>
        </w:rPr>
        <w:t>recorded</w:t>
      </w:r>
      <w:r w:rsidRPr="00EB2606">
        <w:rPr>
          <w:sz w:val="22"/>
          <w:szCs w:val="22"/>
        </w:rPr>
        <w:t xml:space="preserve"> prevalence of diseases is the percentage of patients as recorded on practice disease registers as a proportion of total list size (or appropriate age band). It is important to note that this may not reflect </w:t>
      </w:r>
      <w:r w:rsidRPr="00D6678F">
        <w:rPr>
          <w:b/>
          <w:sz w:val="22"/>
          <w:szCs w:val="22"/>
        </w:rPr>
        <w:t>true prevalence</w:t>
      </w:r>
      <w:r w:rsidRPr="00EB2606">
        <w:rPr>
          <w:sz w:val="22"/>
          <w:szCs w:val="22"/>
        </w:rPr>
        <w:t xml:space="preserve"> in the population.</w:t>
      </w:r>
    </w:p>
    <w:p w:rsidR="00EB2606" w:rsidRPr="00EB2606" w:rsidRDefault="00EB2606" w:rsidP="00EB26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B2606">
        <w:rPr>
          <w:sz w:val="22"/>
          <w:szCs w:val="22"/>
        </w:rPr>
        <w:t>The data are not age standardised so practices with older populations may have higher prevalence for diseases that predominantly affect older people.</w:t>
      </w:r>
    </w:p>
    <w:p w:rsidR="00EB2606" w:rsidRDefault="00EB2606" w:rsidP="00EB26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B2606">
        <w:rPr>
          <w:sz w:val="22"/>
          <w:szCs w:val="22"/>
        </w:rPr>
        <w:t>The data are also reliant on the ascertainment and quality of recording within individual practices.</w:t>
      </w:r>
    </w:p>
    <w:p w:rsidR="007E1684" w:rsidRDefault="007E1684" w:rsidP="007E1684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110521">
        <w:rPr>
          <w:sz w:val="22"/>
          <w:szCs w:val="22"/>
        </w:rPr>
        <w:t>e full data release for QOF 2015/16</w:t>
      </w:r>
      <w:r>
        <w:rPr>
          <w:sz w:val="22"/>
          <w:szCs w:val="22"/>
        </w:rPr>
        <w:t xml:space="preserve"> is available from </w:t>
      </w:r>
      <w:r w:rsidR="00034D8B">
        <w:rPr>
          <w:sz w:val="22"/>
          <w:szCs w:val="22"/>
        </w:rPr>
        <w:t xml:space="preserve">NHS Digital </w:t>
      </w:r>
      <w:r>
        <w:rPr>
          <w:sz w:val="22"/>
          <w:szCs w:val="22"/>
        </w:rPr>
        <w:t xml:space="preserve">via the link provided: </w:t>
      </w:r>
      <w:hyperlink r:id="rId17" w:history="1">
        <w:r w:rsidRPr="00BA13AF">
          <w:rPr>
            <w:rStyle w:val="Hyperlink"/>
            <w:sz w:val="22"/>
            <w:szCs w:val="22"/>
          </w:rPr>
          <w:t>h</w:t>
        </w:r>
        <w:r w:rsidR="00034D8B" w:rsidRPr="00034D8B">
          <w:rPr>
            <w:rStyle w:val="Hyperlink"/>
            <w:sz w:val="22"/>
            <w:szCs w:val="22"/>
          </w:rPr>
          <w:t>http://www.content.digital.nhs.uk/catalogue/PUB22266</w:t>
        </w:r>
      </w:hyperlink>
    </w:p>
    <w:p w:rsidR="007E1684" w:rsidRPr="007E1684" w:rsidRDefault="007E1684" w:rsidP="007E1684">
      <w:pPr>
        <w:rPr>
          <w:sz w:val="22"/>
          <w:szCs w:val="22"/>
        </w:rPr>
      </w:pPr>
    </w:p>
    <w:p w:rsidR="00C279DB" w:rsidRDefault="00C279DB" w:rsidP="00C279DB">
      <w:pPr>
        <w:pStyle w:val="Heading1"/>
      </w:pPr>
      <w:bookmarkStart w:id="3" w:name="_Toc473722136"/>
      <w:r>
        <w:t>Further sources of general practice data</w:t>
      </w:r>
      <w:bookmarkEnd w:id="3"/>
    </w:p>
    <w:p w:rsidR="00C279DB" w:rsidRDefault="00C279DB" w:rsidP="00C279DB"/>
    <w:p w:rsidR="00C279DB" w:rsidRPr="00E81E1D" w:rsidRDefault="00C279DB" w:rsidP="00C279DB">
      <w:pPr>
        <w:pStyle w:val="PhraHeading"/>
        <w:rPr>
          <w:rFonts w:asciiTheme="minorHAnsi" w:eastAsiaTheme="minorHAnsi" w:hAnsiTheme="minorHAnsi"/>
          <w:b w:val="0"/>
        </w:rPr>
      </w:pPr>
      <w:bookmarkStart w:id="4" w:name="_Toc473722137"/>
      <w:r w:rsidRPr="00E81E1D">
        <w:rPr>
          <w:rFonts w:asciiTheme="minorHAnsi" w:eastAsiaTheme="minorHAnsi" w:hAnsiTheme="minorHAnsi"/>
          <w:b w:val="0"/>
        </w:rPr>
        <w:t>Public Health England- National General Practice Profiles:</w:t>
      </w:r>
      <w:bookmarkEnd w:id="4"/>
      <w:r w:rsidRPr="00E81E1D">
        <w:rPr>
          <w:rFonts w:asciiTheme="minorHAnsi" w:eastAsiaTheme="minorHAnsi" w:hAnsiTheme="minorHAnsi"/>
          <w:b w:val="0"/>
        </w:rPr>
        <w:t xml:space="preserve"> </w:t>
      </w:r>
    </w:p>
    <w:p w:rsidR="00C279DB" w:rsidRPr="00C279DB" w:rsidRDefault="00C279DB" w:rsidP="00C279DB">
      <w:pPr>
        <w:rPr>
          <w:rStyle w:val="Hyperlink"/>
          <w:sz w:val="22"/>
          <w:szCs w:val="22"/>
        </w:rPr>
      </w:pPr>
      <w:r w:rsidRPr="00C279DB">
        <w:rPr>
          <w:rStyle w:val="Hyperlink"/>
          <w:sz w:val="22"/>
          <w:szCs w:val="22"/>
        </w:rPr>
        <w:t>http://fingertips.phe.org.uk/profile/general-practice/data</w:t>
      </w:r>
    </w:p>
    <w:p w:rsidR="00C279DB" w:rsidRPr="00E81E1D" w:rsidRDefault="00C279DB" w:rsidP="00C279DB">
      <w:pPr>
        <w:pStyle w:val="PhraHeading"/>
        <w:rPr>
          <w:rFonts w:asciiTheme="minorHAnsi" w:eastAsiaTheme="minorHAnsi" w:hAnsiTheme="minorHAnsi"/>
          <w:b w:val="0"/>
        </w:rPr>
      </w:pPr>
      <w:bookmarkStart w:id="5" w:name="_Toc473722138"/>
      <w:r w:rsidRPr="00E81E1D">
        <w:rPr>
          <w:rFonts w:asciiTheme="minorHAnsi" w:eastAsiaTheme="minorHAnsi" w:hAnsiTheme="minorHAnsi"/>
          <w:b w:val="0"/>
        </w:rPr>
        <w:t>NHS England- Primary care data web tool:</w:t>
      </w:r>
      <w:bookmarkEnd w:id="5"/>
      <w:r w:rsidRPr="00E81E1D">
        <w:rPr>
          <w:rFonts w:asciiTheme="minorHAnsi" w:eastAsiaTheme="minorHAnsi" w:hAnsiTheme="minorHAnsi"/>
          <w:b w:val="0"/>
        </w:rPr>
        <w:t xml:space="preserve"> </w:t>
      </w:r>
    </w:p>
    <w:p w:rsidR="00C279DB" w:rsidRPr="00C279DB" w:rsidRDefault="00C279DB" w:rsidP="00C279DB">
      <w:pPr>
        <w:rPr>
          <w:rStyle w:val="Hyperlink"/>
          <w:sz w:val="22"/>
          <w:szCs w:val="22"/>
        </w:rPr>
        <w:sectPr w:rsidR="00C279DB" w:rsidRPr="00C279DB" w:rsidSect="00AC7BF4">
          <w:footerReference w:type="default" r:id="rId18"/>
          <w:pgSz w:w="11906" w:h="16838"/>
          <w:pgMar w:top="720" w:right="720" w:bottom="720" w:left="720" w:header="0" w:footer="113" w:gutter="0"/>
          <w:cols w:space="708"/>
          <w:titlePg/>
          <w:docGrid w:linePitch="360"/>
        </w:sectPr>
      </w:pPr>
      <w:r w:rsidRPr="00C279DB">
        <w:rPr>
          <w:rStyle w:val="Hyperlink"/>
          <w:sz w:val="22"/>
          <w:szCs w:val="22"/>
        </w:rPr>
        <w:t>https://www.primarycare.nhs.uk/</w:t>
      </w:r>
    </w:p>
    <w:p w:rsidR="00603F77" w:rsidRPr="007F3BB4" w:rsidRDefault="00406FEF" w:rsidP="007F3BB4">
      <w:pPr>
        <w:spacing w:after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2043264" behindDoc="1" locked="0" layoutInCell="1" allowOverlap="1" wp14:anchorId="0DD56ACC" wp14:editId="4F6EC0D7">
            <wp:simplePos x="0" y="0"/>
            <wp:positionH relativeFrom="column">
              <wp:posOffset>8334375</wp:posOffset>
            </wp:positionH>
            <wp:positionV relativeFrom="paragraph">
              <wp:posOffset>-238125</wp:posOffset>
            </wp:positionV>
            <wp:extent cx="145161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0" y="20769"/>
                <wp:lineTo x="21260" y="0"/>
                <wp:lineTo x="0" y="0"/>
              </wp:wrapPolygon>
            </wp:wrapTight>
            <wp:docPr id="46" name="Picture 1" descr="Cambridgeshire and Peterborough Clinical Commissioning Group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 descr="Cambridgeshire and Peterborough Clinical Commissioning GroupCO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D4" w:rsidRPr="007F3B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248640" behindDoc="0" locked="0" layoutInCell="1" allowOverlap="1" wp14:anchorId="23CEF593" wp14:editId="55AFCA90">
                <wp:simplePos x="0" y="0"/>
                <wp:positionH relativeFrom="column">
                  <wp:posOffset>5042535</wp:posOffset>
                </wp:positionH>
                <wp:positionV relativeFrom="paragraph">
                  <wp:posOffset>-190464</wp:posOffset>
                </wp:positionV>
                <wp:extent cx="2169160" cy="614045"/>
                <wp:effectExtent l="0" t="0" r="254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35" w:rsidRDefault="00780435" w:rsidP="000E717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Key:</w:t>
                            </w:r>
                          </w:p>
                          <w:p w:rsidR="00780435" w:rsidRPr="000E717A" w:rsidRDefault="00780435" w:rsidP="000E717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 xml:space="preserve">Practice prevalence compared to CCG average. </w:t>
                            </w:r>
                          </w:p>
                          <w:p w:rsidR="00780435" w:rsidRPr="000E717A" w:rsidRDefault="00780435" w:rsidP="000E717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LCG average compared to CGG average.</w:t>
                            </w:r>
                          </w:p>
                          <w:p w:rsidR="00780435" w:rsidRPr="000E717A" w:rsidRDefault="00780435" w:rsidP="000E717A">
                            <w:pPr>
                              <w:rPr>
                                <w:sz w:val="18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CCG average compared to national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F593" id="Text Box 2" o:spid="_x0000_s1029" type="#_x0000_t202" style="position:absolute;margin-left:397.05pt;margin-top:-15pt;width:170.8pt;height:48.35pt;z-index:25124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xjIQIAACI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" stroked="f">
                <v:textbox>
                  <w:txbxContent>
                    <w:p w:rsidR="00780435" w:rsidRDefault="00780435" w:rsidP="000E717A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Key:</w:t>
                      </w:r>
                    </w:p>
                    <w:p w:rsidR="00780435" w:rsidRPr="000E717A" w:rsidRDefault="00780435" w:rsidP="000E717A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 xml:space="preserve">Practice prevalence compared to CCG average. </w:t>
                      </w:r>
                    </w:p>
                    <w:p w:rsidR="00780435" w:rsidRPr="000E717A" w:rsidRDefault="00780435" w:rsidP="000E717A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LCG average compared to CGG average.</w:t>
                      </w:r>
                    </w:p>
                    <w:p w:rsidR="00780435" w:rsidRPr="000E717A" w:rsidRDefault="00780435" w:rsidP="000E717A">
                      <w:pPr>
                        <w:rPr>
                          <w:sz w:val="18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CCG average compared to national average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0D4" w:rsidRPr="007F3BB4">
        <w:rPr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247616" behindDoc="1" locked="0" layoutInCell="1" allowOverlap="1" wp14:anchorId="53FADF10" wp14:editId="5A4C401A">
                <wp:simplePos x="0" y="0"/>
                <wp:positionH relativeFrom="column">
                  <wp:posOffset>2817495</wp:posOffset>
                </wp:positionH>
                <wp:positionV relativeFrom="paragraph">
                  <wp:posOffset>-204221</wp:posOffset>
                </wp:positionV>
                <wp:extent cx="2401570" cy="654685"/>
                <wp:effectExtent l="0" t="0" r="0" b="0"/>
                <wp:wrapTight wrapText="bothSides">
                  <wp:wrapPolygon edited="0">
                    <wp:start x="0" y="0"/>
                    <wp:lineTo x="0" y="20741"/>
                    <wp:lineTo x="2056" y="20741"/>
                    <wp:lineTo x="20218" y="20113"/>
                    <wp:lineTo x="21417" y="19484"/>
                    <wp:lineTo x="21417" y="3771"/>
                    <wp:lineTo x="20047" y="3143"/>
                    <wp:lineTo x="2056" y="0"/>
                    <wp:lineTo x="0" y="0"/>
                  </wp:wrapPolygon>
                </wp:wrapTight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654685"/>
                          <a:chOff x="0" y="0"/>
                          <a:chExt cx="3022552" cy="880836"/>
                        </a:xfrm>
                      </wpg:grpSpPr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866" y="92801"/>
                            <a:ext cx="2813686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435" w:rsidRPr="000E717A" w:rsidRDefault="00780435" w:rsidP="009F09B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Values are not statistically significant </w:t>
                              </w:r>
                            </w:p>
                            <w:p w:rsidR="00780435" w:rsidRPr="000E717A" w:rsidRDefault="00780435" w:rsidP="009F09B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atistically significantly lower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9F09B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sta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tistically significantly higher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9F09BC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4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ADF10" id="Group 34" o:spid="_x0000_s1030" style="position:absolute;margin-left:221.85pt;margin-top:-16.1pt;width:189.1pt;height:51.55pt;z-index:-252068864;mso-width-relative:margin;mso-height-relative:margin" coordsize="30225,8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">
                <v:shape id="_x0000_s1031" type="#_x0000_t202" style="position:absolute;left:2088;top:928;width:28137;height:7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780435" w:rsidRPr="000E717A" w:rsidRDefault="00780435" w:rsidP="009F09BC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Values are not statistically significant </w:t>
                        </w:r>
                      </w:p>
                      <w:p w:rsidR="00780435" w:rsidRPr="000E717A" w:rsidRDefault="00780435" w:rsidP="009F09BC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atistically significantly lower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9F09BC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sta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tistically significantly higher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9F09BC">
                        <w:pPr>
                          <w:spacing w:line="36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Picture 44" o:spid="_x0000_s1032" type="#_x0000_t75" style="position:absolute;width:2643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0MfnCAAAA2wAAAA8AAABkcnMvZG93bnJldi54bWxEj0GLwjAUhO8L/ofwBG9rqhRZqlFEETyI&#10;slbR47N5tsXmpTRR6783Cwseh5n5hpnMWlOJBzWutKxg0I9AEGdWl5wrOKSr7x8QziNrrCyTghc5&#10;mE07XxNMtH3yLz32PhcBwi5BBYX3dSKlywoy6Pq2Jg7e1TYGfZBNLnWDzwA3lRxG0UgaLDksFFjT&#10;oqDstr8bBTeL56XmgTxdyljvVtv0uLGpUr1uOx+D8NT6T/i/vdYK4hj+voQfIK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9DH5wgAAANsAAAAPAAAAAAAAAAAAAAAAAJ8C&#10;AABkcnMvZG93bnJldi54bWxQSwUGAAAAAAQABAD3AAAAjgMAAAAA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="00083B5C" w:rsidRPr="007F3BB4">
        <w:t>Q</w:t>
      </w:r>
      <w:r w:rsidR="00432534" w:rsidRPr="007F3BB4">
        <w:t>ualit</w:t>
      </w:r>
      <w:r w:rsidR="00EC773A" w:rsidRPr="007F3BB4">
        <w:t>y and Outcomes Framework 2015/16</w:t>
      </w:r>
      <w:r w:rsidR="00432534" w:rsidRPr="007F3BB4">
        <w:t>:</w:t>
      </w:r>
      <w:r w:rsidRPr="00406FEF">
        <w:rPr>
          <w:noProof/>
          <w:lang w:eastAsia="en-GB"/>
        </w:rPr>
        <w:t xml:space="preserve"> </w:t>
      </w:r>
    </w:p>
    <w:p w:rsidR="00D76F8B" w:rsidRPr="007F3BB4" w:rsidRDefault="00D76F8B" w:rsidP="007F3BB4">
      <w:pPr>
        <w:spacing w:after="0"/>
        <w:rPr>
          <w:sz w:val="20"/>
        </w:rPr>
      </w:pPr>
      <w:r w:rsidRPr="007F3BB4">
        <w:rPr>
          <w:sz w:val="20"/>
        </w:rPr>
        <w:t>Cambridgeshire and Peterborough CCG</w:t>
      </w:r>
    </w:p>
    <w:p w:rsidR="00432534" w:rsidRPr="000A62EF" w:rsidRDefault="00432534" w:rsidP="007F3BB4">
      <w:pPr>
        <w:pStyle w:val="Heading1"/>
        <w:spacing w:before="0"/>
        <w:rPr>
          <w:rFonts w:asciiTheme="minorHAnsi" w:hAnsiTheme="minorHAnsi"/>
          <w:color w:val="auto"/>
          <w:sz w:val="22"/>
        </w:rPr>
      </w:pPr>
      <w:bookmarkStart w:id="6" w:name="_Toc473722139"/>
      <w:r w:rsidRPr="000A62EF">
        <w:rPr>
          <w:rFonts w:asciiTheme="minorHAnsi" w:hAnsiTheme="minorHAnsi"/>
          <w:color w:val="auto"/>
          <w:sz w:val="22"/>
        </w:rPr>
        <w:t xml:space="preserve">Summary for </w:t>
      </w:r>
      <w:r w:rsidR="00EC773A" w:rsidRPr="00406FEF">
        <w:rPr>
          <w:rFonts w:asciiTheme="minorHAnsi" w:hAnsiTheme="minorHAnsi"/>
          <w:b/>
          <w:color w:val="auto"/>
          <w:sz w:val="22"/>
        </w:rPr>
        <w:t>Cambridge</w:t>
      </w:r>
      <w:r w:rsidR="00EC773A" w:rsidRPr="000A62EF">
        <w:rPr>
          <w:rFonts w:asciiTheme="minorHAnsi" w:hAnsiTheme="minorHAnsi"/>
          <w:color w:val="auto"/>
          <w:sz w:val="22"/>
        </w:rPr>
        <w:t xml:space="preserve"> Locality</w:t>
      </w:r>
      <w:bookmarkEnd w:id="6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45"/>
        <w:gridCol w:w="222"/>
        <w:gridCol w:w="1063"/>
        <w:gridCol w:w="924"/>
        <w:gridCol w:w="941"/>
        <w:gridCol w:w="1151"/>
        <w:gridCol w:w="1021"/>
        <w:gridCol w:w="1125"/>
        <w:gridCol w:w="1835"/>
        <w:gridCol w:w="773"/>
        <w:gridCol w:w="1093"/>
        <w:gridCol w:w="1240"/>
        <w:gridCol w:w="1473"/>
      </w:tblGrid>
      <w:tr w:rsidR="00D20881" w:rsidRPr="00EC773A" w:rsidTr="00D20881">
        <w:trPr>
          <w:trHeight w:val="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0881" w:rsidRPr="00EC773A" w:rsidRDefault="00D20881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0881" w:rsidRPr="00EC773A" w:rsidRDefault="00D20881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D20881" w:rsidRPr="00EC773A" w:rsidRDefault="00D20881" w:rsidP="00EC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Population</w:t>
            </w:r>
          </w:p>
        </w:tc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</w:tcPr>
          <w:p w:rsidR="00D20881" w:rsidRPr="00EC773A" w:rsidRDefault="00D20881" w:rsidP="00EC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Disease</w:t>
            </w:r>
            <w:r w:rsidR="002F343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 xml:space="preserve"> prevalence as % of registered population</w:t>
            </w:r>
          </w:p>
        </w:tc>
      </w:tr>
      <w:tr w:rsidR="000E717A" w:rsidRPr="00EC773A" w:rsidTr="00EC773A">
        <w:trPr>
          <w:trHeight w:val="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April 2016 Population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Cardiovascular</w:t>
            </w:r>
          </w:p>
        </w:tc>
      </w:tr>
      <w:tr w:rsidR="000E717A" w:rsidRPr="00EC773A" w:rsidTr="00F0322D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General Practice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Population</w:t>
            </w: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br/>
              <w:t>0-17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Population</w:t>
            </w: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br/>
              <w:t>18-64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Population 65+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Coronary heart disease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 xml:space="preserve">Cardiovascular disease – primary prevention </w:t>
            </w: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br/>
              <w:t>(30-74 years)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Peripheral arterial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EC773A" w:rsidRPr="00EC773A" w:rsidRDefault="00EC773A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Stroke and transient ischaemic attack</w:t>
            </w:r>
          </w:p>
        </w:tc>
      </w:tr>
      <w:tr w:rsidR="000E717A" w:rsidRPr="00EC773A" w:rsidTr="006C31E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281 Mill Road,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5,683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9.4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1.1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Arbury Road,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12,061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13%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1.2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Barley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7,188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1.7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Bottisham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5,822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3.8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2.4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Bourn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5,953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1.3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Bridge St,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9,823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Cambourne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10,593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Cambridge Access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98%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Cherry Hinton Med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10,656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1.3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Comberton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9,158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3.3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6.1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1.7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Cornford House, Cherry Hinton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11,329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1.7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Cottenham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1.5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East Barnwell,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7,049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13%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1.1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Firs House, Histon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12,282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3.1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1.8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Granta Medical Practices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25,832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3.4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1.5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Harston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6,557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3.1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1.8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Huntingdon Road,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15,683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1.2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Lensfield Road,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10,971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1.1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Maple Surgery, Bar Hill Health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3,684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1.1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Milton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4,915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1.5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Newnham Walk,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13,584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Nuffield Road,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14,098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3.1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1.8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Orchard Surgery, Melbourn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7,607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1.7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4,832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2.2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1.6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Petersfield,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7,220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Queen Edith's,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1.2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Red House,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19,527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Roysia Surgery, Royston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6,094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1.4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Royston Health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11,537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1.5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Shelford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8,697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1.5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Swavesey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2,757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1.3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Trumpington St,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14,972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Waterbeach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4,832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FFFFFF"/>
                <w:sz w:val="16"/>
                <w:szCs w:val="18"/>
                <w:lang w:eastAsia="en-GB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1.4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Willingham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7,839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1.1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Woodlands Surgery,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9,197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York St, Cambridge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9,846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0.9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D6678F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 xml:space="preserve">Cambridge </w:t>
            </w:r>
            <w:r w:rsidR="00EC773A"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Locality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329,606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1.2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CCG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933,265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2.8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1.4</w:t>
            </w:r>
          </w:p>
        </w:tc>
      </w:tr>
      <w:tr w:rsidR="000E717A" w:rsidRPr="00EC773A" w:rsidTr="006C31EF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EC773A" w:rsidRPr="00EC773A" w:rsidRDefault="00EC773A" w:rsidP="007760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57,631,776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3.2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3A" w:rsidRPr="00EC773A" w:rsidRDefault="00EC773A" w:rsidP="00EC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</w:pPr>
            <w:r w:rsidRPr="00EC773A">
              <w:rPr>
                <w:rFonts w:eastAsia="Times New Roman" w:cs="Times New Roman"/>
                <w:color w:val="000000"/>
                <w:sz w:val="16"/>
                <w:szCs w:val="18"/>
                <w:lang w:eastAsia="en-GB"/>
              </w:rPr>
              <w:t>1.7</w:t>
            </w:r>
          </w:p>
        </w:tc>
      </w:tr>
    </w:tbl>
    <w:p w:rsidR="0077600A" w:rsidRPr="007F3BB4" w:rsidRDefault="00406FEF" w:rsidP="007F3BB4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876352" behindDoc="1" locked="0" layoutInCell="1" allowOverlap="1" wp14:anchorId="6370D7FE" wp14:editId="7B1B0BA1">
            <wp:simplePos x="0" y="0"/>
            <wp:positionH relativeFrom="column">
              <wp:posOffset>8334375</wp:posOffset>
            </wp:positionH>
            <wp:positionV relativeFrom="paragraph">
              <wp:posOffset>-209550</wp:posOffset>
            </wp:positionV>
            <wp:extent cx="145161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0" y="20769"/>
                <wp:lineTo x="21260" y="0"/>
                <wp:lineTo x="0" y="0"/>
              </wp:wrapPolygon>
            </wp:wrapTight>
            <wp:docPr id="47" name="Picture 1" descr="Cambridgeshire and Peterborough Clinical Commissioning Group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 descr="Cambridgeshire and Peterborough Clinical Commissioning GroupCO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E0" w:rsidRPr="007F3B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6AE1BD" wp14:editId="67630FC9">
                <wp:simplePos x="0" y="0"/>
                <wp:positionH relativeFrom="column">
                  <wp:posOffset>5147945</wp:posOffset>
                </wp:positionH>
                <wp:positionV relativeFrom="paragraph">
                  <wp:posOffset>-174792</wp:posOffset>
                </wp:positionV>
                <wp:extent cx="2169160" cy="614045"/>
                <wp:effectExtent l="0" t="0" r="254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35" w:rsidRDefault="00780435" w:rsidP="0077600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Key:</w:t>
                            </w:r>
                          </w:p>
                          <w:p w:rsidR="00780435" w:rsidRPr="000E717A" w:rsidRDefault="00780435" w:rsidP="0077600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 xml:space="preserve">Practice prevalence compared to CCG average. </w:t>
                            </w:r>
                          </w:p>
                          <w:p w:rsidR="00780435" w:rsidRPr="000E717A" w:rsidRDefault="00780435" w:rsidP="0077600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LCG average compared to CGG average.</w:t>
                            </w:r>
                          </w:p>
                          <w:p w:rsidR="00780435" w:rsidRPr="000E717A" w:rsidRDefault="00780435" w:rsidP="0077600A">
                            <w:pPr>
                              <w:rPr>
                                <w:sz w:val="18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CCG average compared to national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E1BD" id="_x0000_s1033" type="#_x0000_t202" style="position:absolute;margin-left:405.35pt;margin-top:-13.75pt;width:170.8pt;height:48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" stroked="f">
                <v:textbox>
                  <w:txbxContent>
                    <w:p w:rsidR="00780435" w:rsidRDefault="00780435" w:rsidP="0077600A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Key:</w:t>
                      </w:r>
                    </w:p>
                    <w:p w:rsidR="00780435" w:rsidRPr="000E717A" w:rsidRDefault="00780435" w:rsidP="0077600A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 xml:space="preserve">Practice prevalence compared to CCG average. </w:t>
                      </w:r>
                    </w:p>
                    <w:p w:rsidR="00780435" w:rsidRPr="000E717A" w:rsidRDefault="00780435" w:rsidP="0077600A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LCG average compared to CGG average.</w:t>
                      </w:r>
                    </w:p>
                    <w:p w:rsidR="00780435" w:rsidRPr="000E717A" w:rsidRDefault="00780435" w:rsidP="0077600A">
                      <w:pPr>
                        <w:rPr>
                          <w:sz w:val="18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CCG average compared to national average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256" w:rsidRPr="007F3BB4">
        <w:rPr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 wp14:anchorId="5E618316" wp14:editId="5DEEC080">
                <wp:simplePos x="0" y="0"/>
                <wp:positionH relativeFrom="column">
                  <wp:posOffset>2806862</wp:posOffset>
                </wp:positionH>
                <wp:positionV relativeFrom="paragraph">
                  <wp:posOffset>-193335</wp:posOffset>
                </wp:positionV>
                <wp:extent cx="2401570" cy="654685"/>
                <wp:effectExtent l="0" t="0" r="0" b="0"/>
                <wp:wrapTight wrapText="bothSides">
                  <wp:wrapPolygon edited="0">
                    <wp:start x="0" y="0"/>
                    <wp:lineTo x="0" y="20741"/>
                    <wp:lineTo x="2056" y="20741"/>
                    <wp:lineTo x="20218" y="20113"/>
                    <wp:lineTo x="21417" y="19484"/>
                    <wp:lineTo x="21417" y="3771"/>
                    <wp:lineTo x="20047" y="3143"/>
                    <wp:lineTo x="2056" y="0"/>
                    <wp:lineTo x="0" y="0"/>
                  </wp:wrapPolygon>
                </wp:wrapTight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654685"/>
                          <a:chOff x="0" y="0"/>
                          <a:chExt cx="3022552" cy="880836"/>
                        </a:xfrm>
                      </wpg:grpSpPr>
                      <wps:wsp>
                        <wps:cNvPr id="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866" y="92801"/>
                            <a:ext cx="2813686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435" w:rsidRPr="000E717A" w:rsidRDefault="00780435" w:rsidP="0077600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Values are not statistically significant </w:t>
                              </w:r>
                            </w:p>
                            <w:p w:rsidR="00780435" w:rsidRPr="000E717A" w:rsidRDefault="00780435" w:rsidP="0077600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atistically significantly lower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77600A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sta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tistically significantly higher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77600A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4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18316" id="Group 104" o:spid="_x0000_s1034" style="position:absolute;margin-left:221pt;margin-top:-15.2pt;width:189.1pt;height:51.55pt;z-index:-251752448;mso-width-relative:margin;mso-height-relative:margin" coordsize="30225,8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">
                <v:shape id="_x0000_s1035" type="#_x0000_t202" style="position:absolute;left:2088;top:928;width:28137;height:7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780435" w:rsidRPr="000E717A" w:rsidRDefault="00780435" w:rsidP="0077600A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Values are not statistically significant </w:t>
                        </w:r>
                      </w:p>
                      <w:p w:rsidR="00780435" w:rsidRPr="000E717A" w:rsidRDefault="00780435" w:rsidP="0077600A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atistically significantly lower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77600A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sta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tistically significantly higher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77600A">
                        <w:pPr>
                          <w:spacing w:line="36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Picture 126" o:spid="_x0000_s1036" type="#_x0000_t75" style="position:absolute;width:2643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b5rDAAAA3AAAAA8AAABkcnMvZG93bnJldi54bWxET01rwkAQvQv9D8sUvOkmQaSkbkJpCfQg&#10;Fo2lPU6z0yQkOxuyq8Z/3xUK3ubxPmeTT6YXZxpda1lBvIxAEFdWt1wrOJbF4gmE88gae8uk4EoO&#10;8uxhtsFU2wvv6XzwtQgh7FJU0Hg/pFK6qiGDbmkH4sD92tGgD3CspR7xEsJNL5MoWkuDLYeGBgd6&#10;bajqDiejoLP4/aY5ll8/7Up/FLvyc2tLpeaP08szCE+Tv4v/3e86zE/WcHsmXC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lvmsMAAADcAAAADwAAAAAAAAAAAAAAAACf&#10;AgAAZHJzL2Rvd25yZXYueG1sUEsFBgAAAAAEAAQA9wAAAI8DAAAAAA==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="0077600A" w:rsidRPr="007F3BB4">
        <w:t>Quality and Outcomes Framework 2015/16:</w:t>
      </w:r>
      <w:r w:rsidR="000C5E39" w:rsidRPr="000C5E39">
        <w:rPr>
          <w:noProof/>
          <w:lang w:eastAsia="en-GB"/>
        </w:rPr>
        <w:t xml:space="preserve"> </w:t>
      </w:r>
    </w:p>
    <w:p w:rsidR="0077600A" w:rsidRPr="007F3BB4" w:rsidRDefault="0077600A" w:rsidP="007F3BB4">
      <w:pPr>
        <w:spacing w:after="0"/>
        <w:rPr>
          <w:sz w:val="20"/>
        </w:rPr>
      </w:pPr>
      <w:r w:rsidRPr="007F3BB4">
        <w:rPr>
          <w:sz w:val="20"/>
        </w:rPr>
        <w:t>Cambridgeshire and Peterborough CCG</w:t>
      </w:r>
    </w:p>
    <w:p w:rsidR="0077600A" w:rsidRPr="005C0B49" w:rsidRDefault="0077600A" w:rsidP="00E81E1D">
      <w:pPr>
        <w:spacing w:after="0"/>
      </w:pPr>
      <w:r w:rsidRPr="005C0B49">
        <w:t xml:space="preserve">Summary for </w:t>
      </w:r>
      <w:r w:rsidRPr="00406FEF">
        <w:rPr>
          <w:b/>
        </w:rPr>
        <w:t>Cambridge</w:t>
      </w:r>
      <w:r w:rsidRPr="005C0B49">
        <w:t xml:space="preserve"> Locality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45"/>
        <w:gridCol w:w="253"/>
        <w:gridCol w:w="714"/>
        <w:gridCol w:w="972"/>
        <w:gridCol w:w="999"/>
        <w:gridCol w:w="666"/>
        <w:gridCol w:w="1021"/>
        <w:gridCol w:w="788"/>
        <w:gridCol w:w="830"/>
        <w:gridCol w:w="853"/>
        <w:gridCol w:w="1006"/>
        <w:gridCol w:w="813"/>
        <w:gridCol w:w="967"/>
        <w:gridCol w:w="798"/>
        <w:gridCol w:w="1134"/>
        <w:gridCol w:w="1047"/>
      </w:tblGrid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Respiratory system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Lifestyle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High dependency and long term conditions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Mental health and neurology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Musculoskeletal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Asthma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Chronic Obstructive Pulmonary Disease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Obesity </w:t>
            </w: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(16+ years)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Cancer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Chronic kidney </w:t>
            </w:r>
            <w:r w:rsidR="009C1256"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disease</w:t>
            </w: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(18+ years)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Diabetes mellitus (17+ years)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Palliative care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Dementia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Depression (18+ years)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Epilepsy (18+ years)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Learning Disabilities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Mental Health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Osteoporosis (50+ years)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B49F1" w:rsidRPr="005B49F1" w:rsidRDefault="005B49F1" w:rsidP="00F032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Rheumatoid Arthritis (16+ years)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281 Mill Road,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Arbury Road,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Barley Surgery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Bottisham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Bourn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Bridge St,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Cambourne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Cambridge Access Surgery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26.6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Cherry Hinton Med Centre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Comberton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Cornford House, Cherry Hinton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Cottenham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East Barnwell,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Firs House, Histon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Granta Medical Practices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Harston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Huntingdon Road,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Lensfield Road,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Maple Surgery, Bar Hill Health Centre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Milton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Newnham Walk,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Nuffield Road,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Orchard Surgery, Melbourn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Over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Petersfield,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Queen Edith's,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Red House,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Roysia Surgery, Royston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Royston Health Centre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Shelford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Swavesey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Trumpington St,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Waterbeach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Willingham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Woodlands Surgery,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York St, Cambridge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851686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Cambridge </w:t>
            </w:r>
            <w:r w:rsidR="005B49F1"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Locality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CCG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5B49F1" w:rsidRPr="005B49F1" w:rsidTr="007577C6">
        <w:trPr>
          <w:trHeight w:val="2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F1" w:rsidRPr="005B49F1" w:rsidRDefault="005B49F1" w:rsidP="005B4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B49F1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</w:tbl>
    <w:p w:rsidR="008C0F3D" w:rsidRPr="00D76F8B" w:rsidRDefault="00AC6E48" w:rsidP="007F3BB4">
      <w:pPr>
        <w:spacing w:after="0"/>
      </w:pPr>
      <w:r w:rsidRPr="00D76F8B">
        <w:rPr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416576" behindDoc="1" locked="0" layoutInCell="1" allowOverlap="1" wp14:anchorId="33F2E594" wp14:editId="085E3F47">
                <wp:simplePos x="0" y="0"/>
                <wp:positionH relativeFrom="column">
                  <wp:posOffset>2948305</wp:posOffset>
                </wp:positionH>
                <wp:positionV relativeFrom="paragraph">
                  <wp:posOffset>30480</wp:posOffset>
                </wp:positionV>
                <wp:extent cx="2401570" cy="62992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6" y="20903"/>
                    <wp:lineTo x="18847" y="20903"/>
                    <wp:lineTo x="21417" y="19597"/>
                    <wp:lineTo x="21417" y="3266"/>
                    <wp:lineTo x="20047" y="2613"/>
                    <wp:lineTo x="2056" y="0"/>
                    <wp:lineTo x="0" y="0"/>
                  </wp:wrapPolygon>
                </wp:wrapTight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629920"/>
                          <a:chOff x="0" y="0"/>
                          <a:chExt cx="3022552" cy="847725"/>
                        </a:xfrm>
                      </wpg:grpSpPr>
                      <wps:wsp>
                        <wps:cNvPr id="1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867" y="57221"/>
                            <a:ext cx="281368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435" w:rsidRPr="000E717A" w:rsidRDefault="00780435" w:rsidP="00436B17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Values are not statistically significant </w:t>
                              </w:r>
                            </w:p>
                            <w:p w:rsidR="00780435" w:rsidRPr="000E717A" w:rsidRDefault="00780435" w:rsidP="00436B17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atistically significantly lower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436B17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sta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tistically significantly higher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436B17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4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2E594" id="Group 139" o:spid="_x0000_s1037" style="position:absolute;margin-left:232.15pt;margin-top:2.4pt;width:189.1pt;height:49.6pt;z-index:-251899904;mso-width-relative:margin;mso-height-relative:margin" coordsize="30225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">
                <v:shape id="_x0000_s1038" type="#_x0000_t202" style="position:absolute;left:2088;top:572;width:28137;height:7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780435" w:rsidRPr="000E717A" w:rsidRDefault="00780435" w:rsidP="00436B17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Values are not statistically significant </w:t>
                        </w:r>
                      </w:p>
                      <w:p w:rsidR="00780435" w:rsidRPr="000E717A" w:rsidRDefault="00780435" w:rsidP="00436B17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atistically significantly lower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436B17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sta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tistically significantly higher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436B17">
                        <w:pPr>
                          <w:spacing w:line="36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Picture 141" o:spid="_x0000_s1039" type="#_x0000_t75" style="position:absolute;width:2643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/Ek7CAAAA3AAAAA8AAABkcnMvZG93bnJldi54bWxET01rwkAQvRf6H5YpeKubiEhJs5HSIngQ&#10;pUapxzE7TYLZ2ZBdk/jv3ULB2zze56TL0TSip87VlhXE0wgEcWF1zaWCQ756fQPhPLLGxjIpuJGD&#10;Zfb8lGKi7cDf1O99KUIIuwQVVN63iZSuqMigm9qWOHC/tjPoA+xKqTscQrhp5CyKFtJgzaGhwpY+&#10;Kyou+6tRcLF4+tIcy59zPde71TY/bmyu1ORl/HgH4Wn0D/G/e63D/HkMf8+EC2R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fxJOwgAAANwAAAAPAAAAAAAAAAAAAAAAAJ8C&#10;AABkcnMvZG93bnJldi54bWxQSwUGAAAAAAQABAD3AAAAjgMAAAAA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Pr="00D76F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64704" behindDoc="0" locked="0" layoutInCell="1" allowOverlap="1" wp14:anchorId="47F12CDC" wp14:editId="0A52C154">
                <wp:simplePos x="0" y="0"/>
                <wp:positionH relativeFrom="column">
                  <wp:posOffset>5535295</wp:posOffset>
                </wp:positionH>
                <wp:positionV relativeFrom="paragraph">
                  <wp:posOffset>10795</wp:posOffset>
                </wp:positionV>
                <wp:extent cx="2169160" cy="614045"/>
                <wp:effectExtent l="0" t="0" r="2540" b="0"/>
                <wp:wrapSquare wrapText="bothSides"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35" w:rsidRDefault="00780435" w:rsidP="00436B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Key:</w:t>
                            </w:r>
                          </w:p>
                          <w:p w:rsidR="00780435" w:rsidRPr="000E717A" w:rsidRDefault="00780435" w:rsidP="00436B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 xml:space="preserve">Practice prevalence compared to CCG average. </w:t>
                            </w:r>
                          </w:p>
                          <w:p w:rsidR="00780435" w:rsidRPr="000E717A" w:rsidRDefault="00780435" w:rsidP="00436B1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LCG average compared to CGG average.</w:t>
                            </w:r>
                          </w:p>
                          <w:p w:rsidR="00780435" w:rsidRPr="000E717A" w:rsidRDefault="00780435" w:rsidP="00436B17">
                            <w:pPr>
                              <w:rPr>
                                <w:sz w:val="18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CCG average compared to national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2CDC" id="_x0000_s1040" type="#_x0000_t202" style="position:absolute;margin-left:435.85pt;margin-top:.85pt;width:170.8pt;height:48.35pt;z-index:25146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2KIwIAACQ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" stroked="f">
                <v:textbox>
                  <w:txbxContent>
                    <w:p w:rsidR="00780435" w:rsidRDefault="00780435" w:rsidP="00436B17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Key:</w:t>
                      </w:r>
                    </w:p>
                    <w:p w:rsidR="00780435" w:rsidRPr="000E717A" w:rsidRDefault="00780435" w:rsidP="00436B17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 xml:space="preserve">Practice prevalence compared to CCG average. </w:t>
                      </w:r>
                    </w:p>
                    <w:p w:rsidR="00780435" w:rsidRPr="000E717A" w:rsidRDefault="00780435" w:rsidP="00436B17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LCG average compared to CGG average.</w:t>
                      </w:r>
                    </w:p>
                    <w:p w:rsidR="00780435" w:rsidRPr="000E717A" w:rsidRDefault="00780435" w:rsidP="00436B17">
                      <w:pPr>
                        <w:rPr>
                          <w:sz w:val="18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CCG average compared to national average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EF">
        <w:rPr>
          <w:noProof/>
          <w:lang w:eastAsia="en-GB"/>
        </w:rPr>
        <w:drawing>
          <wp:anchor distT="0" distB="0" distL="114300" distR="114300" simplePos="0" relativeHeight="252045312" behindDoc="1" locked="0" layoutInCell="1" allowOverlap="1" wp14:anchorId="499EB67A" wp14:editId="68CB4673">
            <wp:simplePos x="0" y="0"/>
            <wp:positionH relativeFrom="column">
              <wp:posOffset>8334375</wp:posOffset>
            </wp:positionH>
            <wp:positionV relativeFrom="paragraph">
              <wp:posOffset>-209550</wp:posOffset>
            </wp:positionV>
            <wp:extent cx="145161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0" y="20769"/>
                <wp:lineTo x="21260" y="0"/>
                <wp:lineTo x="0" y="0"/>
              </wp:wrapPolygon>
            </wp:wrapTight>
            <wp:docPr id="48" name="Picture 1" descr="Cambridgeshire and Peterborough Clinical Commissioning Group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 descr="Cambridgeshire and Peterborough Clinical Commissioning GroupCO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3D" w:rsidRPr="00D76F8B">
        <w:t>Quality and Outcomes Framework 2015/16:</w:t>
      </w:r>
      <w:r w:rsidR="000C5E39" w:rsidRPr="000C5E39">
        <w:rPr>
          <w:noProof/>
          <w:lang w:eastAsia="en-GB"/>
        </w:rPr>
        <w:t xml:space="preserve"> </w:t>
      </w:r>
    </w:p>
    <w:p w:rsidR="00E371BB" w:rsidRDefault="008C0F3D" w:rsidP="007F3BB4">
      <w:pPr>
        <w:spacing w:after="0"/>
        <w:rPr>
          <w:sz w:val="20"/>
        </w:rPr>
      </w:pPr>
      <w:r w:rsidRPr="00E371BB">
        <w:rPr>
          <w:sz w:val="20"/>
        </w:rPr>
        <w:t>Cambridgeshire and Peterborough CCG</w:t>
      </w:r>
    </w:p>
    <w:p w:rsidR="008C0F3D" w:rsidRPr="000A62EF" w:rsidRDefault="008C0F3D" w:rsidP="007F3BB4">
      <w:pPr>
        <w:pStyle w:val="Heading1"/>
        <w:spacing w:before="0"/>
        <w:rPr>
          <w:rFonts w:asciiTheme="minorHAnsi" w:hAnsiTheme="minorHAnsi"/>
          <w:color w:val="auto"/>
          <w:sz w:val="22"/>
          <w:szCs w:val="20"/>
        </w:rPr>
      </w:pPr>
      <w:bookmarkStart w:id="7" w:name="_Toc473722140"/>
      <w:r w:rsidRPr="000A62EF">
        <w:rPr>
          <w:rFonts w:asciiTheme="minorHAnsi" w:hAnsiTheme="minorHAnsi"/>
          <w:color w:val="auto"/>
          <w:sz w:val="22"/>
          <w:szCs w:val="20"/>
        </w:rPr>
        <w:t xml:space="preserve">Summary for </w:t>
      </w:r>
      <w:r w:rsidRPr="00406FEF">
        <w:rPr>
          <w:rFonts w:asciiTheme="minorHAnsi" w:hAnsiTheme="minorHAnsi"/>
          <w:b/>
          <w:color w:val="auto"/>
          <w:sz w:val="22"/>
          <w:szCs w:val="20"/>
        </w:rPr>
        <w:t>Huntingdon</w:t>
      </w:r>
      <w:r w:rsidRPr="000A62EF">
        <w:rPr>
          <w:rFonts w:asciiTheme="minorHAnsi" w:hAnsiTheme="minorHAnsi"/>
          <w:color w:val="auto"/>
          <w:sz w:val="22"/>
          <w:szCs w:val="20"/>
        </w:rPr>
        <w:t xml:space="preserve"> Locality</w:t>
      </w:r>
      <w:bookmarkEnd w:id="7"/>
    </w:p>
    <w:p w:rsidR="00F0322D" w:rsidRPr="00F0322D" w:rsidRDefault="00F0322D" w:rsidP="00F0322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53"/>
        <w:gridCol w:w="1087"/>
        <w:gridCol w:w="924"/>
        <w:gridCol w:w="944"/>
        <w:gridCol w:w="1196"/>
        <w:gridCol w:w="1047"/>
        <w:gridCol w:w="1187"/>
        <w:gridCol w:w="1565"/>
        <w:gridCol w:w="1182"/>
        <w:gridCol w:w="1093"/>
        <w:gridCol w:w="1311"/>
        <w:gridCol w:w="1596"/>
      </w:tblGrid>
      <w:tr w:rsidR="00D20881" w:rsidRPr="005361CC" w:rsidTr="00D2088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5361CC" w:rsidRDefault="00D20881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881" w:rsidRPr="005361CC" w:rsidRDefault="00D20881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D20881" w:rsidRPr="005361CC" w:rsidRDefault="00D20881" w:rsidP="005361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Population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</w:tcPr>
          <w:p w:rsidR="00D20881" w:rsidRPr="005361CC" w:rsidRDefault="002F343B" w:rsidP="005361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F34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Disease prevalence as % of registered population</w:t>
            </w:r>
          </w:p>
        </w:tc>
      </w:tr>
      <w:tr w:rsidR="00F0322D" w:rsidRPr="005361CC" w:rsidTr="00F0322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April 2016 Population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Cardiovascular</w:t>
            </w:r>
          </w:p>
        </w:tc>
      </w:tr>
      <w:tr w:rsidR="00AC6E48" w:rsidRPr="005361CC" w:rsidTr="00F471E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Population</w:t>
            </w: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0-17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Population</w:t>
            </w: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18-64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Population 65+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Coronary heart disease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Cardiovascular disease – primary prevention </w:t>
            </w: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(30-74 years)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Peripheral arterial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361CC" w:rsidRPr="005361CC" w:rsidRDefault="005361CC" w:rsidP="00F471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Stroke and transient ischaemic attack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Acorn Surgery, Huntingdon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9,765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Alconbury and Brampton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9,384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Almond Road, St Neots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7,215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Buckden and Little Paxton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8,515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Cedar House, St Neots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Charles Hicks, Huntingdon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13,654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Church St, Somersham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2,239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2.3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Cromwell Place, St 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10,843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Eaton Socon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11,441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1.7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Great Staughton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3,110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Kimbolton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6,352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Moat House, Warboys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6,566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Northcote House, St 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3,807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Old Exchange Surgery, St 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Orchard Surgery, St 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4,181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Papworth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7,018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Parkhall Surgery, Somersham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4,813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Priory Fields, Huntingdon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11,868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Rainbow Surgery, Ramsey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4,684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Ramsey Health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6,769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Spinney, St 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10,203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 Neots Health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5,240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Wellside Surgery, Sawtry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7,353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D270C6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Huntingdon </w:t>
            </w:r>
            <w:r w:rsidR="005361CC"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Locality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171,925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1.6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933,265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5361CC" w:rsidTr="006C31E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57,631,776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C" w:rsidRPr="005361CC" w:rsidRDefault="005361CC" w:rsidP="00536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361CC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</w:tr>
    </w:tbl>
    <w:p w:rsidR="00D273B6" w:rsidRDefault="00D273B6" w:rsidP="008C0F3D">
      <w:pPr>
        <w:spacing w:after="0"/>
      </w:pPr>
    </w:p>
    <w:p w:rsidR="00D273B6" w:rsidRDefault="00D273B6">
      <w:r>
        <w:br w:type="page"/>
      </w:r>
    </w:p>
    <w:p w:rsidR="00D273B6" w:rsidRPr="00D76F8B" w:rsidRDefault="00AC6E48" w:rsidP="007F3BB4">
      <w:pPr>
        <w:spacing w:after="0"/>
      </w:pPr>
      <w:r w:rsidRPr="00D76F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368448" behindDoc="0" locked="0" layoutInCell="1" allowOverlap="1" wp14:anchorId="46A213BD" wp14:editId="52DC2688">
                <wp:simplePos x="0" y="0"/>
                <wp:positionH relativeFrom="column">
                  <wp:posOffset>5384800</wp:posOffset>
                </wp:positionH>
                <wp:positionV relativeFrom="paragraph">
                  <wp:posOffset>8255</wp:posOffset>
                </wp:positionV>
                <wp:extent cx="2169160" cy="614045"/>
                <wp:effectExtent l="0" t="0" r="2540" b="0"/>
                <wp:wrapSquare wrapText="bothSides"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35" w:rsidRDefault="00780435" w:rsidP="008C0F3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Key:</w:t>
                            </w:r>
                          </w:p>
                          <w:p w:rsidR="00780435" w:rsidRPr="000E717A" w:rsidRDefault="00780435" w:rsidP="008C0F3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 xml:space="preserve">Practice prevalence compared to CCG average. </w:t>
                            </w:r>
                          </w:p>
                          <w:p w:rsidR="00780435" w:rsidRPr="000E717A" w:rsidRDefault="00780435" w:rsidP="008C0F3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LCG average compared to CGG average.</w:t>
                            </w:r>
                          </w:p>
                          <w:p w:rsidR="00780435" w:rsidRPr="000E717A" w:rsidRDefault="00780435" w:rsidP="008C0F3D">
                            <w:pPr>
                              <w:rPr>
                                <w:sz w:val="18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CCG average compared to national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13BD" id="_x0000_s1041" type="#_x0000_t202" style="position:absolute;margin-left:424pt;margin-top:.65pt;width:170.8pt;height:48.35pt;z-index:25136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lEIwIAACQ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" stroked="f">
                <v:textbox>
                  <w:txbxContent>
                    <w:p w:rsidR="00780435" w:rsidRDefault="00780435" w:rsidP="008C0F3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Key:</w:t>
                      </w:r>
                    </w:p>
                    <w:p w:rsidR="00780435" w:rsidRPr="000E717A" w:rsidRDefault="00780435" w:rsidP="008C0F3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 xml:space="preserve">Practice prevalence compared to CCG average. </w:t>
                      </w:r>
                    </w:p>
                    <w:p w:rsidR="00780435" w:rsidRPr="000E717A" w:rsidRDefault="00780435" w:rsidP="008C0F3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LCG average compared to CGG average.</w:t>
                      </w:r>
                    </w:p>
                    <w:p w:rsidR="00780435" w:rsidRPr="000E717A" w:rsidRDefault="00780435" w:rsidP="008C0F3D">
                      <w:pPr>
                        <w:rPr>
                          <w:sz w:val="18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CCG average compared to national average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6F8B">
        <w:rPr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308032" behindDoc="1" locked="0" layoutInCell="1" allowOverlap="1" wp14:anchorId="62BF0652" wp14:editId="55626C9A">
                <wp:simplePos x="0" y="0"/>
                <wp:positionH relativeFrom="column">
                  <wp:posOffset>2894330</wp:posOffset>
                </wp:positionH>
                <wp:positionV relativeFrom="paragraph">
                  <wp:posOffset>13335</wp:posOffset>
                </wp:positionV>
                <wp:extent cx="2401570" cy="62992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6" y="20903"/>
                    <wp:lineTo x="18847" y="20903"/>
                    <wp:lineTo x="21417" y="19597"/>
                    <wp:lineTo x="21417" y="3266"/>
                    <wp:lineTo x="20047" y="2613"/>
                    <wp:lineTo x="2056" y="0"/>
                    <wp:lineTo x="0" y="0"/>
                  </wp:wrapPolygon>
                </wp:wrapTight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629920"/>
                          <a:chOff x="0" y="0"/>
                          <a:chExt cx="3022552" cy="847725"/>
                        </a:xfrm>
                      </wpg:grpSpPr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867" y="57221"/>
                            <a:ext cx="281368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435" w:rsidRPr="000E717A" w:rsidRDefault="00780435" w:rsidP="008C0F3D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Values are not statistically significant </w:t>
                              </w:r>
                            </w:p>
                            <w:p w:rsidR="00780435" w:rsidRPr="000E717A" w:rsidRDefault="00780435" w:rsidP="008C0F3D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atistically significantly lower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8C0F3D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statistically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significantly higher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8C0F3D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4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F0652" id="Group 132" o:spid="_x0000_s1042" style="position:absolute;margin-left:227.9pt;margin-top:1.05pt;width:189.1pt;height:49.6pt;z-index:-252008448;mso-width-relative:margin;mso-height-relative:margin" coordsize="30225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">
                <v:shape id="_x0000_s1043" type="#_x0000_t202" style="position:absolute;left:2088;top:572;width:28137;height:7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780435" w:rsidRPr="000E717A" w:rsidRDefault="00780435" w:rsidP="008C0F3D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Values are not statistically significant </w:t>
                        </w:r>
                      </w:p>
                      <w:p w:rsidR="00780435" w:rsidRPr="000E717A" w:rsidRDefault="00780435" w:rsidP="008C0F3D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atistically significantly lower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8C0F3D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statistically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significantly higher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8C0F3D">
                        <w:pPr>
                          <w:spacing w:line="36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Picture 134" o:spid="_x0000_s1044" type="#_x0000_t75" style="position:absolute;width:2643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wqvDAAAA3AAAAA8AAABkcnMvZG93bnJldi54bWxET01rwkAQvQv+h2WE3szGNpSSuoooQg/F&#10;YqK0x2l2TILZ2ZDdJvHfd4VCb/N4n7Ncj6YRPXWutqxgEcUgiAuray4VnPL9/AWE88gaG8uk4EYO&#10;1qvpZImptgMfqc98KUIIuxQVVN63qZSuqMigi2xLHLiL7Qz6ALtS6g6HEG4a+RjHz9JgzaGhwpa2&#10;FRXX7McouFr82mleyM/vOtEf+0N+fre5Ug+zcfMKwtPo/8V/7jcd5j8lcH8mXC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7Cq8MAAADcAAAADwAAAAAAAAAAAAAAAACf&#10;AgAAZHJzL2Rvd25yZXYueG1sUEsFBgAAAAAEAAQA9wAAAI8DAAAAAA==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="00406FEF">
        <w:rPr>
          <w:noProof/>
          <w:lang w:eastAsia="en-GB"/>
        </w:rPr>
        <w:drawing>
          <wp:anchor distT="0" distB="0" distL="114300" distR="114300" simplePos="0" relativeHeight="252050432" behindDoc="1" locked="0" layoutInCell="1" allowOverlap="1" wp14:anchorId="3BED309A" wp14:editId="156E69ED">
            <wp:simplePos x="0" y="0"/>
            <wp:positionH relativeFrom="column">
              <wp:posOffset>8334375</wp:posOffset>
            </wp:positionH>
            <wp:positionV relativeFrom="paragraph">
              <wp:posOffset>-238125</wp:posOffset>
            </wp:positionV>
            <wp:extent cx="145161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0" y="20769"/>
                <wp:lineTo x="21260" y="0"/>
                <wp:lineTo x="0" y="0"/>
              </wp:wrapPolygon>
            </wp:wrapTight>
            <wp:docPr id="49" name="Picture 1" descr="Cambridgeshire and Peterborough Clinical Commissioning Group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 descr="Cambridgeshire and Peterborough Clinical Commissioning GroupCO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B6" w:rsidRPr="00D76F8B">
        <w:t>Quality and Outcomes Framework 2015/16:</w:t>
      </w:r>
    </w:p>
    <w:p w:rsidR="00D273B6" w:rsidRPr="0064530B" w:rsidRDefault="00D273B6" w:rsidP="007F3BB4">
      <w:pPr>
        <w:spacing w:after="0"/>
        <w:rPr>
          <w:sz w:val="20"/>
        </w:rPr>
      </w:pPr>
      <w:r w:rsidRPr="0064530B">
        <w:rPr>
          <w:sz w:val="20"/>
        </w:rPr>
        <w:t>Cambridgeshire and Peterborough CCG</w:t>
      </w:r>
    </w:p>
    <w:p w:rsidR="00D273B6" w:rsidRPr="005C0B49" w:rsidRDefault="00D273B6" w:rsidP="007F3BB4">
      <w:pPr>
        <w:spacing w:after="0"/>
        <w:rPr>
          <w:sz w:val="22"/>
        </w:rPr>
      </w:pPr>
      <w:r w:rsidRPr="005C0B49">
        <w:rPr>
          <w:sz w:val="22"/>
        </w:rPr>
        <w:t xml:space="preserve">Summary for </w:t>
      </w:r>
      <w:r w:rsidRPr="00406FEF">
        <w:rPr>
          <w:b/>
          <w:sz w:val="22"/>
        </w:rPr>
        <w:t>Huntingdon</w:t>
      </w:r>
      <w:r w:rsidRPr="005C0B49">
        <w:rPr>
          <w:sz w:val="22"/>
        </w:rPr>
        <w:t xml:space="preserve"> Locality</w:t>
      </w:r>
    </w:p>
    <w:p w:rsidR="00F87E30" w:rsidRPr="00F87E30" w:rsidRDefault="00F87E30" w:rsidP="00F87E3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253"/>
        <w:gridCol w:w="714"/>
        <w:gridCol w:w="1022"/>
        <w:gridCol w:w="992"/>
        <w:gridCol w:w="684"/>
        <w:gridCol w:w="969"/>
        <w:gridCol w:w="980"/>
        <w:gridCol w:w="851"/>
        <w:gridCol w:w="853"/>
        <w:gridCol w:w="1055"/>
        <w:gridCol w:w="862"/>
        <w:gridCol w:w="1005"/>
        <w:gridCol w:w="752"/>
        <w:gridCol w:w="1184"/>
        <w:gridCol w:w="1208"/>
      </w:tblGrid>
      <w:tr w:rsidR="00D273B6" w:rsidRPr="00D273B6" w:rsidTr="00093EF7">
        <w:trPr>
          <w:trHeight w:val="22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D273B6" w:rsidRPr="00D273B6" w:rsidRDefault="002F343B" w:rsidP="00D273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F34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Disease prevalence as % of registered population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Respiratory system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Lifestyle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High dependency and long term conditions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Mental health and neurology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Musculoskeletal</w:t>
            </w:r>
          </w:p>
        </w:tc>
      </w:tr>
      <w:tr w:rsidR="007577C6" w:rsidRPr="00D273B6" w:rsidTr="007577C6">
        <w:trPr>
          <w:trHeight w:val="22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Asthma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Chronic Obstructive Pulmonary Disease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Obesity </w:t>
            </w: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(16+ years)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Cancer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Chronic kidney disease (18+ years)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Diabetes mellitus (17+ years)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Palliative care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Dementia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Depression (18+ years)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Epilepsy (18+ years)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Learning Disabilities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Mental Health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Osteoporosis (50+ years)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D273B6" w:rsidRPr="00D273B6" w:rsidRDefault="00D273B6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Rheumatoid Arthritis (16+ years)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Acorn Surgery, Huntingdon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Alconbury and Brampton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Almond Road, St Neots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Buckden and Little Paxton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Cedar House, St Neots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Charles Hicks, Huntingdon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Church St, Somersham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17.1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Cromwell Place, St Ives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Eaton Socon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Great Staughton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Kimbolton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Moat House, Warboys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Northcote House, St Ives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Old Exchange Surgery, St Ives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Orchard Surgery, St Ives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Papworth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Parkhall Surgery, Somersham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Priory Fields, Huntingdon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Rainbow Surgery, Ramsey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14.8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13.9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Ramsey Health Centre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Spinney, St Ives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 Neots Health Centre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Wellside Surgery, Sawtry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0C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Huntingdon </w:t>
            </w:r>
            <w:r w:rsidR="00D273B6"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Locality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CCG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D273B6" w:rsidRPr="00D273B6" w:rsidTr="007577C6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B6" w:rsidRPr="00D273B6" w:rsidRDefault="00D273B6" w:rsidP="00D27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D273B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</w:tbl>
    <w:p w:rsidR="00765D5F" w:rsidRDefault="00765D5F" w:rsidP="008C0F3D">
      <w:pPr>
        <w:spacing w:after="0"/>
      </w:pPr>
    </w:p>
    <w:p w:rsidR="00765D5F" w:rsidRDefault="00765D5F">
      <w:r>
        <w:br w:type="page"/>
      </w:r>
    </w:p>
    <w:p w:rsidR="00765D5F" w:rsidRPr="007F3BB4" w:rsidRDefault="00AC6E48" w:rsidP="007F3BB4">
      <w:pPr>
        <w:spacing w:after="0"/>
      </w:pPr>
      <w:r w:rsidRPr="00D76F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EDBD6C" wp14:editId="2D88887D">
                <wp:simplePos x="0" y="0"/>
                <wp:positionH relativeFrom="column">
                  <wp:posOffset>5339715</wp:posOffset>
                </wp:positionH>
                <wp:positionV relativeFrom="paragraph">
                  <wp:posOffset>3175</wp:posOffset>
                </wp:positionV>
                <wp:extent cx="2169160" cy="614045"/>
                <wp:effectExtent l="0" t="0" r="2540" b="0"/>
                <wp:wrapSquare wrapText="bothSides"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35" w:rsidRDefault="00780435" w:rsidP="00950A0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Key:</w:t>
                            </w:r>
                          </w:p>
                          <w:p w:rsidR="00780435" w:rsidRPr="000E717A" w:rsidRDefault="00780435" w:rsidP="00950A0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 xml:space="preserve">Practice prevalence compared to CCG average. </w:t>
                            </w:r>
                          </w:p>
                          <w:p w:rsidR="00780435" w:rsidRPr="000E717A" w:rsidRDefault="00780435" w:rsidP="00950A0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LCG average compared to CGG average.</w:t>
                            </w:r>
                          </w:p>
                          <w:p w:rsidR="00780435" w:rsidRPr="000E717A" w:rsidRDefault="00780435" w:rsidP="00950A00">
                            <w:pPr>
                              <w:rPr>
                                <w:sz w:val="18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CCG average compared to national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BD6C" id="_x0000_s1045" type="#_x0000_t202" style="position:absolute;margin-left:420.45pt;margin-top:.25pt;width:170.8pt;height:48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" stroked="f">
                <v:textbox>
                  <w:txbxContent>
                    <w:p w:rsidR="00780435" w:rsidRDefault="00780435" w:rsidP="00950A0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Key:</w:t>
                      </w:r>
                    </w:p>
                    <w:p w:rsidR="00780435" w:rsidRPr="000E717A" w:rsidRDefault="00780435" w:rsidP="00950A0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 xml:space="preserve">Practice prevalence compared to CCG average. </w:t>
                      </w:r>
                    </w:p>
                    <w:p w:rsidR="00780435" w:rsidRPr="000E717A" w:rsidRDefault="00780435" w:rsidP="00950A0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LCG average compared to CGG average.</w:t>
                      </w:r>
                    </w:p>
                    <w:p w:rsidR="00780435" w:rsidRPr="000E717A" w:rsidRDefault="00780435" w:rsidP="00950A00">
                      <w:pPr>
                        <w:rPr>
                          <w:sz w:val="18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CCG average compared to national average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6F8B">
        <w:rPr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 wp14:anchorId="792784E5" wp14:editId="7C2240D2">
                <wp:simplePos x="0" y="0"/>
                <wp:positionH relativeFrom="column">
                  <wp:posOffset>2834005</wp:posOffset>
                </wp:positionH>
                <wp:positionV relativeFrom="paragraph">
                  <wp:posOffset>2540</wp:posOffset>
                </wp:positionV>
                <wp:extent cx="2401570" cy="62992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6" y="20903"/>
                    <wp:lineTo x="18847" y="20903"/>
                    <wp:lineTo x="21417" y="19597"/>
                    <wp:lineTo x="21417" y="3266"/>
                    <wp:lineTo x="20047" y="2613"/>
                    <wp:lineTo x="2056" y="0"/>
                    <wp:lineTo x="0" y="0"/>
                  </wp:wrapPolygon>
                </wp:wrapTight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629920"/>
                          <a:chOff x="0" y="0"/>
                          <a:chExt cx="3022552" cy="847725"/>
                        </a:xfrm>
                      </wpg:grpSpPr>
                      <wps:wsp>
                        <wps:cNvPr id="1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867" y="57221"/>
                            <a:ext cx="281368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435" w:rsidRPr="000E717A" w:rsidRDefault="00780435" w:rsidP="00950A0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Values are not statistically significant </w:t>
                              </w:r>
                            </w:p>
                            <w:p w:rsidR="00780435" w:rsidRPr="000E717A" w:rsidRDefault="00780435" w:rsidP="00950A0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atistically significantly lower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950A0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sta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tistically significantly higher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950A00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4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784E5" id="Group 160" o:spid="_x0000_s1046" style="position:absolute;margin-left:223.15pt;margin-top:.2pt;width:189.1pt;height:49.6pt;z-index:-251748352;mso-width-relative:margin;mso-height-relative:margin" coordsize="30225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">
                <v:shape id="_x0000_s1047" type="#_x0000_t202" style="position:absolute;left:2088;top:572;width:28137;height:7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780435" w:rsidRPr="000E717A" w:rsidRDefault="00780435" w:rsidP="00950A00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Values are not statistically significant </w:t>
                        </w:r>
                      </w:p>
                      <w:p w:rsidR="00780435" w:rsidRPr="000E717A" w:rsidRDefault="00780435" w:rsidP="00950A00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atistically significantly lower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950A00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sta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tistically significantly higher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950A00">
                        <w:pPr>
                          <w:spacing w:line="36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Picture 162" o:spid="_x0000_s1048" type="#_x0000_t75" style="position:absolute;width:2643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Y0FnDAAAA3AAAAA8AAABkcnMvZG93bnJldi54bWxET01rwkAQvQv9D8sUvOkmQaSkbkJpCfQg&#10;Fo2lPU6z0yQkOxuyq8Z/3xUK3ubxPmeTT6YXZxpda1lBvIxAEFdWt1wrOJbF4gmE88gae8uk4EoO&#10;8uxhtsFU2wvv6XzwtQgh7FJU0Hg/pFK6qiGDbmkH4sD92tGgD3CspR7xEsJNL5MoWkuDLYeGBgd6&#10;bajqDiejoLP4/aY5ll8/7Up/FLvyc2tLpeaP08szCE+Tv4v/3e86zF8ncHsmXC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jQWcMAAADcAAAADwAAAAAAAAAAAAAAAACf&#10;AgAAZHJzL2Rvd25yZXYueG1sUEsFBgAAAAAEAAQA9wAAAI8DAAAAAA==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="00406FEF">
        <w:rPr>
          <w:noProof/>
          <w:lang w:eastAsia="en-GB"/>
        </w:rPr>
        <w:drawing>
          <wp:anchor distT="0" distB="0" distL="114300" distR="114300" simplePos="0" relativeHeight="252053504" behindDoc="1" locked="0" layoutInCell="1" allowOverlap="1" wp14:anchorId="3163A904" wp14:editId="5757CCAD">
            <wp:simplePos x="0" y="0"/>
            <wp:positionH relativeFrom="column">
              <wp:posOffset>8334375</wp:posOffset>
            </wp:positionH>
            <wp:positionV relativeFrom="paragraph">
              <wp:posOffset>-238125</wp:posOffset>
            </wp:positionV>
            <wp:extent cx="145161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0" y="20769"/>
                <wp:lineTo x="21260" y="0"/>
                <wp:lineTo x="0" y="0"/>
              </wp:wrapPolygon>
            </wp:wrapTight>
            <wp:docPr id="50" name="Picture 1" descr="Cambridgeshire and Peterborough Clinical Commissioning Group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 descr="Cambridgeshire and Peterborough Clinical Commissioning GroupCO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D5F" w:rsidRPr="007F3BB4">
        <w:t>Quality and Outcomes Framework 2015/16:</w:t>
      </w:r>
      <w:r w:rsidR="000C5E39" w:rsidRPr="000C5E39">
        <w:rPr>
          <w:noProof/>
          <w:lang w:eastAsia="en-GB"/>
        </w:rPr>
        <w:t xml:space="preserve"> </w:t>
      </w:r>
    </w:p>
    <w:p w:rsidR="00765D5F" w:rsidRPr="007F3BB4" w:rsidRDefault="00765D5F" w:rsidP="007F3BB4">
      <w:pPr>
        <w:spacing w:after="0"/>
        <w:rPr>
          <w:sz w:val="20"/>
        </w:rPr>
      </w:pPr>
      <w:r w:rsidRPr="007F3BB4">
        <w:rPr>
          <w:sz w:val="20"/>
        </w:rPr>
        <w:t>Cambridgeshire and Peterborough CCG</w:t>
      </w:r>
    </w:p>
    <w:p w:rsidR="00765D5F" w:rsidRPr="000A62EF" w:rsidRDefault="00765D5F" w:rsidP="007F3BB4">
      <w:pPr>
        <w:pStyle w:val="Heading1"/>
        <w:spacing w:before="0"/>
        <w:rPr>
          <w:rFonts w:asciiTheme="minorHAnsi" w:hAnsiTheme="minorHAnsi"/>
          <w:color w:val="auto"/>
          <w:sz w:val="22"/>
          <w:szCs w:val="20"/>
        </w:rPr>
      </w:pPr>
      <w:bookmarkStart w:id="8" w:name="_Toc473722141"/>
      <w:r w:rsidRPr="000A62EF">
        <w:rPr>
          <w:rFonts w:asciiTheme="minorHAnsi" w:hAnsiTheme="minorHAnsi"/>
          <w:color w:val="auto"/>
          <w:sz w:val="22"/>
          <w:szCs w:val="20"/>
        </w:rPr>
        <w:t xml:space="preserve">Summary for </w:t>
      </w:r>
      <w:r w:rsidRPr="00406FEF">
        <w:rPr>
          <w:rFonts w:asciiTheme="minorHAnsi" w:hAnsiTheme="minorHAnsi"/>
          <w:b/>
          <w:color w:val="auto"/>
          <w:sz w:val="22"/>
          <w:szCs w:val="20"/>
        </w:rPr>
        <w:t>Isle of Ely and Wisbech</w:t>
      </w:r>
      <w:r w:rsidRPr="000A62EF">
        <w:rPr>
          <w:rFonts w:asciiTheme="minorHAnsi" w:hAnsiTheme="minorHAnsi"/>
          <w:color w:val="auto"/>
          <w:sz w:val="22"/>
          <w:szCs w:val="20"/>
        </w:rPr>
        <w:t xml:space="preserve"> Locality</w:t>
      </w:r>
      <w:bookmarkEnd w:id="8"/>
    </w:p>
    <w:p w:rsidR="007F43A3" w:rsidRDefault="007F43A3" w:rsidP="008C0F3D">
      <w:pPr>
        <w:spacing w:after="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41"/>
        <w:gridCol w:w="253"/>
        <w:gridCol w:w="1084"/>
        <w:gridCol w:w="924"/>
        <w:gridCol w:w="944"/>
        <w:gridCol w:w="1193"/>
        <w:gridCol w:w="1045"/>
        <w:gridCol w:w="1183"/>
        <w:gridCol w:w="1439"/>
        <w:gridCol w:w="1315"/>
        <w:gridCol w:w="1093"/>
        <w:gridCol w:w="1305"/>
        <w:gridCol w:w="1587"/>
      </w:tblGrid>
      <w:tr w:rsidR="00A554B1" w:rsidRPr="00950A00" w:rsidTr="00A554B1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B1" w:rsidRPr="00950A00" w:rsidRDefault="00A554B1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4B1" w:rsidRPr="00950A00" w:rsidRDefault="00A554B1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A554B1" w:rsidRPr="00950A00" w:rsidRDefault="00A554B1" w:rsidP="0095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Population</w:t>
            </w:r>
          </w:p>
        </w:tc>
        <w:tc>
          <w:tcPr>
            <w:tcW w:w="8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</w:tcPr>
          <w:p w:rsidR="00A554B1" w:rsidRPr="00950A00" w:rsidRDefault="002F343B" w:rsidP="0095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F34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Disease prevalence as % of registered population</w:t>
            </w:r>
          </w:p>
        </w:tc>
      </w:tr>
      <w:tr w:rsidR="00950A00" w:rsidRPr="00950A00" w:rsidTr="00950A00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April 2016 Population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Cardiovascular</w:t>
            </w:r>
          </w:p>
        </w:tc>
      </w:tr>
      <w:tr w:rsidR="00AC6E48" w:rsidRPr="00950A00" w:rsidTr="00D93511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Population</w:t>
            </w: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0-17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Population</w:t>
            </w: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18-64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Population 65+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Coronary heart disease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Cardiovascular disease – primary prevention </w:t>
            </w: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(30-74 years)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Peripheral arterial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950A00" w:rsidRPr="00950A00" w:rsidRDefault="00950A00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Stroke and transient ischaemic attack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Burwell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8,226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Cathedral Medical Centre, 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9,915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Clarkson Surgery, Wisbech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11,216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2.6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Cornerstone Practice, March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9,342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Doddington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4,758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3.0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George Clare, Chatteris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12,465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Haddenham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7,266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Littleport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10,672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1.7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2,074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Mercheford House, March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6,155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2.5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North Brink, Wisbech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19,586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Parson Drove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6,315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Riverside Practice, March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7,801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Soham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20,530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 Mary's, 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15,905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5,876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Trinity Surgery, Wisbech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12,206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D270C6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Isle of Ely &amp; Wisbech </w:t>
            </w:r>
            <w:r w:rsidR="00950A00"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Locality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170,308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933,265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950A00" w:rsidTr="006C31EF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57,631,776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00" w:rsidRPr="00950A00" w:rsidRDefault="00950A00" w:rsidP="00950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950A0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</w:tr>
    </w:tbl>
    <w:p w:rsidR="00093EF7" w:rsidRDefault="00093EF7" w:rsidP="008C0F3D">
      <w:pPr>
        <w:spacing w:after="0"/>
      </w:pPr>
    </w:p>
    <w:p w:rsidR="00093EF7" w:rsidRDefault="00093EF7">
      <w:r>
        <w:br w:type="page"/>
      </w:r>
    </w:p>
    <w:p w:rsidR="00093EF7" w:rsidRPr="00D76F8B" w:rsidRDefault="00AC6E48" w:rsidP="007F3BB4">
      <w:pPr>
        <w:spacing w:after="0"/>
      </w:pPr>
      <w:r w:rsidRPr="00170BC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A0F0B1F" wp14:editId="4E2A623A">
                <wp:simplePos x="0" y="0"/>
                <wp:positionH relativeFrom="column">
                  <wp:posOffset>5495290</wp:posOffset>
                </wp:positionH>
                <wp:positionV relativeFrom="paragraph">
                  <wp:posOffset>33655</wp:posOffset>
                </wp:positionV>
                <wp:extent cx="2169160" cy="614045"/>
                <wp:effectExtent l="0" t="0" r="2540" b="0"/>
                <wp:wrapSquare wrapText="bothSides"/>
                <wp:docPr id="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35" w:rsidRDefault="00780435" w:rsidP="00170BC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Key:</w:t>
                            </w:r>
                          </w:p>
                          <w:p w:rsidR="00780435" w:rsidRPr="000E717A" w:rsidRDefault="00780435" w:rsidP="00170BC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 xml:space="preserve">Practice prevalence compared to CCG average. </w:t>
                            </w:r>
                          </w:p>
                          <w:p w:rsidR="00780435" w:rsidRPr="000E717A" w:rsidRDefault="00780435" w:rsidP="00170BC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LCG average compared to CGG average.</w:t>
                            </w:r>
                          </w:p>
                          <w:p w:rsidR="00780435" w:rsidRPr="000E717A" w:rsidRDefault="00780435" w:rsidP="00170BC9">
                            <w:pPr>
                              <w:rPr>
                                <w:sz w:val="18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CCG average compared to national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0B1F" id="_x0000_s1049" type="#_x0000_t202" style="position:absolute;margin-left:432.7pt;margin-top:2.65pt;width:170.8pt;height:48.3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B5IwIAACU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" stroked="f">
                <v:textbox>
                  <w:txbxContent>
                    <w:p w:rsidR="00780435" w:rsidRDefault="00780435" w:rsidP="00170BC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Key:</w:t>
                      </w:r>
                    </w:p>
                    <w:p w:rsidR="00780435" w:rsidRPr="000E717A" w:rsidRDefault="00780435" w:rsidP="00170BC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 xml:space="preserve">Practice prevalence compared to CCG average. </w:t>
                      </w:r>
                    </w:p>
                    <w:p w:rsidR="00780435" w:rsidRPr="000E717A" w:rsidRDefault="00780435" w:rsidP="00170BC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LCG average compared to CGG average.</w:t>
                      </w:r>
                    </w:p>
                    <w:p w:rsidR="00780435" w:rsidRPr="000E717A" w:rsidRDefault="00780435" w:rsidP="00170BC9">
                      <w:pPr>
                        <w:rPr>
                          <w:sz w:val="18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CCG average compared to national average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0BC9">
        <w:rPr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B125FCB" wp14:editId="5AF1AD3C">
                <wp:simplePos x="0" y="0"/>
                <wp:positionH relativeFrom="column">
                  <wp:posOffset>3072130</wp:posOffset>
                </wp:positionH>
                <wp:positionV relativeFrom="paragraph">
                  <wp:posOffset>4445</wp:posOffset>
                </wp:positionV>
                <wp:extent cx="2401570" cy="62992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6" y="20903"/>
                    <wp:lineTo x="18847" y="20903"/>
                    <wp:lineTo x="21417" y="19597"/>
                    <wp:lineTo x="21417" y="3266"/>
                    <wp:lineTo x="20047" y="2613"/>
                    <wp:lineTo x="2056" y="0"/>
                    <wp:lineTo x="0" y="0"/>
                  </wp:wrapPolygon>
                </wp:wrapTight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629920"/>
                          <a:chOff x="0" y="0"/>
                          <a:chExt cx="3022552" cy="847725"/>
                        </a:xfrm>
                      </wpg:grpSpPr>
                      <wps:wsp>
                        <wps:cNvPr id="1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867" y="57221"/>
                            <a:ext cx="281368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435" w:rsidRPr="000E717A" w:rsidRDefault="00780435" w:rsidP="00170BC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Values are not statistically significant </w:t>
                              </w:r>
                            </w:p>
                            <w:p w:rsidR="00780435" w:rsidRPr="000E717A" w:rsidRDefault="00780435" w:rsidP="00170BC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statistically sign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ificantly lower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170BC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sta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tistically significantly higher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170BC9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4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25FCB" id="Group 168" o:spid="_x0000_s1050" style="position:absolute;margin-left:241.9pt;margin-top:.35pt;width:189.1pt;height:49.6pt;z-index:-251606016;mso-width-relative:margin;mso-height-relative:margin" coordsize="30225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">
                <v:shape id="_x0000_s1051" type="#_x0000_t202" style="position:absolute;left:2088;top:572;width:28137;height:7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780435" w:rsidRPr="000E717A" w:rsidRDefault="00780435" w:rsidP="00170BC9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Values are not statistically significant </w:t>
                        </w:r>
                      </w:p>
                      <w:p w:rsidR="00780435" w:rsidRPr="000E717A" w:rsidRDefault="00780435" w:rsidP="00170BC9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statistically sign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ificantly lower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170BC9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sta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tistically significantly higher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170BC9">
                        <w:pPr>
                          <w:spacing w:line="36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Picture 170" o:spid="_x0000_s1052" type="#_x0000_t75" style="position:absolute;width:2643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fWjFAAAA3AAAAA8AAABkcnMvZG93bnJldi54bWxEj0FrwkAQhe8F/8Mygre6SZG2pK5SFKEH&#10;aalR9DjNTpOQ7GzIrhr/vXMo9DbDe/PeN/Pl4Fp1oT7Ung2k0wQUceFtzaWBfb55fAUVIrLF1jMZ&#10;uFGA5WL0MMfM+it/02UXSyUhHDI0UMXYZVqHoiKHYeo7YtF+fe8wytqX2vZ4lXDX6qckedYOa5aG&#10;CjtaVVQ0u7Mz0Hg8rS2n+vhTz+zX5jM/bH1uzGQ8vL+BijTEf/Pf9YcV/BfBl2dkAr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X31oxQAAANwAAAAPAAAAAAAAAAAAAAAA&#10;AJ8CAABkcnMvZG93bnJldi54bWxQSwUGAAAAAAQABAD3AAAAkQMAAAAA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="00406FEF">
        <w:rPr>
          <w:noProof/>
          <w:lang w:eastAsia="en-GB"/>
        </w:rPr>
        <w:drawing>
          <wp:anchor distT="0" distB="0" distL="114300" distR="114300" simplePos="0" relativeHeight="252055552" behindDoc="1" locked="0" layoutInCell="1" allowOverlap="1" wp14:anchorId="2E1173BE" wp14:editId="6E92016F">
            <wp:simplePos x="0" y="0"/>
            <wp:positionH relativeFrom="column">
              <wp:posOffset>8334375</wp:posOffset>
            </wp:positionH>
            <wp:positionV relativeFrom="paragraph">
              <wp:posOffset>-228600</wp:posOffset>
            </wp:positionV>
            <wp:extent cx="145161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0" y="20769"/>
                <wp:lineTo x="21260" y="0"/>
                <wp:lineTo x="0" y="0"/>
              </wp:wrapPolygon>
            </wp:wrapTight>
            <wp:docPr id="51" name="Picture 1" descr="Cambridgeshire and Peterborough Clinical Commissioning Group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 descr="Cambridgeshire and Peterborough Clinical Commissioning GroupCO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F7" w:rsidRPr="00D76F8B">
        <w:t>Quality and Outcomes Framework 2015/16:</w:t>
      </w:r>
    </w:p>
    <w:p w:rsidR="00093EF7" w:rsidRPr="0064530B" w:rsidRDefault="00093EF7" w:rsidP="007F3BB4">
      <w:pPr>
        <w:spacing w:after="0"/>
        <w:rPr>
          <w:sz w:val="20"/>
        </w:rPr>
      </w:pPr>
      <w:r w:rsidRPr="0064530B">
        <w:rPr>
          <w:sz w:val="20"/>
        </w:rPr>
        <w:t>Cambridgeshire and Peterborough CCG</w:t>
      </w:r>
    </w:p>
    <w:p w:rsidR="00093EF7" w:rsidRPr="005C0B49" w:rsidRDefault="00093EF7" w:rsidP="007F3BB4">
      <w:pPr>
        <w:spacing w:after="0"/>
        <w:rPr>
          <w:sz w:val="22"/>
        </w:rPr>
      </w:pPr>
      <w:r w:rsidRPr="005C0B49">
        <w:rPr>
          <w:sz w:val="22"/>
        </w:rPr>
        <w:t xml:space="preserve">Summary for </w:t>
      </w:r>
      <w:r w:rsidRPr="00406FEF">
        <w:rPr>
          <w:b/>
          <w:sz w:val="22"/>
        </w:rPr>
        <w:t>Isle of Ely and Wisbech</w:t>
      </w:r>
      <w:r w:rsidRPr="005C0B49">
        <w:rPr>
          <w:sz w:val="22"/>
        </w:rPr>
        <w:t xml:space="preserve"> Locality</w:t>
      </w:r>
    </w:p>
    <w:p w:rsidR="00170BC9" w:rsidRPr="00170BC9" w:rsidRDefault="00170BC9" w:rsidP="00170BC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41"/>
        <w:gridCol w:w="253"/>
        <w:gridCol w:w="714"/>
        <w:gridCol w:w="1003"/>
        <w:gridCol w:w="992"/>
        <w:gridCol w:w="757"/>
        <w:gridCol w:w="953"/>
        <w:gridCol w:w="968"/>
        <w:gridCol w:w="848"/>
        <w:gridCol w:w="853"/>
        <w:gridCol w:w="1048"/>
        <w:gridCol w:w="855"/>
        <w:gridCol w:w="1000"/>
        <w:gridCol w:w="748"/>
        <w:gridCol w:w="1177"/>
        <w:gridCol w:w="1196"/>
      </w:tblGrid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170BC9" w:rsidRPr="00170BC9" w:rsidRDefault="002F343B" w:rsidP="00170B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F34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Disease prevalence as % of registered population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Respiratory system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Lifestyle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High dependency and long term conditions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Mental health and neurology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Musculoskeletal</w:t>
            </w:r>
          </w:p>
        </w:tc>
      </w:tr>
      <w:tr w:rsidR="00170BC9" w:rsidRPr="00170BC9" w:rsidTr="00D93511">
        <w:trPr>
          <w:trHeight w:val="28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Asthma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Chronic Obstructive Pulmonary Disease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Obesity (16+ years)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Cancer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Chronic kidney disease (18+ years)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Diabetes mellitus (17+ years)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Palliative care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Dementia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Depression (18+ years)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Epilepsy (18+ years)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Learning Disabilities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Mental Health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Osteoporosis (50+ years)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170BC9" w:rsidRPr="00170BC9" w:rsidRDefault="00170BC9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Rheumatoid Arthritis (16+ years)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Burwell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Cathedral Medical Centre, Ely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Clarkson Surgery, Wisbech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Cornerstone Practice, March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13.6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Doddington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George Clare, Chatteris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18.9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1.4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Haddenham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Littleport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Manea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Mercheford House, March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1.4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North Brink, Wisbech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Parson Drove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Riverside Practice, March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17.2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Soham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 Mary's, Ely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Sutton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Trinity Surgery, Wisbech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14.8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D270C6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Isle of Ely &amp; Wisbech </w:t>
            </w:r>
            <w:r w:rsidR="00170BC9"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Locality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CCG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170BC9" w:rsidRPr="00170BC9" w:rsidTr="00170BC9">
        <w:trPr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9" w:rsidRPr="00170BC9" w:rsidRDefault="00170BC9" w:rsidP="00170B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70BC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</w:tbl>
    <w:p w:rsidR="00170BC9" w:rsidRDefault="00170BC9" w:rsidP="008C0F3D">
      <w:pPr>
        <w:spacing w:after="0"/>
      </w:pPr>
    </w:p>
    <w:p w:rsidR="00170BC9" w:rsidRDefault="00170BC9">
      <w:r>
        <w:br w:type="page"/>
      </w:r>
    </w:p>
    <w:p w:rsidR="005E440E" w:rsidRPr="00D76F8B" w:rsidRDefault="00AC6E48" w:rsidP="007F3BB4">
      <w:pPr>
        <w:spacing w:after="0"/>
      </w:pPr>
      <w:r w:rsidRPr="00170BC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475F86B5" wp14:editId="36BFB575">
                <wp:simplePos x="0" y="0"/>
                <wp:positionH relativeFrom="column">
                  <wp:posOffset>5366385</wp:posOffset>
                </wp:positionH>
                <wp:positionV relativeFrom="paragraph">
                  <wp:posOffset>-3810</wp:posOffset>
                </wp:positionV>
                <wp:extent cx="2169160" cy="614045"/>
                <wp:effectExtent l="0" t="0" r="2540" b="0"/>
                <wp:wrapSquare wrapText="bothSides"/>
                <wp:docPr id="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35" w:rsidRDefault="00780435" w:rsidP="005E440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Key:</w:t>
                            </w:r>
                          </w:p>
                          <w:p w:rsidR="00780435" w:rsidRPr="000E717A" w:rsidRDefault="00780435" w:rsidP="005E440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 xml:space="preserve">Practice prevalence compared to CCG average. </w:t>
                            </w:r>
                          </w:p>
                          <w:p w:rsidR="00780435" w:rsidRPr="000E717A" w:rsidRDefault="00780435" w:rsidP="005E440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LCG average compared to CGG average.</w:t>
                            </w:r>
                          </w:p>
                          <w:p w:rsidR="00780435" w:rsidRPr="000E717A" w:rsidRDefault="00780435" w:rsidP="005E440E">
                            <w:pPr>
                              <w:rPr>
                                <w:sz w:val="18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CCG average compared to national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86B5" id="_x0000_s1053" type="#_x0000_t202" style="position:absolute;margin-left:422.55pt;margin-top:-.3pt;width:170.8pt;height:48.3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Q+JAIAACU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" stroked="f">
                <v:textbox>
                  <w:txbxContent>
                    <w:p w:rsidR="00780435" w:rsidRDefault="00780435" w:rsidP="005E440E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Key:</w:t>
                      </w:r>
                    </w:p>
                    <w:p w:rsidR="00780435" w:rsidRPr="000E717A" w:rsidRDefault="00780435" w:rsidP="005E440E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 xml:space="preserve">Practice prevalence compared to CCG average. </w:t>
                      </w:r>
                    </w:p>
                    <w:p w:rsidR="00780435" w:rsidRPr="000E717A" w:rsidRDefault="00780435" w:rsidP="005E440E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LCG average compared to CGG average.</w:t>
                      </w:r>
                    </w:p>
                    <w:p w:rsidR="00780435" w:rsidRPr="000E717A" w:rsidRDefault="00780435" w:rsidP="005E440E">
                      <w:pPr>
                        <w:rPr>
                          <w:sz w:val="18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CCG average compared to national average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0BC9">
        <w:rPr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73A10BF6" wp14:editId="0454E0FF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2401570" cy="62992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6" y="20903"/>
                    <wp:lineTo x="16620" y="20903"/>
                    <wp:lineTo x="21417" y="18290"/>
                    <wp:lineTo x="21417" y="1960"/>
                    <wp:lineTo x="20047" y="1306"/>
                    <wp:lineTo x="2056" y="0"/>
                    <wp:lineTo x="0" y="0"/>
                  </wp:wrapPolygon>
                </wp:wrapTight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629920"/>
                          <a:chOff x="0" y="0"/>
                          <a:chExt cx="3022552" cy="847725"/>
                        </a:xfrm>
                      </wpg:grpSpPr>
                      <wps:wsp>
                        <wps:cNvPr id="1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867" y="15981"/>
                            <a:ext cx="281368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435" w:rsidRPr="000E717A" w:rsidRDefault="00780435" w:rsidP="005E440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Values are not statistically significant </w:t>
                              </w:r>
                            </w:p>
                            <w:p w:rsidR="00780435" w:rsidRPr="000E717A" w:rsidRDefault="00780435" w:rsidP="005E440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atistically significantly lower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5E440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sta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tistically significantly higher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5E440E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4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10BF6" id="Group 176" o:spid="_x0000_s1054" style="position:absolute;margin-left:228.5pt;margin-top:-.3pt;width:189.1pt;height:49.6pt;z-index:-251496448;mso-width-relative:margin;mso-height-relative:margin" coordsize="30225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">
                <v:shape id="_x0000_s1055" type="#_x0000_t202" style="position:absolute;left:2088;top:159;width:28137;height:7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780435" w:rsidRPr="000E717A" w:rsidRDefault="00780435" w:rsidP="005E440E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Values are not statistically significant </w:t>
                        </w:r>
                      </w:p>
                      <w:p w:rsidR="00780435" w:rsidRPr="000E717A" w:rsidRDefault="00780435" w:rsidP="005E440E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atistically significantly lower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5E440E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sta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tistically significantly higher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5E440E">
                        <w:pPr>
                          <w:spacing w:line="36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Picture 178" o:spid="_x0000_s1056" type="#_x0000_t75" style="position:absolute;width:2643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pcW7FAAAA3AAAAA8AAABkcnMvZG93bnJldi54bWxEj0FrwkAQhe8F/8Mygre6SZG2pK5SFKEH&#10;aalR9DjNTpOQ7GzIrhr/vXMo9DbDe/PeN/Pl4Fp1oT7Ung2k0wQUceFtzaWBfb55fAUVIrLF1jMZ&#10;uFGA5WL0MMfM+it/02UXSyUhHDI0UMXYZVqHoiKHYeo7YtF+fe8wytqX2vZ4lXDX6qckedYOa5aG&#10;CjtaVVQ0u7Mz0Hg8rS2n+vhTz+zX5jM/bH1uzGQ8vL+BijTEf/Pf9YcV/BehlWdkAr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XFuxQAAANwAAAAPAAAAAAAAAAAAAAAA&#10;AJ8CAABkcnMvZG93bnJldi54bWxQSwUGAAAAAAQABAD3AAAAkQMAAAAA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="00406FEF">
        <w:rPr>
          <w:noProof/>
          <w:lang w:eastAsia="en-GB"/>
        </w:rPr>
        <w:drawing>
          <wp:anchor distT="0" distB="0" distL="114300" distR="114300" simplePos="0" relativeHeight="252061696" behindDoc="1" locked="0" layoutInCell="1" allowOverlap="1" wp14:anchorId="4748373B" wp14:editId="387BACCC">
            <wp:simplePos x="0" y="0"/>
            <wp:positionH relativeFrom="column">
              <wp:posOffset>8334375</wp:posOffset>
            </wp:positionH>
            <wp:positionV relativeFrom="paragraph">
              <wp:posOffset>-209550</wp:posOffset>
            </wp:positionV>
            <wp:extent cx="145161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0" y="20769"/>
                <wp:lineTo x="21260" y="0"/>
                <wp:lineTo x="0" y="0"/>
              </wp:wrapPolygon>
            </wp:wrapTight>
            <wp:docPr id="52" name="Picture 1" descr="Cambridgeshire and Peterborough Clinical Commissioning Group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 descr="Cambridgeshire and Peterborough Clinical Commissioning GroupCO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40E" w:rsidRPr="00D76F8B">
        <w:t>Quality and Outcomes Framework 2015/16:</w:t>
      </w:r>
    </w:p>
    <w:p w:rsidR="005E440E" w:rsidRPr="0064530B" w:rsidRDefault="005E440E" w:rsidP="007F3BB4">
      <w:pPr>
        <w:spacing w:after="0"/>
        <w:rPr>
          <w:sz w:val="20"/>
        </w:rPr>
      </w:pPr>
      <w:r w:rsidRPr="0064530B">
        <w:rPr>
          <w:sz w:val="20"/>
        </w:rPr>
        <w:t>Cambridgeshire and Peterborough CCG</w:t>
      </w:r>
    </w:p>
    <w:p w:rsidR="005E440E" w:rsidRPr="000A62EF" w:rsidRDefault="005E440E" w:rsidP="007F3BB4">
      <w:pPr>
        <w:pStyle w:val="Heading1"/>
        <w:spacing w:before="0"/>
        <w:rPr>
          <w:rFonts w:asciiTheme="minorHAnsi" w:hAnsiTheme="minorHAnsi"/>
          <w:color w:val="auto"/>
          <w:sz w:val="22"/>
        </w:rPr>
      </w:pPr>
      <w:bookmarkStart w:id="9" w:name="_Toc473722142"/>
      <w:r w:rsidRPr="000A62EF">
        <w:rPr>
          <w:rFonts w:asciiTheme="minorHAnsi" w:hAnsiTheme="minorHAnsi"/>
          <w:color w:val="auto"/>
          <w:sz w:val="22"/>
        </w:rPr>
        <w:t xml:space="preserve">Summary for </w:t>
      </w:r>
      <w:r w:rsidRPr="00406FEF">
        <w:rPr>
          <w:rFonts w:asciiTheme="minorHAnsi" w:hAnsiTheme="minorHAnsi"/>
          <w:b/>
          <w:color w:val="auto"/>
          <w:sz w:val="22"/>
        </w:rPr>
        <w:t>Peterborough</w:t>
      </w:r>
      <w:r w:rsidRPr="000A62EF">
        <w:rPr>
          <w:rFonts w:asciiTheme="minorHAnsi" w:hAnsiTheme="minorHAnsi"/>
          <w:color w:val="auto"/>
          <w:sz w:val="22"/>
        </w:rPr>
        <w:t xml:space="preserve"> Locality</w:t>
      </w:r>
      <w:bookmarkEnd w:id="9"/>
    </w:p>
    <w:p w:rsidR="005E440E" w:rsidRPr="005E440E" w:rsidRDefault="005E440E" w:rsidP="005E440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8"/>
        <w:gridCol w:w="253"/>
        <w:gridCol w:w="1046"/>
        <w:gridCol w:w="924"/>
        <w:gridCol w:w="938"/>
        <w:gridCol w:w="1118"/>
        <w:gridCol w:w="1001"/>
        <w:gridCol w:w="1080"/>
        <w:gridCol w:w="1425"/>
        <w:gridCol w:w="1067"/>
        <w:gridCol w:w="1093"/>
        <w:gridCol w:w="1189"/>
        <w:gridCol w:w="1384"/>
      </w:tblGrid>
      <w:tr w:rsidR="00AC6E48" w:rsidRPr="005E440E" w:rsidTr="008A42F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42F5" w:rsidRPr="005E440E" w:rsidRDefault="008A42F5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42F5" w:rsidRPr="005E440E" w:rsidRDefault="008A42F5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8A42F5" w:rsidRPr="005E440E" w:rsidRDefault="008A42F5" w:rsidP="005E44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Population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</w:tcPr>
          <w:p w:rsidR="008A42F5" w:rsidRPr="005E440E" w:rsidRDefault="002F343B" w:rsidP="005E44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F34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Disease prevalence as % of registered population</w:t>
            </w:r>
          </w:p>
        </w:tc>
      </w:tr>
      <w:tr w:rsidR="00AC6E48" w:rsidRPr="005E440E" w:rsidTr="005E440E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April 2016 Population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Cardiovascular</w:t>
            </w:r>
          </w:p>
        </w:tc>
      </w:tr>
      <w:tr w:rsidR="00AC6E48" w:rsidRPr="005E440E" w:rsidTr="005E440E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Population</w:t>
            </w: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0-17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Population</w:t>
            </w: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18-64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Population 65+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Coronary heart disease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Cardiovascular disease – primary prevention </w:t>
            </w: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br/>
              <w:t>(30-74 years)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Peripheral arterial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Stroke and transient ischaemic attack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Ailsworth Medical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2,402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16.5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Boroughbury Medical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25,359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Botolph Bridge,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7,080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Bretton Medical Practice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11,935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Dogsthorpe Medical Centre,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4,852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Hampton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8,888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Hodgson Medical 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Huntly Grove,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2,014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Jenner Health Centre, Whittlesey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7,660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2.5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Millfield Medical Centre,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11,825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Minster Practice,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4,138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2.5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Nene Valley Medical Practice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12,637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Old Fletton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Orton Bushfield Medical Practice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5,537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Oundle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10,917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Park Med Centre,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8,972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Parnwell Medical Centre,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1,889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13,940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Queen St, Whittlesey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17,652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The Grange Medical Centre,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2,858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Thistlemoor Road,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19,371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Thomas Walker,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Thorney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7,911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Thorpe Road Surgery,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6,093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Wansford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2.4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Welland Medical Practice,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4,216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Westgate Surgery,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11,887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Westwood Clinic, Peterborough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5,164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Yaxley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15,285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D270C6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Peterborough </w:t>
            </w:r>
            <w:r w:rsidR="005E440E"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Locality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261,426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933,265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AC6E48" w:rsidRPr="005E440E" w:rsidTr="006C31E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57,631,776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40E" w:rsidRPr="005E440E" w:rsidRDefault="005E440E" w:rsidP="005E4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5E440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1.74</w:t>
            </w:r>
          </w:p>
        </w:tc>
      </w:tr>
    </w:tbl>
    <w:p w:rsidR="005E440E" w:rsidRPr="005E440E" w:rsidRDefault="005E440E" w:rsidP="005E440E"/>
    <w:p w:rsidR="005E440E" w:rsidRDefault="005E440E" w:rsidP="008C0F3D">
      <w:pPr>
        <w:spacing w:after="0"/>
      </w:pPr>
    </w:p>
    <w:p w:rsidR="000362C3" w:rsidRPr="007F3BB4" w:rsidRDefault="00AC6E48" w:rsidP="007F3BB4">
      <w:pPr>
        <w:spacing w:after="0"/>
        <w:rPr>
          <w:sz w:val="20"/>
          <w:szCs w:val="20"/>
        </w:rPr>
      </w:pPr>
      <w:r w:rsidRPr="00170BC9">
        <w:rPr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961344" behindDoc="1" locked="0" layoutInCell="1" allowOverlap="1" wp14:anchorId="4A64D075" wp14:editId="189E0740">
                <wp:simplePos x="0" y="0"/>
                <wp:positionH relativeFrom="column">
                  <wp:posOffset>2800350</wp:posOffset>
                </wp:positionH>
                <wp:positionV relativeFrom="paragraph">
                  <wp:posOffset>5080</wp:posOffset>
                </wp:positionV>
                <wp:extent cx="2401570" cy="62992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6" y="20903"/>
                    <wp:lineTo x="16620" y="20903"/>
                    <wp:lineTo x="21417" y="18290"/>
                    <wp:lineTo x="21417" y="1960"/>
                    <wp:lineTo x="20047" y="1306"/>
                    <wp:lineTo x="2056" y="0"/>
                    <wp:lineTo x="0" y="0"/>
                  </wp:wrapPolygon>
                </wp:wrapTight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629920"/>
                          <a:chOff x="0" y="0"/>
                          <a:chExt cx="3022552" cy="847725"/>
                        </a:xfrm>
                      </wpg:grpSpPr>
                      <wps:wsp>
                        <wps:cNvPr id="1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867" y="15981"/>
                            <a:ext cx="281368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435" w:rsidRPr="000E717A" w:rsidRDefault="00780435" w:rsidP="000362C3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Values are not statistically significant </w:t>
                              </w:r>
                            </w:p>
                            <w:p w:rsidR="00780435" w:rsidRPr="000E717A" w:rsidRDefault="00780435" w:rsidP="000362C3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atistically significantly lower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0362C3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Values are sta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>tistically significantly higher</w:t>
                              </w:r>
                              <w:r w:rsidRPr="000E717A"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80435" w:rsidRPr="000E717A" w:rsidRDefault="00780435" w:rsidP="000362C3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4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4D075" id="Group 188" o:spid="_x0000_s1057" style="position:absolute;margin-left:220.5pt;margin-top:.4pt;width:189.1pt;height:49.6pt;z-index:-251355136;mso-width-relative:margin;mso-height-relative:margin" coordsize="30225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">
                <v:shape id="_x0000_s1058" type="#_x0000_t202" style="position:absolute;left:2088;top:159;width:28137;height:7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780435" w:rsidRPr="000E717A" w:rsidRDefault="00780435" w:rsidP="000362C3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Values are not statistically significant </w:t>
                        </w:r>
                      </w:p>
                      <w:p w:rsidR="00780435" w:rsidRPr="000E717A" w:rsidRDefault="00780435" w:rsidP="000362C3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atistically significantly lower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0362C3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</w:pP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Values are sta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>tistically significantly higher</w:t>
                        </w:r>
                        <w:r w:rsidRPr="000E717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780435" w:rsidRPr="000E717A" w:rsidRDefault="00780435" w:rsidP="000362C3">
                        <w:pPr>
                          <w:spacing w:line="36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Picture 190" o:spid="_x0000_s1059" type="#_x0000_t75" style="position:absolute;width:2643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Tm5LFAAAA3AAAAA8AAABkcnMvZG93bnJldi54bWxEj0FrwkAQhe8F/8Mygre6SZHSpq5SFKEH&#10;aalR9DjNTpOQ7GzIrhr/vXMo9DbDe/PeN/Pl4Fp1oT7Ung2k0wQUceFtzaWBfb55fAEVIrLF1jMZ&#10;uFGA5WL0MMfM+it/02UXSyUhHDI0UMXYZVqHoiKHYeo7YtF+fe8wytqX2vZ4lXDX6qckedYOa5aG&#10;CjtaVVQ0u7Mz0Hg8rS2n+vhTz+zX5jM/bH1uzGQ8vL+BijTEf/Pf9YcV/FfBl2dkAr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5uSxQAAANwAAAAPAAAAAAAAAAAAAAAA&#10;AJ8CAABkcnMvZG93bnJldi54bWxQSwUGAAAAAAQABAD3AAAAkQMAAAAA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Pr="00170BC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0221A922" wp14:editId="60622A4F">
                <wp:simplePos x="0" y="0"/>
                <wp:positionH relativeFrom="column">
                  <wp:posOffset>5262245</wp:posOffset>
                </wp:positionH>
                <wp:positionV relativeFrom="paragraph">
                  <wp:posOffset>5080</wp:posOffset>
                </wp:positionV>
                <wp:extent cx="2169160" cy="614045"/>
                <wp:effectExtent l="0" t="0" r="2540" b="0"/>
                <wp:wrapSquare wrapText="bothSides"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35" w:rsidRDefault="00780435" w:rsidP="000362C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Key:</w:t>
                            </w:r>
                          </w:p>
                          <w:p w:rsidR="00780435" w:rsidRPr="000E717A" w:rsidRDefault="00780435" w:rsidP="000362C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 xml:space="preserve">Practice prevalence compared to CCG average. </w:t>
                            </w:r>
                          </w:p>
                          <w:p w:rsidR="00780435" w:rsidRPr="000E717A" w:rsidRDefault="00780435" w:rsidP="000362C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LCG average compared to CGG average.</w:t>
                            </w:r>
                          </w:p>
                          <w:p w:rsidR="00780435" w:rsidRPr="000E717A" w:rsidRDefault="00780435" w:rsidP="000362C3">
                            <w:pPr>
                              <w:rPr>
                                <w:sz w:val="18"/>
                              </w:rPr>
                            </w:pPr>
                            <w:r w:rsidRPr="000E717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22"/>
                                <w:lang w:eastAsia="en-GB"/>
                              </w:rPr>
                              <w:t>CCG average compared to national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A922" id="_x0000_s1060" type="#_x0000_t202" style="position:absolute;margin-left:414.35pt;margin-top:.4pt;width:170.8pt;height:48.35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9IwIAACU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" stroked="f">
                <v:textbox>
                  <w:txbxContent>
                    <w:p w:rsidR="00780435" w:rsidRDefault="00780435" w:rsidP="000362C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Key:</w:t>
                      </w:r>
                    </w:p>
                    <w:p w:rsidR="00780435" w:rsidRPr="000E717A" w:rsidRDefault="00780435" w:rsidP="000362C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 xml:space="preserve">Practice prevalence compared to CCG average. </w:t>
                      </w:r>
                    </w:p>
                    <w:p w:rsidR="00780435" w:rsidRPr="000E717A" w:rsidRDefault="00780435" w:rsidP="000362C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LCG average compared to CGG average.</w:t>
                      </w:r>
                    </w:p>
                    <w:p w:rsidR="00780435" w:rsidRPr="000E717A" w:rsidRDefault="00780435" w:rsidP="000362C3">
                      <w:pPr>
                        <w:rPr>
                          <w:sz w:val="18"/>
                        </w:rPr>
                      </w:pPr>
                      <w:r w:rsidRPr="000E717A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22"/>
                          <w:lang w:eastAsia="en-GB"/>
                        </w:rPr>
                        <w:t>CCG average compared to national average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EF">
        <w:rPr>
          <w:noProof/>
          <w:lang w:eastAsia="en-GB"/>
        </w:rPr>
        <w:drawing>
          <wp:anchor distT="0" distB="0" distL="114300" distR="114300" simplePos="0" relativeHeight="252066816" behindDoc="1" locked="0" layoutInCell="1" allowOverlap="1" wp14:anchorId="4FD7A614" wp14:editId="1F0B223D">
            <wp:simplePos x="0" y="0"/>
            <wp:positionH relativeFrom="column">
              <wp:posOffset>8334375</wp:posOffset>
            </wp:positionH>
            <wp:positionV relativeFrom="paragraph">
              <wp:posOffset>-219075</wp:posOffset>
            </wp:positionV>
            <wp:extent cx="145161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0" y="20769"/>
                <wp:lineTo x="21260" y="0"/>
                <wp:lineTo x="0" y="0"/>
              </wp:wrapPolygon>
            </wp:wrapTight>
            <wp:docPr id="53" name="Picture 1" descr="Cambridgeshire and Peterborough Clinical Commissioning Group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 descr="Cambridgeshire and Peterborough Clinical Commissioning GroupCO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C3" w:rsidRPr="007F3BB4">
        <w:rPr>
          <w:sz w:val="20"/>
          <w:szCs w:val="20"/>
        </w:rPr>
        <w:t>Quality and Outcomes Framework 2015/16:</w:t>
      </w:r>
    </w:p>
    <w:p w:rsidR="000362C3" w:rsidRPr="007F3BB4" w:rsidRDefault="000362C3" w:rsidP="007F3BB4">
      <w:pPr>
        <w:spacing w:after="0"/>
        <w:rPr>
          <w:sz w:val="20"/>
          <w:szCs w:val="20"/>
        </w:rPr>
      </w:pPr>
      <w:r w:rsidRPr="007F3BB4">
        <w:rPr>
          <w:sz w:val="20"/>
          <w:szCs w:val="20"/>
        </w:rPr>
        <w:t>Cambridgeshire and Peterborough CCG</w:t>
      </w:r>
    </w:p>
    <w:p w:rsidR="000362C3" w:rsidRPr="005C0B49" w:rsidRDefault="000362C3" w:rsidP="007F3BB4">
      <w:pPr>
        <w:spacing w:after="0"/>
        <w:rPr>
          <w:sz w:val="22"/>
        </w:rPr>
      </w:pPr>
      <w:r w:rsidRPr="005C0B49">
        <w:rPr>
          <w:sz w:val="22"/>
        </w:rPr>
        <w:t xml:space="preserve">Summary for </w:t>
      </w:r>
      <w:r w:rsidRPr="00406FEF">
        <w:rPr>
          <w:b/>
          <w:sz w:val="22"/>
        </w:rPr>
        <w:t>Peterborough</w:t>
      </w:r>
      <w:r w:rsidRPr="005C0B49">
        <w:rPr>
          <w:sz w:val="22"/>
        </w:rPr>
        <w:t xml:space="preserve"> Locality</w:t>
      </w:r>
    </w:p>
    <w:p w:rsidR="000362C3" w:rsidRPr="005E440E" w:rsidRDefault="000362C3" w:rsidP="000362C3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87"/>
        <w:gridCol w:w="253"/>
        <w:gridCol w:w="714"/>
        <w:gridCol w:w="1008"/>
        <w:gridCol w:w="850"/>
        <w:gridCol w:w="693"/>
        <w:gridCol w:w="813"/>
        <w:gridCol w:w="863"/>
        <w:gridCol w:w="823"/>
        <w:gridCol w:w="853"/>
        <w:gridCol w:w="987"/>
        <w:gridCol w:w="794"/>
        <w:gridCol w:w="952"/>
        <w:gridCol w:w="735"/>
        <w:gridCol w:w="1092"/>
        <w:gridCol w:w="1089"/>
      </w:tblGrid>
      <w:tr w:rsidR="000362C3" w:rsidRPr="000362C3" w:rsidTr="000362C3">
        <w:trPr>
          <w:trHeight w:val="17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0362C3" w:rsidRPr="000362C3" w:rsidRDefault="002F343B" w:rsidP="0003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F343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Disease prevalence as % of registered population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Respiratory system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Lifestyle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8F1FE"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High dependency and long term conditions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Mental health and neurology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Musculoskeletal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Asthma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Chronic Obstructive Pulmonary Disease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Obesity (16+ years)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Cancer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Chronic kidney disease (18+ years)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Diabetes mellitus (17+ years)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Palliative care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Dementia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Depression (18+ years)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Epilepsy (18+ years)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Learning Disabilities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Mental Health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Osteoporosis (50+ years)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1FE"/>
            <w:vAlign w:val="center"/>
            <w:hideMark/>
          </w:tcPr>
          <w:p w:rsidR="000362C3" w:rsidRPr="000362C3" w:rsidRDefault="000362C3" w:rsidP="00D93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Rheumatoid Arthritis (16+ years)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Ailsworth Medical Centre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Boroughbury Medical Centre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Botolph Bridge,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Bretton Medical Practice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Dogsthorpe Medical Centre,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Hampton Health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Hodgson Medical Centre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Huntly Grove,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13.0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Jenner Health Centre, Whittlesey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11.3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Millfield Medical Centre,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Minster Practice,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Nene Valley Medical Practice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Old Fletton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Orton Bushfield Medical Practice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Oundle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Park Med Centre,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Parnwell Medical Centre,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Paston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Queen St, Whittlesey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The Grange Medical Centre,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Thistlemoor Road,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Thomas Walker,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Thorney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Thorpe Road Surgery,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Wansford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Welland Medical Practice,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15.1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Westgate Surgery,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Westwood Clinic, Peterborough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Yaxley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D270C6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Peterborough </w:t>
            </w:r>
            <w:r w:rsidR="000362C3"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Locality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CCG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9CA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FFFFFF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5E9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0362C3" w:rsidRPr="000362C3" w:rsidTr="007577C6">
        <w:trPr>
          <w:trHeight w:val="1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1FE"/>
            <w:noWrap/>
            <w:vAlign w:val="center"/>
            <w:hideMark/>
          </w:tcPr>
          <w:p w:rsidR="000362C3" w:rsidRPr="000362C3" w:rsidRDefault="000362C3" w:rsidP="000362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3" w:rsidRPr="000362C3" w:rsidRDefault="000362C3" w:rsidP="00036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362C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0.73</w:t>
            </w:r>
          </w:p>
        </w:tc>
      </w:tr>
    </w:tbl>
    <w:p w:rsidR="005E440E" w:rsidRDefault="005E440E"/>
    <w:sectPr w:rsidR="005E440E" w:rsidSect="00AC7BF4">
      <w:pgSz w:w="16838" w:h="11906" w:orient="landscape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35" w:rsidRDefault="00780435" w:rsidP="00936AE9">
      <w:pPr>
        <w:spacing w:after="0" w:line="240" w:lineRule="auto"/>
      </w:pPr>
      <w:r>
        <w:separator/>
      </w:r>
    </w:p>
  </w:endnote>
  <w:endnote w:type="continuationSeparator" w:id="0">
    <w:p w:rsidR="00780435" w:rsidRDefault="00780435" w:rsidP="0093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972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435" w:rsidRDefault="007804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0D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0435" w:rsidRDefault="00780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35" w:rsidRDefault="00780435" w:rsidP="00936AE9">
      <w:pPr>
        <w:spacing w:after="0" w:line="240" w:lineRule="auto"/>
      </w:pPr>
      <w:r>
        <w:separator/>
      </w:r>
    </w:p>
  </w:footnote>
  <w:footnote w:type="continuationSeparator" w:id="0">
    <w:p w:rsidR="00780435" w:rsidRDefault="00780435" w:rsidP="0093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89E"/>
    <w:multiLevelType w:val="hybridMultilevel"/>
    <w:tmpl w:val="CD2A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3D19"/>
    <w:multiLevelType w:val="hybridMultilevel"/>
    <w:tmpl w:val="53D6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0750"/>
    <w:multiLevelType w:val="hybridMultilevel"/>
    <w:tmpl w:val="5164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C315D"/>
    <w:multiLevelType w:val="hybridMultilevel"/>
    <w:tmpl w:val="11B6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34"/>
    <w:rsid w:val="00010964"/>
    <w:rsid w:val="0002395F"/>
    <w:rsid w:val="00025901"/>
    <w:rsid w:val="00030802"/>
    <w:rsid w:val="00034D8B"/>
    <w:rsid w:val="000362C3"/>
    <w:rsid w:val="00042E36"/>
    <w:rsid w:val="000562E4"/>
    <w:rsid w:val="000608B6"/>
    <w:rsid w:val="00066FFB"/>
    <w:rsid w:val="0007175E"/>
    <w:rsid w:val="000822C8"/>
    <w:rsid w:val="00083B5C"/>
    <w:rsid w:val="00085591"/>
    <w:rsid w:val="00090410"/>
    <w:rsid w:val="00092A31"/>
    <w:rsid w:val="00093EF7"/>
    <w:rsid w:val="000A62EF"/>
    <w:rsid w:val="000C5E39"/>
    <w:rsid w:val="000E717A"/>
    <w:rsid w:val="000F53D6"/>
    <w:rsid w:val="00104EE0"/>
    <w:rsid w:val="00110521"/>
    <w:rsid w:val="00111D25"/>
    <w:rsid w:val="0011298F"/>
    <w:rsid w:val="0011367A"/>
    <w:rsid w:val="001174A8"/>
    <w:rsid w:val="0014073A"/>
    <w:rsid w:val="00154E62"/>
    <w:rsid w:val="00164D1F"/>
    <w:rsid w:val="00170931"/>
    <w:rsid w:val="00170BC9"/>
    <w:rsid w:val="001737A7"/>
    <w:rsid w:val="001A40C3"/>
    <w:rsid w:val="001B0A44"/>
    <w:rsid w:val="001B5083"/>
    <w:rsid w:val="001C158D"/>
    <w:rsid w:val="001C6E88"/>
    <w:rsid w:val="001D1E7C"/>
    <w:rsid w:val="001E3E00"/>
    <w:rsid w:val="001F0FA4"/>
    <w:rsid w:val="001F3C8D"/>
    <w:rsid w:val="002005DD"/>
    <w:rsid w:val="00201940"/>
    <w:rsid w:val="00205186"/>
    <w:rsid w:val="00205B4C"/>
    <w:rsid w:val="002306DD"/>
    <w:rsid w:val="0023697D"/>
    <w:rsid w:val="00241ADE"/>
    <w:rsid w:val="00241CFD"/>
    <w:rsid w:val="00261BFE"/>
    <w:rsid w:val="002753AC"/>
    <w:rsid w:val="00280750"/>
    <w:rsid w:val="00293B5C"/>
    <w:rsid w:val="002A11E3"/>
    <w:rsid w:val="002B5315"/>
    <w:rsid w:val="002C2423"/>
    <w:rsid w:val="002D5CF8"/>
    <w:rsid w:val="002E5A7B"/>
    <w:rsid w:val="002F343B"/>
    <w:rsid w:val="003051B9"/>
    <w:rsid w:val="003127FE"/>
    <w:rsid w:val="00312BCB"/>
    <w:rsid w:val="0031462A"/>
    <w:rsid w:val="0032213A"/>
    <w:rsid w:val="00342ADF"/>
    <w:rsid w:val="00343D76"/>
    <w:rsid w:val="00357C80"/>
    <w:rsid w:val="00367417"/>
    <w:rsid w:val="003737EA"/>
    <w:rsid w:val="003806A3"/>
    <w:rsid w:val="0038765D"/>
    <w:rsid w:val="003A3DF5"/>
    <w:rsid w:val="003B2196"/>
    <w:rsid w:val="003D4BBE"/>
    <w:rsid w:val="003F47A8"/>
    <w:rsid w:val="00403378"/>
    <w:rsid w:val="00403688"/>
    <w:rsid w:val="00406FEF"/>
    <w:rsid w:val="00407C87"/>
    <w:rsid w:val="004126B9"/>
    <w:rsid w:val="004215F4"/>
    <w:rsid w:val="00422322"/>
    <w:rsid w:val="0042485D"/>
    <w:rsid w:val="00432534"/>
    <w:rsid w:val="00436B17"/>
    <w:rsid w:val="004551F8"/>
    <w:rsid w:val="00470A74"/>
    <w:rsid w:val="00470A94"/>
    <w:rsid w:val="00477157"/>
    <w:rsid w:val="0048081E"/>
    <w:rsid w:val="004860FB"/>
    <w:rsid w:val="004863EC"/>
    <w:rsid w:val="004A1BDC"/>
    <w:rsid w:val="004A2104"/>
    <w:rsid w:val="004A2437"/>
    <w:rsid w:val="004B257E"/>
    <w:rsid w:val="004B370D"/>
    <w:rsid w:val="004C76C2"/>
    <w:rsid w:val="004D250C"/>
    <w:rsid w:val="004E1B60"/>
    <w:rsid w:val="004E2D56"/>
    <w:rsid w:val="004E3F00"/>
    <w:rsid w:val="004F01CA"/>
    <w:rsid w:val="005117A4"/>
    <w:rsid w:val="00513C45"/>
    <w:rsid w:val="005327ED"/>
    <w:rsid w:val="00535E00"/>
    <w:rsid w:val="005361CC"/>
    <w:rsid w:val="00562A3D"/>
    <w:rsid w:val="0057111A"/>
    <w:rsid w:val="005937DE"/>
    <w:rsid w:val="005A1EA1"/>
    <w:rsid w:val="005A6F9D"/>
    <w:rsid w:val="005B0A6E"/>
    <w:rsid w:val="005B49F1"/>
    <w:rsid w:val="005C034D"/>
    <w:rsid w:val="005C0B49"/>
    <w:rsid w:val="005C104F"/>
    <w:rsid w:val="005C16A3"/>
    <w:rsid w:val="005E440E"/>
    <w:rsid w:val="005E5FCE"/>
    <w:rsid w:val="00601898"/>
    <w:rsid w:val="00603F77"/>
    <w:rsid w:val="00613FF7"/>
    <w:rsid w:val="006151C7"/>
    <w:rsid w:val="0062025A"/>
    <w:rsid w:val="0063036C"/>
    <w:rsid w:val="00632931"/>
    <w:rsid w:val="0064530B"/>
    <w:rsid w:val="00646BD0"/>
    <w:rsid w:val="0065524F"/>
    <w:rsid w:val="00661828"/>
    <w:rsid w:val="00663546"/>
    <w:rsid w:val="00666914"/>
    <w:rsid w:val="00667502"/>
    <w:rsid w:val="0068025F"/>
    <w:rsid w:val="00687A93"/>
    <w:rsid w:val="00693F0F"/>
    <w:rsid w:val="006A3431"/>
    <w:rsid w:val="006A3BFD"/>
    <w:rsid w:val="006B62E9"/>
    <w:rsid w:val="006C31EF"/>
    <w:rsid w:val="006C4E5E"/>
    <w:rsid w:val="006D77CE"/>
    <w:rsid w:val="006E1AD4"/>
    <w:rsid w:val="006E6A2C"/>
    <w:rsid w:val="007003EF"/>
    <w:rsid w:val="00702809"/>
    <w:rsid w:val="007100D4"/>
    <w:rsid w:val="00716793"/>
    <w:rsid w:val="007203E6"/>
    <w:rsid w:val="0072460E"/>
    <w:rsid w:val="00724932"/>
    <w:rsid w:val="00733345"/>
    <w:rsid w:val="00734128"/>
    <w:rsid w:val="007571B5"/>
    <w:rsid w:val="007577C6"/>
    <w:rsid w:val="007657DA"/>
    <w:rsid w:val="00765D5F"/>
    <w:rsid w:val="00767233"/>
    <w:rsid w:val="0077600A"/>
    <w:rsid w:val="00780435"/>
    <w:rsid w:val="00790CF7"/>
    <w:rsid w:val="007B321E"/>
    <w:rsid w:val="007C3B4D"/>
    <w:rsid w:val="007D5437"/>
    <w:rsid w:val="007E1684"/>
    <w:rsid w:val="007E226B"/>
    <w:rsid w:val="007F1426"/>
    <w:rsid w:val="007F1A7F"/>
    <w:rsid w:val="007F3705"/>
    <w:rsid w:val="007F3BB4"/>
    <w:rsid w:val="007F43A3"/>
    <w:rsid w:val="00824FBB"/>
    <w:rsid w:val="008255EB"/>
    <w:rsid w:val="00833686"/>
    <w:rsid w:val="00836E83"/>
    <w:rsid w:val="00847E44"/>
    <w:rsid w:val="00851686"/>
    <w:rsid w:val="00857F3C"/>
    <w:rsid w:val="008628EF"/>
    <w:rsid w:val="008A24C2"/>
    <w:rsid w:val="008A42F5"/>
    <w:rsid w:val="008C0F3D"/>
    <w:rsid w:val="008C2C40"/>
    <w:rsid w:val="008C76B6"/>
    <w:rsid w:val="008E10D6"/>
    <w:rsid w:val="008F1D38"/>
    <w:rsid w:val="008F49EE"/>
    <w:rsid w:val="00917814"/>
    <w:rsid w:val="009203B4"/>
    <w:rsid w:val="00930AF3"/>
    <w:rsid w:val="00936AE9"/>
    <w:rsid w:val="00942856"/>
    <w:rsid w:val="00950A00"/>
    <w:rsid w:val="009525E2"/>
    <w:rsid w:val="00962026"/>
    <w:rsid w:val="009662E6"/>
    <w:rsid w:val="0098112C"/>
    <w:rsid w:val="009847D0"/>
    <w:rsid w:val="00984A6D"/>
    <w:rsid w:val="009918DF"/>
    <w:rsid w:val="009934F3"/>
    <w:rsid w:val="009A7FCE"/>
    <w:rsid w:val="009C1256"/>
    <w:rsid w:val="009C24EA"/>
    <w:rsid w:val="009D1B16"/>
    <w:rsid w:val="009E5B98"/>
    <w:rsid w:val="009F09BC"/>
    <w:rsid w:val="00A00C12"/>
    <w:rsid w:val="00A02F03"/>
    <w:rsid w:val="00A208D5"/>
    <w:rsid w:val="00A32E46"/>
    <w:rsid w:val="00A408D4"/>
    <w:rsid w:val="00A554B1"/>
    <w:rsid w:val="00A6390B"/>
    <w:rsid w:val="00A6543C"/>
    <w:rsid w:val="00A70111"/>
    <w:rsid w:val="00A75B96"/>
    <w:rsid w:val="00A84944"/>
    <w:rsid w:val="00AA316C"/>
    <w:rsid w:val="00AC6E48"/>
    <w:rsid w:val="00AC7BF4"/>
    <w:rsid w:val="00AE20F8"/>
    <w:rsid w:val="00AE52DF"/>
    <w:rsid w:val="00AE68AD"/>
    <w:rsid w:val="00AF6A2B"/>
    <w:rsid w:val="00B07DF4"/>
    <w:rsid w:val="00B216BF"/>
    <w:rsid w:val="00B21788"/>
    <w:rsid w:val="00B301DB"/>
    <w:rsid w:val="00B50AC0"/>
    <w:rsid w:val="00B5321A"/>
    <w:rsid w:val="00B5469A"/>
    <w:rsid w:val="00B66C6E"/>
    <w:rsid w:val="00B803C1"/>
    <w:rsid w:val="00B82C90"/>
    <w:rsid w:val="00B876F6"/>
    <w:rsid w:val="00B917FC"/>
    <w:rsid w:val="00B940AB"/>
    <w:rsid w:val="00BC7EB8"/>
    <w:rsid w:val="00BE3447"/>
    <w:rsid w:val="00C0080C"/>
    <w:rsid w:val="00C061D7"/>
    <w:rsid w:val="00C2277C"/>
    <w:rsid w:val="00C24F85"/>
    <w:rsid w:val="00C279DB"/>
    <w:rsid w:val="00C33631"/>
    <w:rsid w:val="00C46459"/>
    <w:rsid w:val="00C55E75"/>
    <w:rsid w:val="00C61EFD"/>
    <w:rsid w:val="00C63869"/>
    <w:rsid w:val="00C7629F"/>
    <w:rsid w:val="00C82B04"/>
    <w:rsid w:val="00C84C8F"/>
    <w:rsid w:val="00C939CA"/>
    <w:rsid w:val="00C94CB7"/>
    <w:rsid w:val="00CA1116"/>
    <w:rsid w:val="00CA7CBA"/>
    <w:rsid w:val="00CB4D1D"/>
    <w:rsid w:val="00CB570B"/>
    <w:rsid w:val="00CB6E03"/>
    <w:rsid w:val="00CD00A3"/>
    <w:rsid w:val="00CE2F68"/>
    <w:rsid w:val="00CE5F16"/>
    <w:rsid w:val="00CE6C4F"/>
    <w:rsid w:val="00CF4021"/>
    <w:rsid w:val="00CF6447"/>
    <w:rsid w:val="00D00D37"/>
    <w:rsid w:val="00D00E84"/>
    <w:rsid w:val="00D020CE"/>
    <w:rsid w:val="00D05BBC"/>
    <w:rsid w:val="00D1653E"/>
    <w:rsid w:val="00D20881"/>
    <w:rsid w:val="00D23545"/>
    <w:rsid w:val="00D270C6"/>
    <w:rsid w:val="00D273B6"/>
    <w:rsid w:val="00D31A6D"/>
    <w:rsid w:val="00D32188"/>
    <w:rsid w:val="00D32C9E"/>
    <w:rsid w:val="00D36CBE"/>
    <w:rsid w:val="00D56B25"/>
    <w:rsid w:val="00D64832"/>
    <w:rsid w:val="00D6678F"/>
    <w:rsid w:val="00D667CE"/>
    <w:rsid w:val="00D66B5E"/>
    <w:rsid w:val="00D76F8B"/>
    <w:rsid w:val="00D91B10"/>
    <w:rsid w:val="00D93511"/>
    <w:rsid w:val="00D94D38"/>
    <w:rsid w:val="00DA3A77"/>
    <w:rsid w:val="00DB1443"/>
    <w:rsid w:val="00DC25B0"/>
    <w:rsid w:val="00DD1E13"/>
    <w:rsid w:val="00DD782C"/>
    <w:rsid w:val="00DF39A6"/>
    <w:rsid w:val="00E038C6"/>
    <w:rsid w:val="00E068C5"/>
    <w:rsid w:val="00E11AC7"/>
    <w:rsid w:val="00E24216"/>
    <w:rsid w:val="00E260ED"/>
    <w:rsid w:val="00E371BB"/>
    <w:rsid w:val="00E4232B"/>
    <w:rsid w:val="00E46DF1"/>
    <w:rsid w:val="00E47945"/>
    <w:rsid w:val="00E53DC9"/>
    <w:rsid w:val="00E61409"/>
    <w:rsid w:val="00E7515B"/>
    <w:rsid w:val="00E816FD"/>
    <w:rsid w:val="00E81E1D"/>
    <w:rsid w:val="00E82220"/>
    <w:rsid w:val="00E917CF"/>
    <w:rsid w:val="00E94B55"/>
    <w:rsid w:val="00EB0D34"/>
    <w:rsid w:val="00EB1408"/>
    <w:rsid w:val="00EB2606"/>
    <w:rsid w:val="00EB4373"/>
    <w:rsid w:val="00EC773A"/>
    <w:rsid w:val="00ED110D"/>
    <w:rsid w:val="00ED7E51"/>
    <w:rsid w:val="00EE0DF7"/>
    <w:rsid w:val="00EF5E3F"/>
    <w:rsid w:val="00F0322D"/>
    <w:rsid w:val="00F133BB"/>
    <w:rsid w:val="00F135B6"/>
    <w:rsid w:val="00F1689D"/>
    <w:rsid w:val="00F24D06"/>
    <w:rsid w:val="00F32416"/>
    <w:rsid w:val="00F33B4E"/>
    <w:rsid w:val="00F346F5"/>
    <w:rsid w:val="00F36784"/>
    <w:rsid w:val="00F471E0"/>
    <w:rsid w:val="00F55A81"/>
    <w:rsid w:val="00F60574"/>
    <w:rsid w:val="00F65C77"/>
    <w:rsid w:val="00F731A7"/>
    <w:rsid w:val="00F8630C"/>
    <w:rsid w:val="00F870D3"/>
    <w:rsid w:val="00F87E30"/>
    <w:rsid w:val="00F958D7"/>
    <w:rsid w:val="00FA29A9"/>
    <w:rsid w:val="00FA3FE0"/>
    <w:rsid w:val="00FA79A7"/>
    <w:rsid w:val="00FB348F"/>
    <w:rsid w:val="00FB7A35"/>
    <w:rsid w:val="00FD0636"/>
    <w:rsid w:val="00FE0C5E"/>
    <w:rsid w:val="00FE13B1"/>
    <w:rsid w:val="00FE4A7E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7CDF3-90F9-4681-A845-A07E24F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C5"/>
  </w:style>
  <w:style w:type="paragraph" w:styleId="Heading1">
    <w:name w:val="heading 1"/>
    <w:basedOn w:val="Normal"/>
    <w:next w:val="Normal"/>
    <w:link w:val="Heading1Char"/>
    <w:uiPriority w:val="9"/>
    <w:qFormat/>
    <w:rsid w:val="00F958D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C406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8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C406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8D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C406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8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115684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8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15684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8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568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8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1568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8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1568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8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1568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8D7"/>
    <w:rPr>
      <w:rFonts w:asciiTheme="majorHAnsi" w:eastAsiaTheme="majorEastAsia" w:hAnsiTheme="majorHAnsi" w:cstheme="majorBidi"/>
      <w:color w:val="0C406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8D7"/>
    <w:rPr>
      <w:rFonts w:asciiTheme="majorHAnsi" w:eastAsiaTheme="majorEastAsia" w:hAnsiTheme="majorHAnsi" w:cstheme="majorBidi"/>
      <w:color w:val="0C406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8D7"/>
    <w:rPr>
      <w:rFonts w:asciiTheme="majorHAnsi" w:eastAsiaTheme="majorEastAsia" w:hAnsiTheme="majorHAnsi" w:cstheme="majorBidi"/>
      <w:color w:val="0C406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8D7"/>
    <w:rPr>
      <w:rFonts w:asciiTheme="majorHAnsi" w:eastAsiaTheme="majorEastAsia" w:hAnsiTheme="majorHAnsi" w:cstheme="majorBidi"/>
      <w:color w:val="11568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8D7"/>
    <w:rPr>
      <w:rFonts w:asciiTheme="majorHAnsi" w:eastAsiaTheme="majorEastAsia" w:hAnsiTheme="majorHAnsi" w:cstheme="majorBidi"/>
      <w:i/>
      <w:iCs/>
      <w:color w:val="11568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8D7"/>
    <w:rPr>
      <w:rFonts w:asciiTheme="majorHAnsi" w:eastAsiaTheme="majorEastAsia" w:hAnsiTheme="majorHAnsi" w:cstheme="majorBidi"/>
      <w:color w:val="11568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8D7"/>
    <w:rPr>
      <w:rFonts w:asciiTheme="majorHAnsi" w:eastAsiaTheme="majorEastAsia" w:hAnsiTheme="majorHAnsi" w:cstheme="majorBidi"/>
      <w:b/>
      <w:bCs/>
      <w:color w:val="11568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8D7"/>
    <w:rPr>
      <w:rFonts w:asciiTheme="majorHAnsi" w:eastAsiaTheme="majorEastAsia" w:hAnsiTheme="majorHAnsi" w:cstheme="majorBidi"/>
      <w:b/>
      <w:bCs/>
      <w:i/>
      <w:iCs/>
      <w:color w:val="11568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8D7"/>
    <w:rPr>
      <w:rFonts w:asciiTheme="majorHAnsi" w:eastAsiaTheme="majorEastAsia" w:hAnsiTheme="majorHAnsi" w:cstheme="majorBidi"/>
      <w:i/>
      <w:iCs/>
      <w:color w:val="115684" w:themeColor="accent6"/>
      <w:sz w:val="20"/>
      <w:szCs w:val="20"/>
    </w:rPr>
  </w:style>
  <w:style w:type="paragraph" w:customStyle="1" w:styleId="PhraHeading">
    <w:name w:val="Phra Heading"/>
    <w:basedOn w:val="Heading2"/>
    <w:link w:val="PhraHeadingChar"/>
    <w:qFormat/>
    <w:rsid w:val="00F958D7"/>
    <w:rPr>
      <w:b/>
    </w:rPr>
  </w:style>
  <w:style w:type="character" w:customStyle="1" w:styleId="PhraHeadingChar">
    <w:name w:val="Phra Heading Char"/>
    <w:basedOn w:val="Heading2Char"/>
    <w:link w:val="PhraHeading"/>
    <w:rsid w:val="00F958D7"/>
    <w:rPr>
      <w:rFonts w:asciiTheme="majorHAnsi" w:eastAsiaTheme="majorEastAsia" w:hAnsiTheme="majorHAnsi" w:cstheme="majorBidi"/>
      <w:b/>
      <w:color w:val="0C4062" w:themeColor="accent6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8D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958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958D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8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958D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958D7"/>
    <w:rPr>
      <w:b/>
      <w:bCs/>
    </w:rPr>
  </w:style>
  <w:style w:type="character" w:styleId="Emphasis">
    <w:name w:val="Emphasis"/>
    <w:basedOn w:val="DefaultParagraphFont"/>
    <w:uiPriority w:val="20"/>
    <w:qFormat/>
    <w:rsid w:val="00F958D7"/>
    <w:rPr>
      <w:i/>
      <w:iCs/>
      <w:color w:val="115684" w:themeColor="accent6"/>
    </w:rPr>
  </w:style>
  <w:style w:type="paragraph" w:styleId="NoSpacing">
    <w:name w:val="No Spacing"/>
    <w:link w:val="NoSpacingChar"/>
    <w:uiPriority w:val="1"/>
    <w:qFormat/>
    <w:rsid w:val="00F958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2C9E"/>
  </w:style>
  <w:style w:type="paragraph" w:styleId="Quote">
    <w:name w:val="Quote"/>
    <w:basedOn w:val="Normal"/>
    <w:next w:val="Normal"/>
    <w:link w:val="QuoteChar"/>
    <w:uiPriority w:val="29"/>
    <w:qFormat/>
    <w:rsid w:val="00F958D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958D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8D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11568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8D7"/>
    <w:rPr>
      <w:rFonts w:asciiTheme="majorHAnsi" w:eastAsiaTheme="majorEastAsia" w:hAnsiTheme="majorHAnsi" w:cstheme="majorBidi"/>
      <w:i/>
      <w:iCs/>
      <w:color w:val="11568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58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958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8D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958D7"/>
    <w:rPr>
      <w:b/>
      <w:bCs/>
      <w:smallCaps/>
      <w:color w:val="115684" w:themeColor="accent6"/>
    </w:rPr>
  </w:style>
  <w:style w:type="character" w:styleId="BookTitle">
    <w:name w:val="Book Title"/>
    <w:basedOn w:val="DefaultParagraphFont"/>
    <w:uiPriority w:val="33"/>
    <w:qFormat/>
    <w:rsid w:val="00F958D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958D7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D3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9E"/>
  </w:style>
  <w:style w:type="paragraph" w:styleId="TOC1">
    <w:name w:val="toc 1"/>
    <w:basedOn w:val="Normal"/>
    <w:next w:val="Normal"/>
    <w:autoRedefine/>
    <w:uiPriority w:val="39"/>
    <w:unhideWhenUsed/>
    <w:rsid w:val="00AE20F8"/>
    <w:pPr>
      <w:tabs>
        <w:tab w:val="right" w:leader="dot" w:pos="10456"/>
      </w:tabs>
      <w:spacing w:after="100"/>
    </w:pPr>
    <w:rPr>
      <w:noProof/>
      <w:color w:val="0C4062" w:themeColor="accent6" w:themeShade="BF"/>
    </w:rPr>
  </w:style>
  <w:style w:type="character" w:styleId="Hyperlink">
    <w:name w:val="Hyperlink"/>
    <w:basedOn w:val="DefaultParagraphFont"/>
    <w:uiPriority w:val="99"/>
    <w:unhideWhenUsed/>
    <w:rsid w:val="00D32C9E"/>
    <w:rPr>
      <w:color w:val="1773B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0521"/>
    <w:rPr>
      <w:color w:val="1773B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E9"/>
  </w:style>
  <w:style w:type="paragraph" w:styleId="TOC2">
    <w:name w:val="toc 2"/>
    <w:basedOn w:val="Normal"/>
    <w:next w:val="Normal"/>
    <w:autoRedefine/>
    <w:uiPriority w:val="39"/>
    <w:unhideWhenUsed/>
    <w:rsid w:val="00E81E1D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scic.gov.uk/qo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0070C0"/>
      </a:accent1>
      <a:accent2>
        <a:srgbClr val="5CAEE9"/>
      </a:accent2>
      <a:accent3>
        <a:srgbClr val="2DC5A1"/>
      </a:accent3>
      <a:accent4>
        <a:srgbClr val="7EC1EE"/>
      </a:accent4>
      <a:accent5>
        <a:srgbClr val="115684"/>
      </a:accent5>
      <a:accent6>
        <a:srgbClr val="115684"/>
      </a:accent6>
      <a:hlink>
        <a:srgbClr val="1773B1"/>
      </a:hlink>
      <a:folHlink>
        <a:srgbClr val="1773B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392F-C265-476B-9D48-CA887340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4001</Words>
  <Characters>22811</Characters>
  <Application>Microsoft Office Word</Application>
  <DocSecurity>4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and Outcomes Framework 2015/16</vt:lpstr>
    </vt:vector>
  </TitlesOfParts>
  <Company>Cambridgeshire County Council and Peterborough City Council</Company>
  <LinksUpToDate>false</LinksUpToDate>
  <CharactersWithSpaces>26759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and Outcomes Framework 2015/16</dc:title>
  <dc:creator>Elizabeth Wakefield</dc:creator>
  <cp:lastModifiedBy>Leeman Jamie</cp:lastModifiedBy>
  <cp:revision>2</cp:revision>
  <cp:lastPrinted>2017-01-26T16:39:00Z</cp:lastPrinted>
  <dcterms:created xsi:type="dcterms:W3CDTF">2018-02-23T11:01:00Z</dcterms:created>
  <dcterms:modified xsi:type="dcterms:W3CDTF">2018-02-23T11:01:00Z</dcterms:modified>
</cp:coreProperties>
</file>